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E9396" w14:textId="40494BB7" w:rsidR="000478B2" w:rsidRDefault="0065243E" w:rsidP="005E68C2">
      <w:pPr>
        <w:jc w:val="center"/>
        <w:rPr>
          <w:rFonts w:asciiTheme="majorHAnsi" w:eastAsiaTheme="majorHAnsi" w:hAnsiTheme="majorHAnsi"/>
          <w:b/>
          <w:bCs/>
          <w:sz w:val="44"/>
          <w:szCs w:val="44"/>
        </w:rPr>
      </w:pPr>
      <w:r w:rsidRPr="005E68C2">
        <w:rPr>
          <w:rFonts w:asciiTheme="majorHAnsi" w:eastAsiaTheme="majorHAnsi" w:hAnsiTheme="majorHAnsi" w:hint="eastAsia"/>
          <w:b/>
          <w:bCs/>
          <w:sz w:val="44"/>
          <w:szCs w:val="44"/>
        </w:rPr>
        <w:t>新时代工会工作的路径与方法</w:t>
      </w:r>
    </w:p>
    <w:p w14:paraId="24FA4BDB" w14:textId="79581471" w:rsidR="005E68C2" w:rsidRPr="005E68C2" w:rsidRDefault="005E68C2" w:rsidP="005E68C2">
      <w:pPr>
        <w:jc w:val="center"/>
        <w:rPr>
          <w:rFonts w:asciiTheme="majorHAnsi" w:eastAsiaTheme="majorHAnsi" w:hAnsiTheme="majorHAnsi" w:hint="eastAsia"/>
          <w:b/>
          <w:bCs/>
          <w:sz w:val="32"/>
          <w:szCs w:val="32"/>
        </w:rPr>
      </w:pPr>
      <w:r w:rsidRPr="005E68C2">
        <w:rPr>
          <w:rFonts w:asciiTheme="majorHAnsi" w:eastAsiaTheme="majorHAnsi" w:hAnsiTheme="majorHAnsi" w:hint="eastAsia"/>
          <w:b/>
          <w:bCs/>
          <w:sz w:val="32"/>
          <w:szCs w:val="32"/>
        </w:rPr>
        <w:t>（授课提纲）</w:t>
      </w:r>
    </w:p>
    <w:p w14:paraId="3D484AA1" w14:textId="77777777" w:rsidR="005E68C2" w:rsidRDefault="005E68C2">
      <w:pPr>
        <w:rPr>
          <w:sz w:val="32"/>
          <w:szCs w:val="32"/>
        </w:rPr>
      </w:pPr>
    </w:p>
    <w:p w14:paraId="2B4AB77D" w14:textId="08ABAE3F" w:rsidR="0065243E" w:rsidRPr="005E68C2" w:rsidRDefault="0065243E" w:rsidP="005E68C2">
      <w:pPr>
        <w:jc w:val="center"/>
        <w:rPr>
          <w:rFonts w:ascii="黑体" w:eastAsia="黑体" w:hAnsi="黑体"/>
          <w:b/>
          <w:bCs/>
          <w:sz w:val="32"/>
          <w:szCs w:val="32"/>
        </w:rPr>
      </w:pPr>
      <w:r w:rsidRPr="005E68C2">
        <w:rPr>
          <w:rFonts w:ascii="黑体" w:eastAsia="黑体" w:hAnsi="黑体" w:hint="eastAsia"/>
          <w:b/>
          <w:bCs/>
          <w:sz w:val="32"/>
          <w:szCs w:val="32"/>
        </w:rPr>
        <w:t>前言</w:t>
      </w:r>
    </w:p>
    <w:p w14:paraId="1E8DE5F9" w14:textId="77777777" w:rsidR="0065243E" w:rsidRPr="0065243E" w:rsidRDefault="0065243E" w:rsidP="005E68C2">
      <w:pPr>
        <w:ind w:firstLineChars="200" w:firstLine="640"/>
        <w:rPr>
          <w:sz w:val="32"/>
          <w:szCs w:val="32"/>
        </w:rPr>
      </w:pPr>
      <w:r w:rsidRPr="0065243E">
        <w:rPr>
          <w:rFonts w:hint="eastAsia"/>
          <w:sz w:val="32"/>
          <w:szCs w:val="32"/>
        </w:rPr>
        <w:t>党的二十大强调，我国是工人阶级领导的，以工农联盟为基础的人民民主专政的社会主义国家。要全心全意依靠工人阶级，维护职工合法权益。</w:t>
      </w:r>
    </w:p>
    <w:p w14:paraId="44BC4A71" w14:textId="77777777" w:rsidR="0065243E" w:rsidRPr="0065243E" w:rsidRDefault="0065243E" w:rsidP="0065243E">
      <w:pPr>
        <w:rPr>
          <w:sz w:val="32"/>
          <w:szCs w:val="32"/>
        </w:rPr>
      </w:pPr>
      <w:r w:rsidRPr="0065243E">
        <w:rPr>
          <w:rFonts w:hint="eastAsia"/>
          <w:sz w:val="32"/>
          <w:szCs w:val="32"/>
        </w:rPr>
        <w:t xml:space="preserve">    在新的历史背景下，如何规范基层工会组织建设，发挥工会职能作用，进一步化解新矛盾、建功新时代，把职工美好生活向往作为工会工作的奋斗目标，是新时期工会组织及其工会干部面临的一个重大课题。今天，我们围绕工会工作的新形势、新部署、新任务来回答工会是什么、工会干什么、工会怎么干等三个问题。</w:t>
      </w:r>
    </w:p>
    <w:p w14:paraId="56427AD9" w14:textId="77777777" w:rsidR="0065243E" w:rsidRPr="0065243E" w:rsidRDefault="0065243E" w:rsidP="005E68C2">
      <w:pPr>
        <w:jc w:val="center"/>
        <w:rPr>
          <w:rFonts w:ascii="黑体" w:eastAsia="黑体" w:hAnsi="黑体"/>
          <w:b/>
          <w:bCs/>
          <w:sz w:val="32"/>
          <w:szCs w:val="32"/>
        </w:rPr>
      </w:pPr>
      <w:r w:rsidRPr="0065243E">
        <w:rPr>
          <w:rFonts w:ascii="黑体" w:eastAsia="黑体" w:hAnsi="黑体" w:hint="eastAsia"/>
          <w:b/>
          <w:bCs/>
          <w:sz w:val="32"/>
          <w:szCs w:val="32"/>
        </w:rPr>
        <w:t>第一部分：新形势</w:t>
      </w:r>
    </w:p>
    <w:p w14:paraId="63817DBA" w14:textId="77777777" w:rsidR="0065243E" w:rsidRPr="005E68C2" w:rsidRDefault="0065243E" w:rsidP="005E68C2">
      <w:pPr>
        <w:ind w:firstLineChars="200" w:firstLine="640"/>
        <w:rPr>
          <w:sz w:val="32"/>
          <w:szCs w:val="32"/>
        </w:rPr>
      </w:pPr>
      <w:r w:rsidRPr="005E68C2">
        <w:rPr>
          <w:rFonts w:hint="eastAsia"/>
          <w:sz w:val="32"/>
          <w:szCs w:val="32"/>
        </w:rPr>
        <w:t>1、</w:t>
      </w:r>
      <w:r w:rsidRPr="005E68C2">
        <w:rPr>
          <w:rFonts w:hint="eastAsia"/>
          <w:sz w:val="32"/>
          <w:szCs w:val="32"/>
        </w:rPr>
        <w:t>新社会矛盾</w:t>
      </w:r>
    </w:p>
    <w:p w14:paraId="78DCE0F3" w14:textId="52F2A5AF" w:rsidR="0065243E" w:rsidRPr="005E68C2" w:rsidRDefault="0065243E" w:rsidP="005E68C2">
      <w:pPr>
        <w:ind w:firstLineChars="200" w:firstLine="640"/>
        <w:rPr>
          <w:sz w:val="32"/>
          <w:szCs w:val="32"/>
        </w:rPr>
      </w:pPr>
      <w:r w:rsidRPr="005E68C2">
        <w:rPr>
          <w:rFonts w:hint="eastAsia"/>
          <w:sz w:val="32"/>
          <w:szCs w:val="32"/>
        </w:rPr>
        <w:t>2、新发展阶段</w:t>
      </w:r>
    </w:p>
    <w:p w14:paraId="262A1486" w14:textId="019792E9" w:rsidR="0065243E" w:rsidRPr="005E68C2" w:rsidRDefault="0065243E" w:rsidP="005E68C2">
      <w:pPr>
        <w:ind w:firstLineChars="200" w:firstLine="640"/>
        <w:rPr>
          <w:sz w:val="32"/>
          <w:szCs w:val="32"/>
        </w:rPr>
      </w:pPr>
      <w:r w:rsidRPr="005E68C2">
        <w:rPr>
          <w:rFonts w:hint="eastAsia"/>
          <w:sz w:val="32"/>
          <w:szCs w:val="32"/>
        </w:rPr>
        <w:t>3、新发展理念</w:t>
      </w:r>
    </w:p>
    <w:p w14:paraId="21A8FE6B" w14:textId="12BCAAA2" w:rsidR="0065243E" w:rsidRPr="005E68C2" w:rsidRDefault="0065243E" w:rsidP="005E68C2">
      <w:pPr>
        <w:ind w:firstLineChars="200" w:firstLine="640"/>
        <w:rPr>
          <w:sz w:val="32"/>
          <w:szCs w:val="32"/>
        </w:rPr>
      </w:pPr>
      <w:r w:rsidRPr="005E68C2">
        <w:rPr>
          <w:rFonts w:hint="eastAsia"/>
          <w:sz w:val="32"/>
          <w:szCs w:val="32"/>
        </w:rPr>
        <w:t>4、新发展格局</w:t>
      </w:r>
    </w:p>
    <w:p w14:paraId="025C4144" w14:textId="77777777" w:rsidR="0065243E" w:rsidRPr="0065243E" w:rsidRDefault="0065243E" w:rsidP="005E68C2">
      <w:pPr>
        <w:jc w:val="center"/>
        <w:rPr>
          <w:rFonts w:ascii="黑体" w:eastAsia="黑体" w:hAnsi="黑体"/>
          <w:b/>
          <w:bCs/>
          <w:sz w:val="32"/>
          <w:szCs w:val="32"/>
        </w:rPr>
      </w:pPr>
      <w:r w:rsidRPr="0065243E">
        <w:rPr>
          <w:rFonts w:ascii="黑体" w:eastAsia="黑体" w:hAnsi="黑体" w:hint="eastAsia"/>
          <w:b/>
          <w:bCs/>
          <w:sz w:val="32"/>
          <w:szCs w:val="32"/>
        </w:rPr>
        <w:t>第二部分：新部署</w:t>
      </w:r>
    </w:p>
    <w:p w14:paraId="48F48373" w14:textId="34B608E5" w:rsidR="0065243E" w:rsidRPr="005E68C2" w:rsidRDefault="0065243E" w:rsidP="005E68C2">
      <w:pPr>
        <w:ind w:firstLineChars="200" w:firstLine="640"/>
        <w:rPr>
          <w:sz w:val="32"/>
          <w:szCs w:val="32"/>
        </w:rPr>
      </w:pPr>
      <w:r w:rsidRPr="005E68C2">
        <w:rPr>
          <w:rFonts w:hint="eastAsia"/>
          <w:sz w:val="32"/>
          <w:szCs w:val="32"/>
        </w:rPr>
        <w:lastRenderedPageBreak/>
        <w:t>习近平总书记在2023年10月23日同中华全国总工会新一届领导班子成员集体谈话时发表的重要讲话</w:t>
      </w:r>
      <w:r w:rsidRPr="005E68C2">
        <w:rPr>
          <w:rFonts w:hint="eastAsia"/>
          <w:sz w:val="32"/>
          <w:szCs w:val="32"/>
        </w:rPr>
        <w:t>精神。</w:t>
      </w:r>
    </w:p>
    <w:p w14:paraId="033CDE61" w14:textId="77777777" w:rsidR="0065243E" w:rsidRPr="005E68C2" w:rsidRDefault="0065243E" w:rsidP="005E68C2">
      <w:pPr>
        <w:ind w:firstLineChars="200" w:firstLine="640"/>
        <w:rPr>
          <w:sz w:val="32"/>
          <w:szCs w:val="32"/>
        </w:rPr>
      </w:pPr>
      <w:r w:rsidRPr="005E68C2">
        <w:rPr>
          <w:rFonts w:hint="eastAsia"/>
          <w:sz w:val="32"/>
          <w:szCs w:val="32"/>
        </w:rPr>
        <w:t>1、</w:t>
      </w:r>
      <w:r w:rsidRPr="005E68C2">
        <w:rPr>
          <w:rFonts w:hint="eastAsia"/>
          <w:sz w:val="32"/>
          <w:szCs w:val="32"/>
        </w:rPr>
        <w:t>一个方向更加坚信</w:t>
      </w:r>
    </w:p>
    <w:p w14:paraId="194431D1" w14:textId="77777777" w:rsidR="0065243E" w:rsidRPr="005E68C2" w:rsidRDefault="0065243E" w:rsidP="005E68C2">
      <w:pPr>
        <w:ind w:firstLineChars="200" w:firstLine="640"/>
        <w:rPr>
          <w:sz w:val="32"/>
          <w:szCs w:val="32"/>
        </w:rPr>
      </w:pPr>
      <w:r w:rsidRPr="005E68C2">
        <w:rPr>
          <w:rFonts w:hint="eastAsia"/>
          <w:sz w:val="32"/>
          <w:szCs w:val="32"/>
        </w:rPr>
        <w:t>2、</w:t>
      </w:r>
      <w:r w:rsidRPr="005E68C2">
        <w:rPr>
          <w:rFonts w:hint="eastAsia"/>
          <w:sz w:val="32"/>
          <w:szCs w:val="32"/>
        </w:rPr>
        <w:t>一个目标更加明确</w:t>
      </w:r>
    </w:p>
    <w:p w14:paraId="0F314836" w14:textId="77777777" w:rsidR="0065243E" w:rsidRPr="005E68C2" w:rsidRDefault="0065243E" w:rsidP="005E68C2">
      <w:pPr>
        <w:ind w:firstLineChars="200" w:firstLine="640"/>
        <w:rPr>
          <w:sz w:val="32"/>
          <w:szCs w:val="32"/>
        </w:rPr>
      </w:pPr>
      <w:r w:rsidRPr="005E68C2">
        <w:rPr>
          <w:rFonts w:hint="eastAsia"/>
          <w:sz w:val="32"/>
          <w:szCs w:val="32"/>
        </w:rPr>
        <w:t>3、</w:t>
      </w:r>
      <w:r w:rsidRPr="005E68C2">
        <w:rPr>
          <w:rFonts w:hint="eastAsia"/>
          <w:sz w:val="32"/>
          <w:szCs w:val="32"/>
        </w:rPr>
        <w:t>一个方针更加坚定</w:t>
      </w:r>
    </w:p>
    <w:p w14:paraId="72590BBE" w14:textId="77777777" w:rsidR="0065243E" w:rsidRPr="005E68C2" w:rsidRDefault="0065243E" w:rsidP="005E68C2">
      <w:pPr>
        <w:ind w:firstLineChars="200" w:firstLine="640"/>
        <w:rPr>
          <w:sz w:val="32"/>
          <w:szCs w:val="32"/>
        </w:rPr>
      </w:pPr>
      <w:r w:rsidRPr="005E68C2">
        <w:rPr>
          <w:rFonts w:hint="eastAsia"/>
          <w:sz w:val="32"/>
          <w:szCs w:val="32"/>
        </w:rPr>
        <w:t>4、</w:t>
      </w:r>
      <w:r w:rsidRPr="005E68C2">
        <w:rPr>
          <w:rFonts w:hint="eastAsia"/>
          <w:sz w:val="32"/>
          <w:szCs w:val="32"/>
        </w:rPr>
        <w:t>一个活力更加激发</w:t>
      </w:r>
    </w:p>
    <w:p w14:paraId="2A3019CA" w14:textId="77777777" w:rsidR="0065243E" w:rsidRPr="005E68C2" w:rsidRDefault="0065243E" w:rsidP="005E68C2">
      <w:pPr>
        <w:ind w:firstLineChars="200" w:firstLine="640"/>
        <w:rPr>
          <w:sz w:val="32"/>
          <w:szCs w:val="32"/>
        </w:rPr>
      </w:pPr>
      <w:r w:rsidRPr="005E68C2">
        <w:rPr>
          <w:rFonts w:hint="eastAsia"/>
          <w:sz w:val="32"/>
          <w:szCs w:val="32"/>
        </w:rPr>
        <w:t>5、</w:t>
      </w:r>
      <w:r w:rsidRPr="005E68C2">
        <w:rPr>
          <w:rFonts w:hint="eastAsia"/>
          <w:sz w:val="32"/>
          <w:szCs w:val="32"/>
        </w:rPr>
        <w:t>一个保障更加落实</w:t>
      </w:r>
    </w:p>
    <w:p w14:paraId="5D31B971" w14:textId="77777777" w:rsidR="0065243E" w:rsidRPr="0065243E" w:rsidRDefault="0065243E" w:rsidP="005E68C2">
      <w:pPr>
        <w:jc w:val="center"/>
        <w:rPr>
          <w:rFonts w:ascii="黑体" w:eastAsia="黑体" w:hAnsi="黑体"/>
          <w:b/>
          <w:bCs/>
          <w:sz w:val="32"/>
          <w:szCs w:val="32"/>
        </w:rPr>
      </w:pPr>
      <w:r w:rsidRPr="0065243E">
        <w:rPr>
          <w:rFonts w:ascii="黑体" w:eastAsia="黑体" w:hAnsi="黑体" w:hint="eastAsia"/>
          <w:b/>
          <w:bCs/>
          <w:sz w:val="32"/>
          <w:szCs w:val="32"/>
        </w:rPr>
        <w:t>第三部分：新任务</w:t>
      </w:r>
    </w:p>
    <w:p w14:paraId="75300A0F" w14:textId="77777777" w:rsidR="0065243E" w:rsidRPr="0065243E" w:rsidRDefault="0065243E" w:rsidP="005E68C2">
      <w:pPr>
        <w:ind w:firstLineChars="200" w:firstLine="640"/>
        <w:rPr>
          <w:sz w:val="32"/>
          <w:szCs w:val="32"/>
        </w:rPr>
      </w:pPr>
      <w:r w:rsidRPr="005E68C2">
        <w:rPr>
          <w:rFonts w:hint="eastAsia"/>
          <w:sz w:val="32"/>
          <w:szCs w:val="32"/>
        </w:rPr>
        <w:t>1、</w:t>
      </w:r>
      <w:r w:rsidRPr="0065243E">
        <w:rPr>
          <w:rFonts w:hint="eastAsia"/>
          <w:sz w:val="32"/>
          <w:szCs w:val="32"/>
        </w:rPr>
        <w:t>工会是什么</w:t>
      </w:r>
    </w:p>
    <w:p w14:paraId="39785650" w14:textId="69E42D14" w:rsidR="0065243E" w:rsidRPr="005E68C2" w:rsidRDefault="0065243E" w:rsidP="005E68C2">
      <w:pPr>
        <w:ind w:firstLineChars="200" w:firstLine="640"/>
        <w:rPr>
          <w:sz w:val="32"/>
          <w:szCs w:val="32"/>
        </w:rPr>
      </w:pPr>
      <w:r w:rsidRPr="005E68C2">
        <w:rPr>
          <w:rFonts w:hint="eastAsia"/>
          <w:sz w:val="32"/>
          <w:szCs w:val="32"/>
        </w:rPr>
        <w:t>2、工会干什么</w:t>
      </w:r>
    </w:p>
    <w:p w14:paraId="790C8916" w14:textId="2CB1927E" w:rsidR="0065243E" w:rsidRPr="005E68C2" w:rsidRDefault="0065243E" w:rsidP="005E68C2">
      <w:pPr>
        <w:ind w:firstLineChars="200" w:firstLine="640"/>
        <w:rPr>
          <w:sz w:val="32"/>
          <w:szCs w:val="32"/>
        </w:rPr>
      </w:pPr>
      <w:r w:rsidRPr="005E68C2">
        <w:rPr>
          <w:rFonts w:hint="eastAsia"/>
          <w:sz w:val="32"/>
          <w:szCs w:val="32"/>
        </w:rPr>
        <w:t>3、工会怎么干</w:t>
      </w:r>
    </w:p>
    <w:p w14:paraId="4727A64A" w14:textId="6AAA3916" w:rsidR="0065243E" w:rsidRPr="005E68C2" w:rsidRDefault="005E68C2" w:rsidP="005E68C2">
      <w:pPr>
        <w:ind w:firstLineChars="200" w:firstLine="640"/>
        <w:rPr>
          <w:sz w:val="32"/>
          <w:szCs w:val="32"/>
        </w:rPr>
      </w:pPr>
      <w:r>
        <w:rPr>
          <w:rFonts w:hint="eastAsia"/>
          <w:sz w:val="32"/>
          <w:szCs w:val="32"/>
        </w:rPr>
        <w:t>（</w:t>
      </w:r>
      <w:r w:rsidR="0065243E" w:rsidRPr="005E68C2">
        <w:rPr>
          <w:rFonts w:hint="eastAsia"/>
          <w:sz w:val="32"/>
          <w:szCs w:val="32"/>
        </w:rPr>
        <w:t>1</w:t>
      </w:r>
      <w:r>
        <w:rPr>
          <w:rFonts w:hint="eastAsia"/>
          <w:sz w:val="32"/>
          <w:szCs w:val="32"/>
        </w:rPr>
        <w:t>）</w:t>
      </w:r>
      <w:r w:rsidR="0065243E" w:rsidRPr="005E68C2">
        <w:rPr>
          <w:rFonts w:hint="eastAsia"/>
          <w:sz w:val="32"/>
          <w:szCs w:val="32"/>
        </w:rPr>
        <w:t>运用好工会的两大维权手段</w:t>
      </w:r>
    </w:p>
    <w:p w14:paraId="42B7ED56" w14:textId="278F96DD" w:rsidR="0065243E" w:rsidRPr="0065243E" w:rsidRDefault="005E68C2" w:rsidP="005E68C2">
      <w:pPr>
        <w:ind w:firstLineChars="200" w:firstLine="640"/>
        <w:rPr>
          <w:sz w:val="32"/>
          <w:szCs w:val="32"/>
        </w:rPr>
      </w:pPr>
      <w:r>
        <w:rPr>
          <w:rFonts w:hint="eastAsia"/>
          <w:sz w:val="32"/>
          <w:szCs w:val="32"/>
        </w:rPr>
        <w:t>（</w:t>
      </w:r>
      <w:r w:rsidR="0065243E" w:rsidRPr="0065243E">
        <w:rPr>
          <w:rFonts w:hint="eastAsia"/>
          <w:sz w:val="32"/>
          <w:szCs w:val="32"/>
        </w:rPr>
        <w:t>2</w:t>
      </w:r>
      <w:r>
        <w:rPr>
          <w:rFonts w:hint="eastAsia"/>
          <w:sz w:val="32"/>
          <w:szCs w:val="32"/>
        </w:rPr>
        <w:t>）</w:t>
      </w:r>
      <w:r w:rsidR="0065243E" w:rsidRPr="0065243E">
        <w:rPr>
          <w:rFonts w:hint="eastAsia"/>
          <w:sz w:val="32"/>
          <w:szCs w:val="32"/>
        </w:rPr>
        <w:t>发挥好工会的三大作用</w:t>
      </w:r>
    </w:p>
    <w:p w14:paraId="22E82093" w14:textId="09C585A0" w:rsidR="0065243E" w:rsidRPr="005E68C2" w:rsidRDefault="005E68C2" w:rsidP="005E68C2">
      <w:pPr>
        <w:ind w:firstLineChars="200" w:firstLine="640"/>
        <w:rPr>
          <w:sz w:val="32"/>
          <w:szCs w:val="32"/>
        </w:rPr>
      </w:pPr>
      <w:r>
        <w:rPr>
          <w:rFonts w:hint="eastAsia"/>
          <w:sz w:val="32"/>
          <w:szCs w:val="32"/>
        </w:rPr>
        <w:t>（</w:t>
      </w:r>
      <w:r w:rsidR="0065243E" w:rsidRPr="005E68C2">
        <w:rPr>
          <w:rFonts w:hint="eastAsia"/>
          <w:sz w:val="32"/>
          <w:szCs w:val="32"/>
        </w:rPr>
        <w:t>3</w:t>
      </w:r>
      <w:r>
        <w:rPr>
          <w:rFonts w:hint="eastAsia"/>
          <w:sz w:val="32"/>
          <w:szCs w:val="32"/>
        </w:rPr>
        <w:t>）</w:t>
      </w:r>
      <w:r w:rsidR="0065243E" w:rsidRPr="005E68C2">
        <w:rPr>
          <w:rFonts w:hint="eastAsia"/>
          <w:sz w:val="32"/>
          <w:szCs w:val="32"/>
        </w:rPr>
        <w:t>履行好工会的四大职能</w:t>
      </w:r>
    </w:p>
    <w:p w14:paraId="047530CB" w14:textId="20A0D0F1" w:rsidR="0065243E" w:rsidRPr="005E68C2" w:rsidRDefault="005E68C2" w:rsidP="005E68C2">
      <w:pPr>
        <w:ind w:firstLineChars="200" w:firstLine="640"/>
        <w:rPr>
          <w:sz w:val="32"/>
          <w:szCs w:val="32"/>
        </w:rPr>
      </w:pPr>
      <w:r>
        <w:rPr>
          <w:rFonts w:hint="eastAsia"/>
          <w:sz w:val="32"/>
          <w:szCs w:val="32"/>
        </w:rPr>
        <w:t>（</w:t>
      </w:r>
      <w:r w:rsidR="0065243E" w:rsidRPr="005E68C2">
        <w:rPr>
          <w:rFonts w:hint="eastAsia"/>
          <w:sz w:val="32"/>
          <w:szCs w:val="32"/>
        </w:rPr>
        <w:t>4</w:t>
      </w:r>
      <w:r>
        <w:rPr>
          <w:rFonts w:hint="eastAsia"/>
          <w:sz w:val="32"/>
          <w:szCs w:val="32"/>
        </w:rPr>
        <w:t>）</w:t>
      </w:r>
      <w:r w:rsidR="0065243E" w:rsidRPr="005E68C2">
        <w:rPr>
          <w:rFonts w:hint="eastAsia"/>
          <w:sz w:val="32"/>
          <w:szCs w:val="32"/>
        </w:rPr>
        <w:t>健全好工会的五项运行机制</w:t>
      </w:r>
    </w:p>
    <w:p w14:paraId="050E253E" w14:textId="19F8608C" w:rsidR="0065243E" w:rsidRPr="005E68C2" w:rsidRDefault="005E68C2" w:rsidP="005E68C2">
      <w:pPr>
        <w:ind w:firstLineChars="200" w:firstLine="640"/>
        <w:rPr>
          <w:sz w:val="32"/>
          <w:szCs w:val="32"/>
        </w:rPr>
      </w:pPr>
      <w:r>
        <w:rPr>
          <w:rFonts w:hint="eastAsia"/>
          <w:sz w:val="32"/>
          <w:szCs w:val="32"/>
        </w:rPr>
        <w:t>（</w:t>
      </w:r>
      <w:r w:rsidR="0065243E" w:rsidRPr="005E68C2">
        <w:rPr>
          <w:rFonts w:hint="eastAsia"/>
          <w:sz w:val="32"/>
          <w:szCs w:val="32"/>
        </w:rPr>
        <w:t>5</w:t>
      </w:r>
      <w:r>
        <w:rPr>
          <w:rFonts w:hint="eastAsia"/>
          <w:sz w:val="32"/>
          <w:szCs w:val="32"/>
        </w:rPr>
        <w:t>）</w:t>
      </w:r>
      <w:r w:rsidR="0065243E" w:rsidRPr="005E68C2">
        <w:rPr>
          <w:rFonts w:hint="eastAsia"/>
          <w:sz w:val="32"/>
          <w:szCs w:val="32"/>
        </w:rPr>
        <w:t>开展好职工之家建设</w:t>
      </w:r>
    </w:p>
    <w:p w14:paraId="2544E6B2" w14:textId="4A030C38" w:rsidR="0065243E" w:rsidRPr="005E68C2" w:rsidRDefault="005E68C2" w:rsidP="005E68C2">
      <w:pPr>
        <w:ind w:firstLineChars="300" w:firstLine="960"/>
        <w:rPr>
          <w:sz w:val="32"/>
          <w:szCs w:val="32"/>
        </w:rPr>
      </w:pPr>
      <w:r>
        <w:rPr>
          <w:rFonts w:hint="eastAsia"/>
          <w:sz w:val="32"/>
          <w:szCs w:val="32"/>
        </w:rPr>
        <w:fldChar w:fldCharType="begin"/>
      </w:r>
      <w:r>
        <w:rPr>
          <w:rFonts w:hint="eastAsia"/>
          <w:sz w:val="32"/>
          <w:szCs w:val="32"/>
        </w:rPr>
        <w:instrText xml:space="preserve"> = 1 \* GB3 </w:instrText>
      </w:r>
      <w:r>
        <w:rPr>
          <w:rFonts w:hint="eastAsia"/>
          <w:sz w:val="32"/>
          <w:szCs w:val="32"/>
        </w:rPr>
        <w:fldChar w:fldCharType="separate"/>
      </w:r>
      <w:r>
        <w:rPr>
          <w:rFonts w:hint="eastAsia"/>
          <w:noProof/>
          <w:sz w:val="32"/>
          <w:szCs w:val="32"/>
        </w:rPr>
        <w:t>①</w:t>
      </w:r>
      <w:r>
        <w:rPr>
          <w:rFonts w:hint="eastAsia"/>
          <w:sz w:val="32"/>
          <w:szCs w:val="32"/>
        </w:rPr>
        <w:fldChar w:fldCharType="end"/>
      </w:r>
      <w:r w:rsidRPr="005E68C2">
        <w:rPr>
          <w:rFonts w:hint="eastAsia"/>
          <w:sz w:val="32"/>
          <w:szCs w:val="32"/>
        </w:rPr>
        <w:t>职工之家建设的基本要求</w:t>
      </w:r>
    </w:p>
    <w:p w14:paraId="33161895" w14:textId="5FA206F3" w:rsidR="005E68C2" w:rsidRPr="005E68C2" w:rsidRDefault="005E68C2" w:rsidP="005E68C2">
      <w:pPr>
        <w:ind w:firstLineChars="300" w:firstLine="960"/>
        <w:rPr>
          <w:sz w:val="32"/>
          <w:szCs w:val="32"/>
        </w:rPr>
      </w:pPr>
      <w:r>
        <w:rPr>
          <w:rFonts w:hint="eastAsia"/>
          <w:sz w:val="32"/>
          <w:szCs w:val="32"/>
        </w:rPr>
        <w:fldChar w:fldCharType="begin"/>
      </w:r>
      <w:r>
        <w:rPr>
          <w:rFonts w:hint="eastAsia"/>
          <w:sz w:val="32"/>
          <w:szCs w:val="32"/>
        </w:rPr>
        <w:instrText xml:space="preserve"> = 2 \* GB3 </w:instrText>
      </w:r>
      <w:r>
        <w:rPr>
          <w:rFonts w:hint="eastAsia"/>
          <w:sz w:val="32"/>
          <w:szCs w:val="32"/>
        </w:rPr>
        <w:fldChar w:fldCharType="separate"/>
      </w:r>
      <w:r>
        <w:rPr>
          <w:rFonts w:hint="eastAsia"/>
          <w:noProof/>
          <w:sz w:val="32"/>
          <w:szCs w:val="32"/>
        </w:rPr>
        <w:t>②</w:t>
      </w:r>
      <w:r>
        <w:rPr>
          <w:rFonts w:hint="eastAsia"/>
          <w:sz w:val="32"/>
          <w:szCs w:val="32"/>
        </w:rPr>
        <w:fldChar w:fldCharType="end"/>
      </w:r>
      <w:r w:rsidRPr="005E68C2">
        <w:rPr>
          <w:rFonts w:hint="eastAsia"/>
          <w:sz w:val="32"/>
          <w:szCs w:val="32"/>
        </w:rPr>
        <w:t>职工之家建设的标准</w:t>
      </w:r>
    </w:p>
    <w:p w14:paraId="3B72FFDD" w14:textId="5BBD547E" w:rsidR="005E68C2" w:rsidRPr="005E68C2" w:rsidRDefault="005E68C2" w:rsidP="005E68C2">
      <w:pPr>
        <w:ind w:firstLineChars="300" w:firstLine="960"/>
        <w:rPr>
          <w:sz w:val="32"/>
          <w:szCs w:val="32"/>
        </w:rPr>
      </w:pPr>
      <w:r>
        <w:rPr>
          <w:rFonts w:hint="eastAsia"/>
          <w:sz w:val="32"/>
          <w:szCs w:val="32"/>
        </w:rPr>
        <w:lastRenderedPageBreak/>
        <w:fldChar w:fldCharType="begin"/>
      </w:r>
      <w:r>
        <w:rPr>
          <w:rFonts w:hint="eastAsia"/>
          <w:sz w:val="32"/>
          <w:szCs w:val="32"/>
        </w:rPr>
        <w:instrText xml:space="preserve"> = 3 \* GB3 </w:instrText>
      </w:r>
      <w:r>
        <w:rPr>
          <w:rFonts w:hint="eastAsia"/>
          <w:sz w:val="32"/>
          <w:szCs w:val="32"/>
        </w:rPr>
        <w:fldChar w:fldCharType="separate"/>
      </w:r>
      <w:r>
        <w:rPr>
          <w:rFonts w:hint="eastAsia"/>
          <w:noProof/>
          <w:sz w:val="32"/>
          <w:szCs w:val="32"/>
        </w:rPr>
        <w:t>③</w:t>
      </w:r>
      <w:r>
        <w:rPr>
          <w:rFonts w:hint="eastAsia"/>
          <w:sz w:val="32"/>
          <w:szCs w:val="32"/>
        </w:rPr>
        <w:fldChar w:fldCharType="end"/>
      </w:r>
      <w:r w:rsidRPr="005E68C2">
        <w:rPr>
          <w:rFonts w:hint="eastAsia"/>
          <w:sz w:val="32"/>
          <w:szCs w:val="32"/>
        </w:rPr>
        <w:t>职工之家建设六要诀</w:t>
      </w:r>
    </w:p>
    <w:p w14:paraId="076DC103" w14:textId="660B1263" w:rsidR="005E68C2" w:rsidRPr="005E68C2" w:rsidRDefault="005E68C2" w:rsidP="005E68C2">
      <w:pPr>
        <w:jc w:val="center"/>
        <w:rPr>
          <w:rFonts w:ascii="黑体" w:eastAsia="黑体" w:hAnsi="黑体"/>
          <w:b/>
          <w:bCs/>
          <w:sz w:val="32"/>
          <w:szCs w:val="32"/>
        </w:rPr>
      </w:pPr>
      <w:r w:rsidRPr="005E68C2">
        <w:rPr>
          <w:rFonts w:ascii="黑体" w:eastAsia="黑体" w:hAnsi="黑体" w:hint="eastAsia"/>
          <w:b/>
          <w:bCs/>
          <w:sz w:val="32"/>
          <w:szCs w:val="32"/>
        </w:rPr>
        <w:t>结语</w:t>
      </w:r>
    </w:p>
    <w:p w14:paraId="2D8675CA" w14:textId="77777777" w:rsidR="005E68C2" w:rsidRPr="005E68C2" w:rsidRDefault="005E68C2" w:rsidP="005E68C2">
      <w:pPr>
        <w:ind w:firstLineChars="300" w:firstLine="960"/>
        <w:rPr>
          <w:sz w:val="32"/>
          <w:szCs w:val="32"/>
        </w:rPr>
      </w:pPr>
      <w:r w:rsidRPr="005E68C2">
        <w:rPr>
          <w:rFonts w:hint="eastAsia"/>
          <w:sz w:val="32"/>
          <w:szCs w:val="32"/>
        </w:rPr>
        <w:t>新时代的号角已经吹响，需要我们高举习近平新时代中国特色社会主义思想旗帜，全面贯彻党的二十大和中国工会十八大精神，与党同心、跟党奋斗、主动作为，忠诚党的事业、竭诚服务职工，保持和增强政治性、先进性、群众性，持续提高引领力、组织力、服务力，团结引导职工群众坚定不移听党话、跟党走，为全面建设社会主义现代化国家、全面推进中华民族伟大复兴发挥主力军作用！</w:t>
      </w:r>
    </w:p>
    <w:p w14:paraId="4C7C7F7C" w14:textId="1A6185B3" w:rsidR="005E68C2" w:rsidRPr="005E68C2" w:rsidRDefault="005E68C2" w:rsidP="005E68C2">
      <w:pPr>
        <w:rPr>
          <w:rFonts w:hint="eastAsia"/>
          <w:sz w:val="32"/>
          <w:szCs w:val="32"/>
        </w:rPr>
      </w:pPr>
      <w:r w:rsidRPr="005E68C2">
        <w:rPr>
          <w:rFonts w:hint="eastAsia"/>
          <w:sz w:val="32"/>
          <w:szCs w:val="32"/>
        </w:rPr>
        <w:t> </w:t>
      </w:r>
    </w:p>
    <w:sectPr w:rsidR="005E68C2" w:rsidRPr="005E68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91BCB" w14:textId="77777777" w:rsidR="0060221F" w:rsidRDefault="0060221F" w:rsidP="0065243E">
      <w:pPr>
        <w:spacing w:after="0" w:line="240" w:lineRule="auto"/>
        <w:rPr>
          <w:rFonts w:hint="eastAsia"/>
        </w:rPr>
      </w:pPr>
      <w:r>
        <w:separator/>
      </w:r>
    </w:p>
  </w:endnote>
  <w:endnote w:type="continuationSeparator" w:id="0">
    <w:p w14:paraId="6ACB4EDE" w14:textId="77777777" w:rsidR="0060221F" w:rsidRDefault="0060221F" w:rsidP="0065243E">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A9D04" w14:textId="77777777" w:rsidR="0060221F" w:rsidRDefault="0060221F" w:rsidP="0065243E">
      <w:pPr>
        <w:spacing w:after="0" w:line="240" w:lineRule="auto"/>
        <w:rPr>
          <w:rFonts w:hint="eastAsia"/>
        </w:rPr>
      </w:pPr>
      <w:r>
        <w:separator/>
      </w:r>
    </w:p>
  </w:footnote>
  <w:footnote w:type="continuationSeparator" w:id="0">
    <w:p w14:paraId="57205E48" w14:textId="77777777" w:rsidR="0060221F" w:rsidRDefault="0060221F" w:rsidP="0065243E">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254C48"/>
    <w:multiLevelType w:val="hybridMultilevel"/>
    <w:tmpl w:val="6C6A9110"/>
    <w:lvl w:ilvl="0" w:tplc="74E84E0E">
      <w:start w:val="1"/>
      <w:numFmt w:val="bullet"/>
      <w:lvlText w:val="•"/>
      <w:lvlJc w:val="left"/>
      <w:pPr>
        <w:tabs>
          <w:tab w:val="num" w:pos="720"/>
        </w:tabs>
        <w:ind w:left="720" w:hanging="360"/>
      </w:pPr>
      <w:rPr>
        <w:rFonts w:ascii="Arial" w:hAnsi="Arial" w:hint="default"/>
      </w:rPr>
    </w:lvl>
    <w:lvl w:ilvl="1" w:tplc="E54C4914" w:tentative="1">
      <w:start w:val="1"/>
      <w:numFmt w:val="bullet"/>
      <w:lvlText w:val="•"/>
      <w:lvlJc w:val="left"/>
      <w:pPr>
        <w:tabs>
          <w:tab w:val="num" w:pos="1440"/>
        </w:tabs>
        <w:ind w:left="1440" w:hanging="360"/>
      </w:pPr>
      <w:rPr>
        <w:rFonts w:ascii="Arial" w:hAnsi="Arial" w:hint="default"/>
      </w:rPr>
    </w:lvl>
    <w:lvl w:ilvl="2" w:tplc="D754468A" w:tentative="1">
      <w:start w:val="1"/>
      <w:numFmt w:val="bullet"/>
      <w:lvlText w:val="•"/>
      <w:lvlJc w:val="left"/>
      <w:pPr>
        <w:tabs>
          <w:tab w:val="num" w:pos="2160"/>
        </w:tabs>
        <w:ind w:left="2160" w:hanging="360"/>
      </w:pPr>
      <w:rPr>
        <w:rFonts w:ascii="Arial" w:hAnsi="Arial" w:hint="default"/>
      </w:rPr>
    </w:lvl>
    <w:lvl w:ilvl="3" w:tplc="9C18EC9A" w:tentative="1">
      <w:start w:val="1"/>
      <w:numFmt w:val="bullet"/>
      <w:lvlText w:val="•"/>
      <w:lvlJc w:val="left"/>
      <w:pPr>
        <w:tabs>
          <w:tab w:val="num" w:pos="2880"/>
        </w:tabs>
        <w:ind w:left="2880" w:hanging="360"/>
      </w:pPr>
      <w:rPr>
        <w:rFonts w:ascii="Arial" w:hAnsi="Arial" w:hint="default"/>
      </w:rPr>
    </w:lvl>
    <w:lvl w:ilvl="4" w:tplc="524460F0" w:tentative="1">
      <w:start w:val="1"/>
      <w:numFmt w:val="bullet"/>
      <w:lvlText w:val="•"/>
      <w:lvlJc w:val="left"/>
      <w:pPr>
        <w:tabs>
          <w:tab w:val="num" w:pos="3600"/>
        </w:tabs>
        <w:ind w:left="3600" w:hanging="360"/>
      </w:pPr>
      <w:rPr>
        <w:rFonts w:ascii="Arial" w:hAnsi="Arial" w:hint="default"/>
      </w:rPr>
    </w:lvl>
    <w:lvl w:ilvl="5" w:tplc="57B40A4C" w:tentative="1">
      <w:start w:val="1"/>
      <w:numFmt w:val="bullet"/>
      <w:lvlText w:val="•"/>
      <w:lvlJc w:val="left"/>
      <w:pPr>
        <w:tabs>
          <w:tab w:val="num" w:pos="4320"/>
        </w:tabs>
        <w:ind w:left="4320" w:hanging="360"/>
      </w:pPr>
      <w:rPr>
        <w:rFonts w:ascii="Arial" w:hAnsi="Arial" w:hint="default"/>
      </w:rPr>
    </w:lvl>
    <w:lvl w:ilvl="6" w:tplc="5E020018" w:tentative="1">
      <w:start w:val="1"/>
      <w:numFmt w:val="bullet"/>
      <w:lvlText w:val="•"/>
      <w:lvlJc w:val="left"/>
      <w:pPr>
        <w:tabs>
          <w:tab w:val="num" w:pos="5040"/>
        </w:tabs>
        <w:ind w:left="5040" w:hanging="360"/>
      </w:pPr>
      <w:rPr>
        <w:rFonts w:ascii="Arial" w:hAnsi="Arial" w:hint="default"/>
      </w:rPr>
    </w:lvl>
    <w:lvl w:ilvl="7" w:tplc="011847C2" w:tentative="1">
      <w:start w:val="1"/>
      <w:numFmt w:val="bullet"/>
      <w:lvlText w:val="•"/>
      <w:lvlJc w:val="left"/>
      <w:pPr>
        <w:tabs>
          <w:tab w:val="num" w:pos="5760"/>
        </w:tabs>
        <w:ind w:left="5760" w:hanging="360"/>
      </w:pPr>
      <w:rPr>
        <w:rFonts w:ascii="Arial" w:hAnsi="Arial" w:hint="default"/>
      </w:rPr>
    </w:lvl>
    <w:lvl w:ilvl="8" w:tplc="666471D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04D7DD6"/>
    <w:multiLevelType w:val="hybridMultilevel"/>
    <w:tmpl w:val="B65EBA30"/>
    <w:lvl w:ilvl="0" w:tplc="6B623178">
      <w:start w:val="1"/>
      <w:numFmt w:val="bullet"/>
      <w:lvlText w:val="•"/>
      <w:lvlJc w:val="left"/>
      <w:pPr>
        <w:tabs>
          <w:tab w:val="num" w:pos="720"/>
        </w:tabs>
        <w:ind w:left="720" w:hanging="360"/>
      </w:pPr>
      <w:rPr>
        <w:rFonts w:ascii="Arial" w:hAnsi="Arial" w:hint="default"/>
      </w:rPr>
    </w:lvl>
    <w:lvl w:ilvl="1" w:tplc="18942D08" w:tentative="1">
      <w:start w:val="1"/>
      <w:numFmt w:val="bullet"/>
      <w:lvlText w:val="•"/>
      <w:lvlJc w:val="left"/>
      <w:pPr>
        <w:tabs>
          <w:tab w:val="num" w:pos="1440"/>
        </w:tabs>
        <w:ind w:left="1440" w:hanging="360"/>
      </w:pPr>
      <w:rPr>
        <w:rFonts w:ascii="Arial" w:hAnsi="Arial" w:hint="default"/>
      </w:rPr>
    </w:lvl>
    <w:lvl w:ilvl="2" w:tplc="18A27A2E" w:tentative="1">
      <w:start w:val="1"/>
      <w:numFmt w:val="bullet"/>
      <w:lvlText w:val="•"/>
      <w:lvlJc w:val="left"/>
      <w:pPr>
        <w:tabs>
          <w:tab w:val="num" w:pos="2160"/>
        </w:tabs>
        <w:ind w:left="2160" w:hanging="360"/>
      </w:pPr>
      <w:rPr>
        <w:rFonts w:ascii="Arial" w:hAnsi="Arial" w:hint="default"/>
      </w:rPr>
    </w:lvl>
    <w:lvl w:ilvl="3" w:tplc="C0C4D628" w:tentative="1">
      <w:start w:val="1"/>
      <w:numFmt w:val="bullet"/>
      <w:lvlText w:val="•"/>
      <w:lvlJc w:val="left"/>
      <w:pPr>
        <w:tabs>
          <w:tab w:val="num" w:pos="2880"/>
        </w:tabs>
        <w:ind w:left="2880" w:hanging="360"/>
      </w:pPr>
      <w:rPr>
        <w:rFonts w:ascii="Arial" w:hAnsi="Arial" w:hint="default"/>
      </w:rPr>
    </w:lvl>
    <w:lvl w:ilvl="4" w:tplc="7C3813EA" w:tentative="1">
      <w:start w:val="1"/>
      <w:numFmt w:val="bullet"/>
      <w:lvlText w:val="•"/>
      <w:lvlJc w:val="left"/>
      <w:pPr>
        <w:tabs>
          <w:tab w:val="num" w:pos="3600"/>
        </w:tabs>
        <w:ind w:left="3600" w:hanging="360"/>
      </w:pPr>
      <w:rPr>
        <w:rFonts w:ascii="Arial" w:hAnsi="Arial" w:hint="default"/>
      </w:rPr>
    </w:lvl>
    <w:lvl w:ilvl="5" w:tplc="7C7E59D2" w:tentative="1">
      <w:start w:val="1"/>
      <w:numFmt w:val="bullet"/>
      <w:lvlText w:val="•"/>
      <w:lvlJc w:val="left"/>
      <w:pPr>
        <w:tabs>
          <w:tab w:val="num" w:pos="4320"/>
        </w:tabs>
        <w:ind w:left="4320" w:hanging="360"/>
      </w:pPr>
      <w:rPr>
        <w:rFonts w:ascii="Arial" w:hAnsi="Arial" w:hint="default"/>
      </w:rPr>
    </w:lvl>
    <w:lvl w:ilvl="6" w:tplc="327066AE" w:tentative="1">
      <w:start w:val="1"/>
      <w:numFmt w:val="bullet"/>
      <w:lvlText w:val="•"/>
      <w:lvlJc w:val="left"/>
      <w:pPr>
        <w:tabs>
          <w:tab w:val="num" w:pos="5040"/>
        </w:tabs>
        <w:ind w:left="5040" w:hanging="360"/>
      </w:pPr>
      <w:rPr>
        <w:rFonts w:ascii="Arial" w:hAnsi="Arial" w:hint="default"/>
      </w:rPr>
    </w:lvl>
    <w:lvl w:ilvl="7" w:tplc="AFAAA5DA" w:tentative="1">
      <w:start w:val="1"/>
      <w:numFmt w:val="bullet"/>
      <w:lvlText w:val="•"/>
      <w:lvlJc w:val="left"/>
      <w:pPr>
        <w:tabs>
          <w:tab w:val="num" w:pos="5760"/>
        </w:tabs>
        <w:ind w:left="5760" w:hanging="360"/>
      </w:pPr>
      <w:rPr>
        <w:rFonts w:ascii="Arial" w:hAnsi="Arial" w:hint="default"/>
      </w:rPr>
    </w:lvl>
    <w:lvl w:ilvl="8" w:tplc="0A4A3CF8" w:tentative="1">
      <w:start w:val="1"/>
      <w:numFmt w:val="bullet"/>
      <w:lvlText w:val="•"/>
      <w:lvlJc w:val="left"/>
      <w:pPr>
        <w:tabs>
          <w:tab w:val="num" w:pos="6480"/>
        </w:tabs>
        <w:ind w:left="6480" w:hanging="360"/>
      </w:pPr>
      <w:rPr>
        <w:rFonts w:ascii="Arial" w:hAnsi="Arial" w:hint="default"/>
      </w:rPr>
    </w:lvl>
  </w:abstractNum>
  <w:num w:numId="1" w16cid:durableId="1030381186">
    <w:abstractNumId w:val="1"/>
  </w:num>
  <w:num w:numId="2" w16cid:durableId="1047872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8B2"/>
    <w:rsid w:val="00027ECE"/>
    <w:rsid w:val="000478B2"/>
    <w:rsid w:val="005E68C2"/>
    <w:rsid w:val="0060221F"/>
    <w:rsid w:val="00652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A7C41"/>
  <w15:chartTrackingRefBased/>
  <w15:docId w15:val="{C09A7965-40EF-4E57-951D-24B6E10E6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0478B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0478B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0478B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0478B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0478B2"/>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0478B2"/>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0478B2"/>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478B2"/>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0478B2"/>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478B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0478B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0478B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0478B2"/>
    <w:rPr>
      <w:rFonts w:cstheme="majorBidi"/>
      <w:color w:val="0F4761" w:themeColor="accent1" w:themeShade="BF"/>
      <w:sz w:val="28"/>
      <w:szCs w:val="28"/>
    </w:rPr>
  </w:style>
  <w:style w:type="character" w:customStyle="1" w:styleId="50">
    <w:name w:val="标题 5 字符"/>
    <w:basedOn w:val="a0"/>
    <w:link w:val="5"/>
    <w:uiPriority w:val="9"/>
    <w:semiHidden/>
    <w:rsid w:val="000478B2"/>
    <w:rPr>
      <w:rFonts w:cstheme="majorBidi"/>
      <w:color w:val="0F4761" w:themeColor="accent1" w:themeShade="BF"/>
      <w:sz w:val="24"/>
    </w:rPr>
  </w:style>
  <w:style w:type="character" w:customStyle="1" w:styleId="60">
    <w:name w:val="标题 6 字符"/>
    <w:basedOn w:val="a0"/>
    <w:link w:val="6"/>
    <w:uiPriority w:val="9"/>
    <w:semiHidden/>
    <w:rsid w:val="000478B2"/>
    <w:rPr>
      <w:rFonts w:cstheme="majorBidi"/>
      <w:b/>
      <w:bCs/>
      <w:color w:val="0F4761" w:themeColor="accent1" w:themeShade="BF"/>
    </w:rPr>
  </w:style>
  <w:style w:type="character" w:customStyle="1" w:styleId="70">
    <w:name w:val="标题 7 字符"/>
    <w:basedOn w:val="a0"/>
    <w:link w:val="7"/>
    <w:uiPriority w:val="9"/>
    <w:semiHidden/>
    <w:rsid w:val="000478B2"/>
    <w:rPr>
      <w:rFonts w:cstheme="majorBidi"/>
      <w:b/>
      <w:bCs/>
      <w:color w:val="595959" w:themeColor="text1" w:themeTint="A6"/>
    </w:rPr>
  </w:style>
  <w:style w:type="character" w:customStyle="1" w:styleId="80">
    <w:name w:val="标题 8 字符"/>
    <w:basedOn w:val="a0"/>
    <w:link w:val="8"/>
    <w:uiPriority w:val="9"/>
    <w:semiHidden/>
    <w:rsid w:val="000478B2"/>
    <w:rPr>
      <w:rFonts w:cstheme="majorBidi"/>
      <w:color w:val="595959" w:themeColor="text1" w:themeTint="A6"/>
    </w:rPr>
  </w:style>
  <w:style w:type="character" w:customStyle="1" w:styleId="90">
    <w:name w:val="标题 9 字符"/>
    <w:basedOn w:val="a0"/>
    <w:link w:val="9"/>
    <w:uiPriority w:val="9"/>
    <w:semiHidden/>
    <w:rsid w:val="000478B2"/>
    <w:rPr>
      <w:rFonts w:eastAsiaTheme="majorEastAsia" w:cstheme="majorBidi"/>
      <w:color w:val="595959" w:themeColor="text1" w:themeTint="A6"/>
    </w:rPr>
  </w:style>
  <w:style w:type="paragraph" w:styleId="a3">
    <w:name w:val="Title"/>
    <w:basedOn w:val="a"/>
    <w:next w:val="a"/>
    <w:link w:val="a4"/>
    <w:uiPriority w:val="10"/>
    <w:qFormat/>
    <w:rsid w:val="000478B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478B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478B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478B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478B2"/>
    <w:pPr>
      <w:spacing w:before="160"/>
      <w:jc w:val="center"/>
    </w:pPr>
    <w:rPr>
      <w:i/>
      <w:iCs/>
      <w:color w:val="404040" w:themeColor="text1" w:themeTint="BF"/>
    </w:rPr>
  </w:style>
  <w:style w:type="character" w:customStyle="1" w:styleId="a8">
    <w:name w:val="引用 字符"/>
    <w:basedOn w:val="a0"/>
    <w:link w:val="a7"/>
    <w:uiPriority w:val="29"/>
    <w:rsid w:val="000478B2"/>
    <w:rPr>
      <w:i/>
      <w:iCs/>
      <w:color w:val="404040" w:themeColor="text1" w:themeTint="BF"/>
    </w:rPr>
  </w:style>
  <w:style w:type="paragraph" w:styleId="a9">
    <w:name w:val="List Paragraph"/>
    <w:basedOn w:val="a"/>
    <w:uiPriority w:val="34"/>
    <w:qFormat/>
    <w:rsid w:val="000478B2"/>
    <w:pPr>
      <w:ind w:left="720"/>
      <w:contextualSpacing/>
    </w:pPr>
  </w:style>
  <w:style w:type="character" w:styleId="aa">
    <w:name w:val="Intense Emphasis"/>
    <w:basedOn w:val="a0"/>
    <w:uiPriority w:val="21"/>
    <w:qFormat/>
    <w:rsid w:val="000478B2"/>
    <w:rPr>
      <w:i/>
      <w:iCs/>
      <w:color w:val="0F4761" w:themeColor="accent1" w:themeShade="BF"/>
    </w:rPr>
  </w:style>
  <w:style w:type="paragraph" w:styleId="ab">
    <w:name w:val="Intense Quote"/>
    <w:basedOn w:val="a"/>
    <w:next w:val="a"/>
    <w:link w:val="ac"/>
    <w:uiPriority w:val="30"/>
    <w:qFormat/>
    <w:rsid w:val="000478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0478B2"/>
    <w:rPr>
      <w:i/>
      <w:iCs/>
      <w:color w:val="0F4761" w:themeColor="accent1" w:themeShade="BF"/>
    </w:rPr>
  </w:style>
  <w:style w:type="character" w:styleId="ad">
    <w:name w:val="Intense Reference"/>
    <w:basedOn w:val="a0"/>
    <w:uiPriority w:val="32"/>
    <w:qFormat/>
    <w:rsid w:val="000478B2"/>
    <w:rPr>
      <w:b/>
      <w:bCs/>
      <w:smallCaps/>
      <w:color w:val="0F4761" w:themeColor="accent1" w:themeShade="BF"/>
      <w:spacing w:val="5"/>
    </w:rPr>
  </w:style>
  <w:style w:type="paragraph" w:styleId="ae">
    <w:name w:val="header"/>
    <w:basedOn w:val="a"/>
    <w:link w:val="af"/>
    <w:uiPriority w:val="99"/>
    <w:unhideWhenUsed/>
    <w:rsid w:val="0065243E"/>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65243E"/>
    <w:rPr>
      <w:sz w:val="18"/>
      <w:szCs w:val="18"/>
    </w:rPr>
  </w:style>
  <w:style w:type="paragraph" w:styleId="af0">
    <w:name w:val="footer"/>
    <w:basedOn w:val="a"/>
    <w:link w:val="af1"/>
    <w:uiPriority w:val="99"/>
    <w:unhideWhenUsed/>
    <w:rsid w:val="0065243E"/>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65243E"/>
    <w:rPr>
      <w:sz w:val="18"/>
      <w:szCs w:val="18"/>
    </w:rPr>
  </w:style>
  <w:style w:type="paragraph" w:styleId="af2">
    <w:name w:val="Normal (Web)"/>
    <w:basedOn w:val="a"/>
    <w:uiPriority w:val="99"/>
    <w:semiHidden/>
    <w:unhideWhenUsed/>
    <w:rsid w:val="0065243E"/>
    <w:pPr>
      <w:widowControl/>
      <w:spacing w:before="100" w:beforeAutospacing="1" w:after="100" w:afterAutospacing="1" w:line="240" w:lineRule="auto"/>
    </w:pPr>
    <w:rPr>
      <w:rFonts w:ascii="宋体" w:eastAsia="宋体" w:hAnsi="宋体" w:cs="宋体"/>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47875">
      <w:bodyDiv w:val="1"/>
      <w:marLeft w:val="0"/>
      <w:marRight w:val="0"/>
      <w:marTop w:val="0"/>
      <w:marBottom w:val="0"/>
      <w:divBdr>
        <w:top w:val="none" w:sz="0" w:space="0" w:color="auto"/>
        <w:left w:val="none" w:sz="0" w:space="0" w:color="auto"/>
        <w:bottom w:val="none" w:sz="0" w:space="0" w:color="auto"/>
        <w:right w:val="none" w:sz="0" w:space="0" w:color="auto"/>
      </w:divBdr>
    </w:div>
    <w:div w:id="588002424">
      <w:bodyDiv w:val="1"/>
      <w:marLeft w:val="0"/>
      <w:marRight w:val="0"/>
      <w:marTop w:val="0"/>
      <w:marBottom w:val="0"/>
      <w:divBdr>
        <w:top w:val="none" w:sz="0" w:space="0" w:color="auto"/>
        <w:left w:val="none" w:sz="0" w:space="0" w:color="auto"/>
        <w:bottom w:val="none" w:sz="0" w:space="0" w:color="auto"/>
        <w:right w:val="none" w:sz="0" w:space="0" w:color="auto"/>
      </w:divBdr>
    </w:div>
    <w:div w:id="794254250">
      <w:bodyDiv w:val="1"/>
      <w:marLeft w:val="0"/>
      <w:marRight w:val="0"/>
      <w:marTop w:val="0"/>
      <w:marBottom w:val="0"/>
      <w:divBdr>
        <w:top w:val="none" w:sz="0" w:space="0" w:color="auto"/>
        <w:left w:val="none" w:sz="0" w:space="0" w:color="auto"/>
        <w:bottom w:val="none" w:sz="0" w:space="0" w:color="auto"/>
        <w:right w:val="none" w:sz="0" w:space="0" w:color="auto"/>
      </w:divBdr>
    </w:div>
    <w:div w:id="823661004">
      <w:bodyDiv w:val="1"/>
      <w:marLeft w:val="0"/>
      <w:marRight w:val="0"/>
      <w:marTop w:val="0"/>
      <w:marBottom w:val="0"/>
      <w:divBdr>
        <w:top w:val="none" w:sz="0" w:space="0" w:color="auto"/>
        <w:left w:val="none" w:sz="0" w:space="0" w:color="auto"/>
        <w:bottom w:val="none" w:sz="0" w:space="0" w:color="auto"/>
        <w:right w:val="none" w:sz="0" w:space="0" w:color="auto"/>
      </w:divBdr>
    </w:div>
    <w:div w:id="896164687">
      <w:bodyDiv w:val="1"/>
      <w:marLeft w:val="0"/>
      <w:marRight w:val="0"/>
      <w:marTop w:val="0"/>
      <w:marBottom w:val="0"/>
      <w:divBdr>
        <w:top w:val="none" w:sz="0" w:space="0" w:color="auto"/>
        <w:left w:val="none" w:sz="0" w:space="0" w:color="auto"/>
        <w:bottom w:val="none" w:sz="0" w:space="0" w:color="auto"/>
        <w:right w:val="none" w:sz="0" w:space="0" w:color="auto"/>
      </w:divBdr>
    </w:div>
    <w:div w:id="1187017106">
      <w:bodyDiv w:val="1"/>
      <w:marLeft w:val="0"/>
      <w:marRight w:val="0"/>
      <w:marTop w:val="0"/>
      <w:marBottom w:val="0"/>
      <w:divBdr>
        <w:top w:val="none" w:sz="0" w:space="0" w:color="auto"/>
        <w:left w:val="none" w:sz="0" w:space="0" w:color="auto"/>
        <w:bottom w:val="none" w:sz="0" w:space="0" w:color="auto"/>
        <w:right w:val="none" w:sz="0" w:space="0" w:color="auto"/>
      </w:divBdr>
    </w:div>
    <w:div w:id="1310670150">
      <w:bodyDiv w:val="1"/>
      <w:marLeft w:val="0"/>
      <w:marRight w:val="0"/>
      <w:marTop w:val="0"/>
      <w:marBottom w:val="0"/>
      <w:divBdr>
        <w:top w:val="none" w:sz="0" w:space="0" w:color="auto"/>
        <w:left w:val="none" w:sz="0" w:space="0" w:color="auto"/>
        <w:bottom w:val="none" w:sz="0" w:space="0" w:color="auto"/>
        <w:right w:val="none" w:sz="0" w:space="0" w:color="auto"/>
      </w:divBdr>
      <w:divsChild>
        <w:div w:id="75131910">
          <w:marLeft w:val="360"/>
          <w:marRight w:val="0"/>
          <w:marTop w:val="200"/>
          <w:marBottom w:val="0"/>
          <w:divBdr>
            <w:top w:val="none" w:sz="0" w:space="0" w:color="auto"/>
            <w:left w:val="none" w:sz="0" w:space="0" w:color="auto"/>
            <w:bottom w:val="none" w:sz="0" w:space="0" w:color="auto"/>
            <w:right w:val="none" w:sz="0" w:space="0" w:color="auto"/>
          </w:divBdr>
        </w:div>
      </w:divsChild>
    </w:div>
    <w:div w:id="1555433312">
      <w:bodyDiv w:val="1"/>
      <w:marLeft w:val="0"/>
      <w:marRight w:val="0"/>
      <w:marTop w:val="0"/>
      <w:marBottom w:val="0"/>
      <w:divBdr>
        <w:top w:val="none" w:sz="0" w:space="0" w:color="auto"/>
        <w:left w:val="none" w:sz="0" w:space="0" w:color="auto"/>
        <w:bottom w:val="none" w:sz="0" w:space="0" w:color="auto"/>
        <w:right w:val="none" w:sz="0" w:space="0" w:color="auto"/>
      </w:divBdr>
      <w:divsChild>
        <w:div w:id="408235751">
          <w:marLeft w:val="360"/>
          <w:marRight w:val="0"/>
          <w:marTop w:val="200"/>
          <w:marBottom w:val="0"/>
          <w:divBdr>
            <w:top w:val="none" w:sz="0" w:space="0" w:color="auto"/>
            <w:left w:val="none" w:sz="0" w:space="0" w:color="auto"/>
            <w:bottom w:val="none" w:sz="0" w:space="0" w:color="auto"/>
            <w:right w:val="none" w:sz="0" w:space="0" w:color="auto"/>
          </w:divBdr>
        </w:div>
      </w:divsChild>
    </w:div>
    <w:div w:id="1645818095">
      <w:bodyDiv w:val="1"/>
      <w:marLeft w:val="0"/>
      <w:marRight w:val="0"/>
      <w:marTop w:val="0"/>
      <w:marBottom w:val="0"/>
      <w:divBdr>
        <w:top w:val="none" w:sz="0" w:space="0" w:color="auto"/>
        <w:left w:val="none" w:sz="0" w:space="0" w:color="auto"/>
        <w:bottom w:val="none" w:sz="0" w:space="0" w:color="auto"/>
        <w:right w:val="none" w:sz="0" w:space="0" w:color="auto"/>
      </w:divBdr>
    </w:div>
    <w:div w:id="1779400252">
      <w:bodyDiv w:val="1"/>
      <w:marLeft w:val="0"/>
      <w:marRight w:val="0"/>
      <w:marTop w:val="0"/>
      <w:marBottom w:val="0"/>
      <w:divBdr>
        <w:top w:val="none" w:sz="0" w:space="0" w:color="auto"/>
        <w:left w:val="none" w:sz="0" w:space="0" w:color="auto"/>
        <w:bottom w:val="none" w:sz="0" w:space="0" w:color="auto"/>
        <w:right w:val="none" w:sz="0" w:space="0" w:color="auto"/>
      </w:divBdr>
    </w:div>
    <w:div w:id="1815830446">
      <w:bodyDiv w:val="1"/>
      <w:marLeft w:val="0"/>
      <w:marRight w:val="0"/>
      <w:marTop w:val="0"/>
      <w:marBottom w:val="0"/>
      <w:divBdr>
        <w:top w:val="none" w:sz="0" w:space="0" w:color="auto"/>
        <w:left w:val="none" w:sz="0" w:space="0" w:color="auto"/>
        <w:bottom w:val="none" w:sz="0" w:space="0" w:color="auto"/>
        <w:right w:val="none" w:sz="0" w:space="0" w:color="auto"/>
      </w:divBdr>
    </w:div>
    <w:div w:id="1962761042">
      <w:bodyDiv w:val="1"/>
      <w:marLeft w:val="0"/>
      <w:marRight w:val="0"/>
      <w:marTop w:val="0"/>
      <w:marBottom w:val="0"/>
      <w:divBdr>
        <w:top w:val="none" w:sz="0" w:space="0" w:color="auto"/>
        <w:left w:val="none" w:sz="0" w:space="0" w:color="auto"/>
        <w:bottom w:val="none" w:sz="0" w:space="0" w:color="auto"/>
        <w:right w:val="none" w:sz="0" w:space="0" w:color="auto"/>
      </w:divBdr>
    </w:div>
    <w:div w:id="1993674161">
      <w:bodyDiv w:val="1"/>
      <w:marLeft w:val="0"/>
      <w:marRight w:val="0"/>
      <w:marTop w:val="0"/>
      <w:marBottom w:val="0"/>
      <w:divBdr>
        <w:top w:val="none" w:sz="0" w:space="0" w:color="auto"/>
        <w:left w:val="none" w:sz="0" w:space="0" w:color="auto"/>
        <w:bottom w:val="none" w:sz="0" w:space="0" w:color="auto"/>
        <w:right w:val="none" w:sz="0" w:space="0" w:color="auto"/>
      </w:divBdr>
    </w:div>
    <w:div w:id="203372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112</Words>
  <Characters>643</Characters>
  <Application>Microsoft Office Word</Application>
  <DocSecurity>0</DocSecurity>
  <Lines>5</Lines>
  <Paragraphs>1</Paragraphs>
  <ScaleCrop>false</ScaleCrop>
  <Company/>
  <LinksUpToDate>false</LinksUpToDate>
  <CharactersWithSpaces>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AA3061</dc:creator>
  <cp:keywords/>
  <dc:description/>
  <cp:lastModifiedBy>AA3061</cp:lastModifiedBy>
  <cp:revision>2</cp:revision>
  <dcterms:created xsi:type="dcterms:W3CDTF">2025-05-07T01:04:00Z</dcterms:created>
  <dcterms:modified xsi:type="dcterms:W3CDTF">2025-05-07T01:21:00Z</dcterms:modified>
</cp:coreProperties>
</file>