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2" w:lineRule="auto"/>
        <w:rPr>
          <w:rFonts w:ascii="Arial"/>
          <w:sz w:val="21"/>
        </w:rPr>
      </w:pPr>
    </w:p>
    <w:p>
      <w:pPr>
        <w:pStyle w:val="2"/>
        <w:spacing w:before="314" w:line="319" w:lineRule="auto"/>
        <w:ind w:left="33" w:right="1443" w:firstLine="1426"/>
        <w:outlineLvl w:val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《数据化人才盘点和胜任力模型构建》</w:t>
      </w:r>
    </w:p>
    <w:p>
      <w:pPr>
        <w:pStyle w:val="2"/>
        <w:spacing w:before="314" w:line="319" w:lineRule="auto"/>
        <w:ind w:right="1443"/>
        <w:outlineLvl w:val="0"/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9"/>
          <w:w w:val="99"/>
        </w:rPr>
        <w:t>课程周期：</w:t>
      </w:r>
      <w:r>
        <w:rPr>
          <w:b/>
          <w:bCs/>
          <w:spacing w:val="7"/>
        </w:rPr>
        <w:t xml:space="preserve">    </w:t>
      </w:r>
      <w:r>
        <w:rPr>
          <w:spacing w:val="-19"/>
          <w:w w:val="99"/>
        </w:rPr>
        <w:t>2</w:t>
      </w:r>
      <w:r>
        <w:rPr>
          <w:spacing w:val="5"/>
        </w:rPr>
        <w:t xml:space="preserve"> </w:t>
      </w:r>
      <w:r>
        <w:rPr>
          <w:spacing w:val="-19"/>
          <w:w w:val="99"/>
        </w:rPr>
        <w:t>天</w:t>
      </w:r>
    </w:p>
    <w:p>
      <w:pPr>
        <w:pStyle w:val="2"/>
        <w:spacing w:before="238" w:line="468" w:lineRule="exact"/>
        <w:jc w:val="right"/>
      </w:pPr>
      <w:r>
        <w:rPr>
          <w:b/>
          <w:bCs/>
          <w:spacing w:val="-4"/>
          <w:position w:val="22"/>
        </w:rPr>
        <w:t>课程特点：</w:t>
      </w:r>
      <w:r>
        <w:rPr>
          <w:b/>
          <w:bCs/>
          <w:spacing w:val="15"/>
          <w:position w:val="22"/>
        </w:rPr>
        <w:t xml:space="preserve">  </w:t>
      </w:r>
      <w:r>
        <w:rPr>
          <w:spacing w:val="-4"/>
          <w:position w:val="22"/>
        </w:rPr>
        <w:t>结合岗位的人才盘点案例，从数据分析的维度切入，从  0</w:t>
      </w:r>
      <w:r>
        <w:rPr>
          <w:spacing w:val="-28"/>
          <w:position w:val="22"/>
        </w:rPr>
        <w:t xml:space="preserve"> </w:t>
      </w:r>
      <w:r>
        <w:rPr>
          <w:spacing w:val="-4"/>
          <w:position w:val="22"/>
        </w:rPr>
        <w:t>-1  完成一个岗位的数据盘</w:t>
      </w:r>
      <w:r>
        <w:rPr>
          <w:spacing w:val="-5"/>
          <w:position w:val="22"/>
        </w:rPr>
        <w:t>点全流程，</w:t>
      </w:r>
    </w:p>
    <w:p>
      <w:pPr>
        <w:pStyle w:val="2"/>
        <w:spacing w:line="225" w:lineRule="auto"/>
        <w:ind w:left="39"/>
      </w:pPr>
      <w:r>
        <w:rPr>
          <w:spacing w:val="-4"/>
        </w:rPr>
        <w:t>学员需要完成以下课堂盘点实操：</w:t>
      </w:r>
    </w:p>
    <w:p>
      <w:pPr>
        <w:pStyle w:val="2"/>
        <w:spacing w:before="238" w:line="225" w:lineRule="auto"/>
        <w:ind w:left="41"/>
      </w:pPr>
      <w:r>
        <w:rPr>
          <w:spacing w:val="-2"/>
        </w:rPr>
        <w:t>1</w:t>
      </w:r>
      <w:r>
        <w:rPr>
          <w:spacing w:val="-19"/>
        </w:rPr>
        <w:t xml:space="preserve"> </w:t>
      </w:r>
      <w:r>
        <w:rPr>
          <w:spacing w:val="-2"/>
        </w:rPr>
        <w:t>、</w:t>
      </w:r>
      <w:r>
        <w:rPr>
          <w:spacing w:val="41"/>
        </w:rPr>
        <w:t xml:space="preserve"> </w:t>
      </w:r>
      <w:r>
        <w:rPr>
          <w:spacing w:val="-2"/>
        </w:rPr>
        <w:t>人员组织结构盘点的数据仪表盘设计和数据分析报告</w:t>
      </w:r>
    </w:p>
    <w:p>
      <w:pPr>
        <w:pStyle w:val="2"/>
        <w:spacing w:before="240" w:line="468" w:lineRule="exact"/>
        <w:ind w:left="37"/>
      </w:pPr>
      <w:r>
        <w:rPr>
          <w:spacing w:val="-7"/>
          <w:position w:val="22"/>
        </w:rPr>
        <w:t>2</w:t>
      </w:r>
      <w:r>
        <w:rPr>
          <w:spacing w:val="-24"/>
          <w:position w:val="22"/>
        </w:rPr>
        <w:t xml:space="preserve"> </w:t>
      </w:r>
      <w:r>
        <w:rPr>
          <w:spacing w:val="-7"/>
          <w:position w:val="22"/>
        </w:rPr>
        <w:t>、</w:t>
      </w:r>
      <w:r>
        <w:rPr>
          <w:spacing w:val="42"/>
          <w:position w:val="22"/>
        </w:rPr>
        <w:t xml:space="preserve"> </w:t>
      </w:r>
      <w:r>
        <w:rPr>
          <w:spacing w:val="-7"/>
          <w:position w:val="22"/>
        </w:rPr>
        <w:t>某岗位的胜任力模型的构建，   完成岗位胜任力各维度的梳理，   各层级评估标准的设</w:t>
      </w:r>
      <w:r>
        <w:rPr>
          <w:spacing w:val="-8"/>
          <w:position w:val="22"/>
        </w:rPr>
        <w:t>计，从</w:t>
      </w:r>
      <w:r>
        <w:rPr>
          <w:spacing w:val="10"/>
          <w:position w:val="22"/>
        </w:rPr>
        <w:t xml:space="preserve"> </w:t>
      </w:r>
      <w:r>
        <w:rPr>
          <w:spacing w:val="-8"/>
          <w:position w:val="22"/>
        </w:rPr>
        <w:t>0</w:t>
      </w:r>
      <w:r>
        <w:rPr>
          <w:spacing w:val="-28"/>
          <w:position w:val="22"/>
        </w:rPr>
        <w:t xml:space="preserve"> </w:t>
      </w:r>
      <w:r>
        <w:rPr>
          <w:spacing w:val="-8"/>
          <w:position w:val="22"/>
        </w:rPr>
        <w:t>-1  完成一</w:t>
      </w:r>
    </w:p>
    <w:p>
      <w:pPr>
        <w:pStyle w:val="2"/>
        <w:spacing w:before="1" w:line="225" w:lineRule="auto"/>
        <w:ind w:left="396"/>
      </w:pPr>
      <w:r>
        <w:rPr>
          <w:spacing w:val="-1"/>
        </w:rPr>
        <w:t>套胜利模型的构建</w:t>
      </w:r>
    </w:p>
    <w:p>
      <w:pPr>
        <w:pStyle w:val="2"/>
        <w:spacing w:before="239" w:line="225" w:lineRule="auto"/>
        <w:ind w:left="35"/>
      </w:pPr>
      <w:r>
        <w:rPr>
          <w:spacing w:val="-2"/>
        </w:rPr>
        <w:t>3</w:t>
      </w:r>
      <w:r>
        <w:rPr>
          <w:spacing w:val="-24"/>
        </w:rPr>
        <w:t xml:space="preserve"> </w:t>
      </w:r>
      <w:r>
        <w:rPr>
          <w:spacing w:val="-2"/>
        </w:rPr>
        <w:t>、</w:t>
      </w:r>
      <w:r>
        <w:rPr>
          <w:spacing w:val="43"/>
        </w:rPr>
        <w:t xml:space="preserve"> </w:t>
      </w:r>
      <w:r>
        <w:rPr>
          <w:spacing w:val="-2"/>
        </w:rPr>
        <w:t>某岗位的</w:t>
      </w:r>
      <w:r>
        <w:rPr>
          <w:spacing w:val="12"/>
        </w:rPr>
        <w:t xml:space="preserve"> </w:t>
      </w:r>
      <w:r>
        <w:rPr>
          <w:spacing w:val="-2"/>
        </w:rPr>
        <w:t>KPI 指标的构建，权重，评估标准，完成一套完整的</w:t>
      </w:r>
      <w:r>
        <w:rPr>
          <w:spacing w:val="13"/>
        </w:rPr>
        <w:t xml:space="preserve"> </w:t>
      </w:r>
      <w:r>
        <w:rPr>
          <w:spacing w:val="-3"/>
        </w:rPr>
        <w:t>KPI</w:t>
      </w:r>
      <w:r>
        <w:rPr>
          <w:spacing w:val="44"/>
          <w:w w:val="101"/>
        </w:rPr>
        <w:t xml:space="preserve"> </w:t>
      </w:r>
      <w:r>
        <w:rPr>
          <w:spacing w:val="-3"/>
        </w:rPr>
        <w:t>考核方案</w:t>
      </w:r>
    </w:p>
    <w:p>
      <w:pPr>
        <w:pStyle w:val="2"/>
        <w:spacing w:before="239" w:line="469" w:lineRule="exact"/>
        <w:ind w:left="31"/>
      </w:pPr>
      <w:r>
        <w:rPr>
          <w:spacing w:val="-2"/>
          <w:position w:val="22"/>
        </w:rPr>
        <w:t>4</w:t>
      </w:r>
      <w:r>
        <w:rPr>
          <w:spacing w:val="-17"/>
          <w:position w:val="22"/>
        </w:rPr>
        <w:t xml:space="preserve"> </w:t>
      </w:r>
      <w:r>
        <w:rPr>
          <w:spacing w:val="-2"/>
          <w:position w:val="22"/>
        </w:rPr>
        <w:t>、</w:t>
      </w:r>
      <w:r>
        <w:rPr>
          <w:spacing w:val="44"/>
          <w:position w:val="22"/>
        </w:rPr>
        <w:t xml:space="preserve"> </w:t>
      </w:r>
      <w:r>
        <w:rPr>
          <w:spacing w:val="-2"/>
          <w:position w:val="22"/>
        </w:rPr>
        <w:t>结合岗位绩效数据和能力评估数九  完成  盘点的九宫格模型</w:t>
      </w:r>
    </w:p>
    <w:p>
      <w:pPr>
        <w:pStyle w:val="2"/>
        <w:spacing w:line="224" w:lineRule="auto"/>
        <w:ind w:left="38"/>
      </w:pPr>
      <w:r>
        <w:rPr>
          <w:spacing w:val="-2"/>
        </w:rPr>
        <w:t>5</w:t>
      </w:r>
      <w:r>
        <w:rPr>
          <w:spacing w:val="-13"/>
        </w:rPr>
        <w:t xml:space="preserve"> </w:t>
      </w:r>
      <w:r>
        <w:rPr>
          <w:spacing w:val="-2"/>
        </w:rPr>
        <w:t>、</w:t>
      </w:r>
      <w:r>
        <w:rPr>
          <w:spacing w:val="44"/>
          <w:w w:val="101"/>
        </w:rPr>
        <w:t xml:space="preserve"> </w:t>
      </w:r>
      <w:r>
        <w:rPr>
          <w:spacing w:val="-2"/>
        </w:rPr>
        <w:t>结合岗位年度的能力评估数据，完成岗位的能力评估雷达图</w:t>
      </w:r>
    </w:p>
    <w:p>
      <w:pPr>
        <w:pStyle w:val="2"/>
        <w:spacing w:before="240" w:line="226" w:lineRule="auto"/>
        <w:ind w:left="38"/>
      </w:pPr>
      <w:r>
        <w:rPr>
          <w:spacing w:val="-3"/>
        </w:rPr>
        <w:t>6</w:t>
      </w:r>
      <w:r>
        <w:rPr>
          <w:spacing w:val="-24"/>
        </w:rPr>
        <w:t xml:space="preserve"> </w:t>
      </w:r>
      <w:r>
        <w:rPr>
          <w:spacing w:val="-3"/>
        </w:rPr>
        <w:t>、</w:t>
      </w:r>
      <w:r>
        <w:rPr>
          <w:spacing w:val="44"/>
          <w:w w:val="101"/>
        </w:rPr>
        <w:t xml:space="preserve"> </w:t>
      </w:r>
      <w:r>
        <w:rPr>
          <w:spacing w:val="-3"/>
        </w:rPr>
        <w:t>完成人才盘点的数据分析报告</w:t>
      </w:r>
    </w:p>
    <w:p>
      <w:pPr>
        <w:pStyle w:val="2"/>
        <w:spacing w:before="238" w:line="225" w:lineRule="auto"/>
        <w:ind w:left="37"/>
      </w:pPr>
      <w:r>
        <w:rPr>
          <w:spacing w:val="-2"/>
        </w:rPr>
        <w:t>7</w:t>
      </w:r>
      <w:r>
        <w:rPr>
          <w:spacing w:val="-11"/>
        </w:rPr>
        <w:t xml:space="preserve"> </w:t>
      </w:r>
      <w:r>
        <w:rPr>
          <w:spacing w:val="-2"/>
        </w:rPr>
        <w:t>、</w:t>
      </w:r>
      <w:r>
        <w:rPr>
          <w:spacing w:val="45"/>
        </w:rPr>
        <w:t xml:space="preserve"> </w:t>
      </w:r>
      <w:r>
        <w:rPr>
          <w:spacing w:val="-2"/>
        </w:rPr>
        <w:t>完成某家公司各类人效指标的计算，并完成人效数据分析模型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7" w:lineRule="auto"/>
        <w:ind w:left="33"/>
      </w:pPr>
      <w:r>
        <w:rPr>
          <w:b/>
          <w:bCs/>
          <w:spacing w:val="-6"/>
        </w:rPr>
        <w:t>课程大纲：</w:t>
      </w:r>
    </w:p>
    <w:p>
      <w:pPr>
        <w:pStyle w:val="2"/>
        <w:spacing w:before="237" w:line="226" w:lineRule="auto"/>
        <w:ind w:left="148"/>
      </w:pPr>
      <w:r>
        <w:rPr>
          <w:b/>
          <w:bCs/>
          <w:spacing w:val="-2"/>
        </w:rPr>
        <w:t>1：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2"/>
        </w:rPr>
        <w:t>数据化人才盘点流程</w:t>
      </w:r>
    </w:p>
    <w:p>
      <w:pPr>
        <w:pStyle w:val="2"/>
        <w:spacing w:before="175" w:line="340" w:lineRule="exact"/>
        <w:ind w:left="237"/>
      </w:pPr>
      <w:r>
        <w:rPr>
          <w:spacing w:val="-2"/>
          <w:position w:val="12"/>
        </w:rPr>
        <w:t>1.1  数据评估标准化</w:t>
      </w:r>
      <w:r>
        <w:rPr>
          <w:spacing w:val="49"/>
          <w:position w:val="12"/>
        </w:rPr>
        <w:t xml:space="preserve"> </w:t>
      </w:r>
      <w:r>
        <w:rPr>
          <w:spacing w:val="-2"/>
          <w:position w:val="12"/>
        </w:rPr>
        <w:t>–  胜任力模型</w:t>
      </w:r>
    </w:p>
    <w:p>
      <w:pPr>
        <w:pStyle w:val="2"/>
        <w:spacing w:before="1" w:line="225" w:lineRule="auto"/>
        <w:ind w:left="237"/>
      </w:pPr>
      <w:r>
        <w:rPr>
          <w:spacing w:val="-2"/>
        </w:rPr>
        <w:t>1.2  组织人才结构盘点</w:t>
      </w:r>
    </w:p>
    <w:p>
      <w:pPr>
        <w:pStyle w:val="2"/>
        <w:spacing w:before="111" w:line="340" w:lineRule="exact"/>
        <w:ind w:left="237"/>
      </w:pPr>
      <w:r>
        <w:rPr>
          <w:spacing w:val="-2"/>
          <w:position w:val="12"/>
        </w:rPr>
        <w:t>1.3  岗位关键人才数据化人才盘点</w:t>
      </w:r>
    </w:p>
    <w:p>
      <w:pPr>
        <w:pStyle w:val="2"/>
        <w:spacing w:before="1" w:line="225" w:lineRule="auto"/>
        <w:ind w:left="237"/>
      </w:pPr>
      <w:r>
        <w:rPr>
          <w:spacing w:val="-2"/>
        </w:rPr>
        <w:t>1.4  数据化人才盘点九宫格建模</w:t>
      </w:r>
    </w:p>
    <w:p>
      <w:pPr>
        <w:pStyle w:val="2"/>
        <w:spacing w:before="110" w:line="226" w:lineRule="auto"/>
        <w:ind w:left="237"/>
      </w:pPr>
      <w:r>
        <w:rPr>
          <w:spacing w:val="-2"/>
        </w:rPr>
        <w:t>1.5</w:t>
      </w:r>
      <w:r>
        <w:rPr>
          <w:spacing w:val="53"/>
          <w:w w:val="101"/>
        </w:rPr>
        <w:t xml:space="preserve"> </w:t>
      </w:r>
      <w:r>
        <w:rPr>
          <w:spacing w:val="-2"/>
        </w:rPr>
        <w:t>人才盘点数据分析报告</w:t>
      </w:r>
    </w:p>
    <w:p>
      <w:pPr>
        <w:pStyle w:val="2"/>
        <w:spacing w:before="111" w:line="226" w:lineRule="auto"/>
        <w:ind w:left="144"/>
      </w:pPr>
      <w:r>
        <w:rPr>
          <w:b/>
          <w:bCs/>
          <w:spacing w:val="-2"/>
        </w:rPr>
        <w:t>2</w:t>
      </w:r>
      <w:r>
        <w:rPr>
          <w:b/>
          <w:bCs/>
          <w:spacing w:val="-24"/>
        </w:rPr>
        <w:t xml:space="preserve"> </w:t>
      </w:r>
      <w:r>
        <w:rPr>
          <w:b/>
          <w:bCs/>
          <w:spacing w:val="-2"/>
        </w:rPr>
        <w:t>、人才结构的组织优化  -  数据化组织人才结构盘点</w:t>
      </w:r>
    </w:p>
    <w:p>
      <w:pPr>
        <w:pStyle w:val="2"/>
        <w:spacing w:before="110" w:line="340" w:lineRule="exact"/>
        <w:ind w:left="144"/>
      </w:pPr>
      <w:r>
        <w:rPr>
          <w:b/>
          <w:bCs/>
          <w:spacing w:val="-2"/>
          <w:position w:val="12"/>
        </w:rPr>
        <w:t>2.1</w:t>
      </w:r>
      <w:r>
        <w:rPr>
          <w:b/>
          <w:bCs/>
          <w:spacing w:val="14"/>
          <w:position w:val="12"/>
        </w:rPr>
        <w:t xml:space="preserve">   </w:t>
      </w:r>
      <w:r>
        <w:rPr>
          <w:spacing w:val="-2"/>
          <w:position w:val="12"/>
        </w:rPr>
        <w:t>组织人员编制分析</w:t>
      </w:r>
    </w:p>
    <w:p>
      <w:pPr>
        <w:pStyle w:val="2"/>
        <w:spacing w:line="224" w:lineRule="auto"/>
        <w:ind w:left="145"/>
      </w:pPr>
      <w:r>
        <w:rPr>
          <w:spacing w:val="-2"/>
        </w:rPr>
        <w:t>2.2</w:t>
      </w:r>
      <w:r>
        <w:rPr>
          <w:spacing w:val="14"/>
          <w:w w:val="101"/>
        </w:rPr>
        <w:t xml:space="preserve">   </w:t>
      </w:r>
      <w:r>
        <w:rPr>
          <w:spacing w:val="-2"/>
        </w:rPr>
        <w:t>关键岗位梯队分析</w:t>
      </w:r>
    </w:p>
    <w:p>
      <w:pPr>
        <w:pStyle w:val="2"/>
        <w:spacing w:before="112" w:line="225" w:lineRule="auto"/>
        <w:ind w:left="145"/>
      </w:pPr>
      <w:r>
        <w:rPr>
          <w:spacing w:val="-2"/>
        </w:rPr>
        <w:t>2.3</w:t>
      </w:r>
      <w:r>
        <w:rPr>
          <w:spacing w:val="53"/>
        </w:rPr>
        <w:t xml:space="preserve"> </w:t>
      </w:r>
      <w:r>
        <w:rPr>
          <w:spacing w:val="-2"/>
        </w:rPr>
        <w:t>人员岗位信息分析</w:t>
      </w:r>
    </w:p>
    <w:p>
      <w:pPr>
        <w:pStyle w:val="2"/>
        <w:spacing w:before="100" w:line="226" w:lineRule="auto"/>
        <w:ind w:left="145"/>
      </w:pPr>
      <w:r>
        <w:rPr>
          <w:spacing w:val="-2"/>
        </w:rPr>
        <w:t>2.4</w:t>
      </w:r>
      <w:r>
        <w:rPr>
          <w:spacing w:val="14"/>
        </w:rPr>
        <w:t xml:space="preserve">   </w:t>
      </w:r>
      <w:r>
        <w:rPr>
          <w:spacing w:val="-2"/>
        </w:rPr>
        <w:t>组织人才结构分析</w:t>
      </w:r>
    </w:p>
    <w:p>
      <w:pPr>
        <w:pStyle w:val="2"/>
        <w:spacing w:before="83" w:line="226" w:lineRule="auto"/>
        <w:ind w:left="148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1"/>
        </w:rPr>
        <w:t>组织人才结构的关键指标</w:t>
      </w:r>
    </w:p>
    <w:p>
      <w:pPr>
        <w:pStyle w:val="2"/>
        <w:spacing w:before="82" w:line="226" w:lineRule="auto"/>
        <w:ind w:left="148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1"/>
        </w:rPr>
        <w:t>组织人才结构的数据分析维度</w:t>
      </w:r>
    </w:p>
    <w:p>
      <w:pPr>
        <w:pStyle w:val="2"/>
        <w:spacing w:before="83" w:line="226" w:lineRule="auto"/>
        <w:ind w:left="148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1"/>
        </w:rPr>
        <w:t>组织结构盘点的数据仪表盘构建</w:t>
      </w:r>
    </w:p>
    <w:p>
      <w:pPr>
        <w:pStyle w:val="2"/>
        <w:spacing w:before="82" w:line="226" w:lineRule="auto"/>
        <w:ind w:left="148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1"/>
        </w:rPr>
        <w:t>组织结构人才盘点数据分析报告</w:t>
      </w:r>
    </w:p>
    <w:p>
      <w:pPr>
        <w:spacing w:line="332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142"/>
      </w:pPr>
      <w:r>
        <w:rPr>
          <w:b/>
          <w:bCs/>
          <w:spacing w:val="-1"/>
        </w:rPr>
        <w:t>3、关键岗位胜任力建模</w:t>
      </w:r>
    </w:p>
    <w:p>
      <w:pPr>
        <w:pStyle w:val="2"/>
        <w:spacing w:before="83" w:line="225" w:lineRule="auto"/>
        <w:ind w:left="143"/>
      </w:pPr>
      <w:r>
        <w:rPr>
          <w:spacing w:val="-1"/>
        </w:rPr>
        <w:t>3.1 人力资源中胜任力模型的价值</w:t>
      </w:r>
    </w:p>
    <w:p>
      <w:pPr>
        <w:pStyle w:val="2"/>
        <w:spacing w:before="84" w:line="225" w:lineRule="auto"/>
        <w:ind w:left="143"/>
      </w:pPr>
      <w:r>
        <w:rPr>
          <w:spacing w:val="-1"/>
        </w:rPr>
        <w:t>3.2 胜任力模型的构建维度</w:t>
      </w:r>
      <w:r>
        <w:rPr>
          <w:spacing w:val="40"/>
          <w:w w:val="101"/>
        </w:rPr>
        <w:t xml:space="preserve"> </w:t>
      </w:r>
      <w:r>
        <w:rPr>
          <w:spacing w:val="-1"/>
        </w:rPr>
        <w:t>–  核心</w:t>
      </w:r>
      <w:r>
        <w:rPr>
          <w:spacing w:val="-2"/>
        </w:rPr>
        <w:t>价值观  ，岗位胜任力，统用胜任力</w:t>
      </w:r>
    </w:p>
    <w:p>
      <w:pPr>
        <w:spacing w:line="225" w:lineRule="auto"/>
        <w:sectPr>
          <w:headerReference r:id="rId5" w:type="default"/>
          <w:pgSz w:w="11909" w:h="16836"/>
          <w:pgMar w:top="1124" w:right="1762" w:bottom="0" w:left="1772" w:header="1112" w:footer="0" w:gutter="0"/>
          <w:cols w:space="720" w:num="1"/>
        </w:sectPr>
      </w:pPr>
    </w:p>
    <w:p>
      <w:pPr>
        <w:spacing w:line="314" w:lineRule="auto"/>
        <w:rPr>
          <w:rFonts w:ascii="Arial"/>
          <w:sz w:val="21"/>
        </w:rPr>
      </w:pPr>
    </w:p>
    <w:p>
      <w:pPr>
        <w:pStyle w:val="2"/>
        <w:spacing w:before="61" w:line="226" w:lineRule="auto"/>
        <w:ind w:left="143"/>
      </w:pPr>
      <w:r>
        <w:rPr>
          <w:spacing w:val="-1"/>
        </w:rPr>
        <w:t>3.3 胜任力模型建模流程</w:t>
      </w:r>
    </w:p>
    <w:p>
      <w:pPr>
        <w:pStyle w:val="2"/>
        <w:spacing w:before="82" w:line="225" w:lineRule="auto"/>
        <w:ind w:left="145"/>
      </w:pPr>
      <w:r>
        <w:rPr>
          <w:rFonts w:ascii="Arial" w:hAnsi="Arial" w:eastAsia="Arial" w:cs="Arial"/>
          <w:spacing w:val="-2"/>
        </w:rPr>
        <w:t>•</w:t>
      </w:r>
      <w:r>
        <w:rPr>
          <w:spacing w:val="-2"/>
        </w:rPr>
        <w:t>关键岗位的选择</w:t>
      </w:r>
    </w:p>
    <w:p>
      <w:pPr>
        <w:pStyle w:val="2"/>
        <w:spacing w:before="83" w:line="266" w:lineRule="auto"/>
        <w:ind w:left="142" w:right="6708" w:firstLine="2"/>
      </w:pPr>
      <w:r>
        <w:rPr>
          <w:rFonts w:ascii="Arial" w:hAnsi="Arial" w:eastAsia="Arial" w:cs="Arial"/>
          <w:spacing w:val="-1"/>
        </w:rPr>
        <w:t>•</w:t>
      </w:r>
      <w:r>
        <w:rPr>
          <w:spacing w:val="-1"/>
        </w:rPr>
        <w:t>岗位关键任务梳理</w:t>
      </w:r>
      <w:r>
        <w:t xml:space="preserve"> </w:t>
      </w:r>
      <w:r>
        <w:rPr>
          <w:spacing w:val="-2"/>
        </w:rPr>
        <w:t>胜任力访谈</w:t>
      </w:r>
    </w:p>
    <w:p>
      <w:pPr>
        <w:pStyle w:val="2"/>
        <w:spacing w:before="95" w:line="225" w:lineRule="auto"/>
        <w:ind w:left="145"/>
      </w:pPr>
      <w:r>
        <w:rPr>
          <w:rFonts w:ascii="Arial" w:hAnsi="Arial" w:eastAsia="Arial" w:cs="Arial"/>
          <w:spacing w:val="-2"/>
        </w:rPr>
        <w:t>•</w:t>
      </w:r>
      <w:r>
        <w:rPr>
          <w:spacing w:val="-2"/>
        </w:rPr>
        <w:t>岗位胜任力解码</w:t>
      </w:r>
    </w:p>
    <w:p>
      <w:pPr>
        <w:pStyle w:val="2"/>
        <w:spacing w:before="111" w:line="225" w:lineRule="auto"/>
        <w:ind w:left="145"/>
      </w:pPr>
      <w:r>
        <w:rPr>
          <w:rFonts w:ascii="Arial" w:hAnsi="Arial" w:eastAsia="Arial" w:cs="Arial"/>
          <w:spacing w:val="-1"/>
        </w:rPr>
        <w:t>•</w:t>
      </w:r>
      <w:r>
        <w:rPr>
          <w:spacing w:val="-1"/>
        </w:rPr>
        <w:t>岗位专业技能分级模型</w:t>
      </w:r>
    </w:p>
    <w:p>
      <w:pPr>
        <w:pStyle w:val="2"/>
        <w:spacing w:before="112" w:line="225" w:lineRule="auto"/>
        <w:ind w:left="145"/>
      </w:pPr>
      <w:r>
        <w:rPr>
          <w:rFonts w:ascii="Arial" w:hAnsi="Arial" w:eastAsia="Arial" w:cs="Arial"/>
          <w:spacing w:val="-1"/>
        </w:rPr>
        <w:t>•</w:t>
      </w:r>
      <w:r>
        <w:rPr>
          <w:spacing w:val="-1"/>
        </w:rPr>
        <w:t>岗位价值观，能力胜任力解码</w:t>
      </w:r>
    </w:p>
    <w:p>
      <w:pPr>
        <w:pStyle w:val="2"/>
        <w:spacing w:before="111" w:line="226" w:lineRule="auto"/>
        <w:ind w:left="145"/>
      </w:pPr>
      <w:r>
        <w:rPr>
          <w:rFonts w:ascii="Arial" w:hAnsi="Arial" w:eastAsia="Arial" w:cs="Arial"/>
          <w:spacing w:val="-2"/>
        </w:rPr>
        <w:t>•</w:t>
      </w:r>
      <w:r>
        <w:rPr>
          <w:spacing w:val="-2"/>
        </w:rPr>
        <w:t>胜任力模型构建</w:t>
      </w:r>
    </w:p>
    <w:p>
      <w:pPr>
        <w:spacing w:line="288" w:lineRule="auto"/>
        <w:rPr>
          <w:rFonts w:ascii="Arial"/>
          <w:sz w:val="21"/>
        </w:rPr>
      </w:pPr>
    </w:p>
    <w:p>
      <w:pPr>
        <w:pStyle w:val="2"/>
        <w:spacing w:before="62" w:line="225" w:lineRule="auto"/>
        <w:ind w:left="139"/>
      </w:pPr>
      <w:r>
        <w:rPr>
          <w:b/>
          <w:bCs/>
          <w:spacing w:val="-1"/>
        </w:rPr>
        <w:t>4：岗位关键考核指标  KPI 数据化建构</w:t>
      </w:r>
    </w:p>
    <w:p>
      <w:pPr>
        <w:pStyle w:val="2"/>
        <w:spacing w:before="111" w:line="340" w:lineRule="exact"/>
        <w:ind w:left="139"/>
      </w:pPr>
      <w:r>
        <w:rPr>
          <w:spacing w:val="-2"/>
          <w:position w:val="12"/>
        </w:rPr>
        <w:t>4.1</w:t>
      </w:r>
      <w:r>
        <w:rPr>
          <w:spacing w:val="24"/>
          <w:position w:val="12"/>
        </w:rPr>
        <w:t xml:space="preserve"> </w:t>
      </w:r>
      <w:r>
        <w:rPr>
          <w:spacing w:val="-2"/>
          <w:position w:val="12"/>
        </w:rPr>
        <w:t>KPI  关键指标的选择和定义</w:t>
      </w:r>
    </w:p>
    <w:p>
      <w:pPr>
        <w:pStyle w:val="2"/>
        <w:spacing w:before="1" w:line="224" w:lineRule="auto"/>
        <w:ind w:left="139"/>
      </w:pPr>
      <w:r>
        <w:rPr>
          <w:spacing w:val="-2"/>
        </w:rPr>
        <w:t>4.2</w:t>
      </w:r>
      <w:r>
        <w:rPr>
          <w:spacing w:val="18"/>
          <w:w w:val="102"/>
        </w:rPr>
        <w:t xml:space="preserve"> </w:t>
      </w:r>
      <w:r>
        <w:rPr>
          <w:spacing w:val="-2"/>
        </w:rPr>
        <w:t>KPI  关键指标的计算</w:t>
      </w:r>
    </w:p>
    <w:p>
      <w:pPr>
        <w:pStyle w:val="2"/>
        <w:spacing w:before="111" w:line="225" w:lineRule="auto"/>
        <w:ind w:left="139"/>
      </w:pPr>
      <w:r>
        <w:rPr>
          <w:spacing w:val="-2"/>
        </w:rPr>
        <w:t>4.3  关键岗位</w:t>
      </w:r>
      <w:r>
        <w:rPr>
          <w:spacing w:val="13"/>
          <w:w w:val="101"/>
        </w:rPr>
        <w:t xml:space="preserve"> </w:t>
      </w:r>
      <w:r>
        <w:rPr>
          <w:spacing w:val="-2"/>
        </w:rPr>
        <w:t>KPI  评估表的设计</w:t>
      </w:r>
    </w:p>
    <w:p>
      <w:pPr>
        <w:pStyle w:val="2"/>
        <w:spacing w:before="112" w:line="340" w:lineRule="exact"/>
        <w:ind w:left="139"/>
      </w:pPr>
      <w:r>
        <w:rPr>
          <w:spacing w:val="-1"/>
          <w:position w:val="12"/>
        </w:rPr>
        <w:t>4.4</w:t>
      </w:r>
      <w:r>
        <w:rPr>
          <w:spacing w:val="53"/>
          <w:w w:val="101"/>
          <w:position w:val="12"/>
        </w:rPr>
        <w:t xml:space="preserve"> </w:t>
      </w:r>
      <w:r>
        <w:rPr>
          <w:spacing w:val="-1"/>
          <w:position w:val="12"/>
        </w:rPr>
        <w:t>基于胜任力模型的能力维度梳理</w:t>
      </w:r>
    </w:p>
    <w:p>
      <w:pPr>
        <w:pStyle w:val="2"/>
        <w:spacing w:before="1" w:line="226" w:lineRule="auto"/>
        <w:ind w:left="139"/>
      </w:pPr>
      <w:r>
        <w:rPr>
          <w:spacing w:val="-1"/>
        </w:rPr>
        <w:t>4.5</w:t>
      </w:r>
      <w:r>
        <w:rPr>
          <w:spacing w:val="51"/>
          <w:w w:val="101"/>
        </w:rPr>
        <w:t xml:space="preserve"> </w:t>
      </w:r>
      <w:r>
        <w:rPr>
          <w:spacing w:val="-1"/>
        </w:rPr>
        <w:t>各层级的能力行为量化分级</w:t>
      </w:r>
    </w:p>
    <w:p>
      <w:pPr>
        <w:pStyle w:val="2"/>
        <w:spacing w:before="109" w:line="225" w:lineRule="auto"/>
        <w:ind w:left="139"/>
      </w:pPr>
      <w:r>
        <w:rPr>
          <w:spacing w:val="-1"/>
        </w:rPr>
        <w:t>4.6  关键岗位的能力评估表设计</w:t>
      </w:r>
    </w:p>
    <w:p>
      <w:pPr>
        <w:spacing w:line="388" w:lineRule="auto"/>
        <w:rPr>
          <w:rFonts w:ascii="Arial"/>
          <w:sz w:val="21"/>
        </w:rPr>
      </w:pPr>
    </w:p>
    <w:p>
      <w:pPr>
        <w:pStyle w:val="2"/>
        <w:spacing w:before="62" w:line="224" w:lineRule="auto"/>
        <w:ind w:left="143"/>
        <w:outlineLvl w:val="0"/>
      </w:pPr>
      <w:r>
        <w:rPr>
          <w:b/>
          <w:bCs/>
          <w:spacing w:val="-1"/>
        </w:rPr>
        <w:t>5、岗位数据化人才盘点分析与绩效提升</w:t>
      </w:r>
    </w:p>
    <w:p>
      <w:pPr>
        <w:pStyle w:val="2"/>
        <w:spacing w:before="112" w:line="341" w:lineRule="exact"/>
        <w:ind w:left="146"/>
      </w:pPr>
      <w:r>
        <w:rPr>
          <w:spacing w:val="-2"/>
          <w:position w:val="12"/>
        </w:rPr>
        <w:t>5.1</w:t>
      </w:r>
      <w:r>
        <w:rPr>
          <w:spacing w:val="14"/>
          <w:w w:val="101"/>
          <w:position w:val="12"/>
        </w:rPr>
        <w:t xml:space="preserve">   </w:t>
      </w:r>
      <w:r>
        <w:rPr>
          <w:spacing w:val="-2"/>
          <w:position w:val="12"/>
        </w:rPr>
        <w:t>企业价值观数据盘点</w:t>
      </w:r>
    </w:p>
    <w:p>
      <w:pPr>
        <w:pStyle w:val="2"/>
        <w:spacing w:before="1" w:line="224" w:lineRule="auto"/>
        <w:ind w:left="146"/>
      </w:pPr>
      <w:r>
        <w:rPr>
          <w:spacing w:val="-2"/>
        </w:rPr>
        <w:t>5.2  年度绩效数据分析</w:t>
      </w:r>
    </w:p>
    <w:p>
      <w:pPr>
        <w:pStyle w:val="2"/>
        <w:spacing w:before="111" w:line="340" w:lineRule="exact"/>
        <w:ind w:left="146"/>
      </w:pPr>
      <w:r>
        <w:rPr>
          <w:spacing w:val="-2"/>
          <w:position w:val="12"/>
        </w:rPr>
        <w:t>5.3  岗位年度能力评估  –  能力动态分布模型</w:t>
      </w:r>
    </w:p>
    <w:p>
      <w:pPr>
        <w:pStyle w:val="2"/>
        <w:spacing w:before="1" w:line="224" w:lineRule="auto"/>
        <w:ind w:left="146"/>
      </w:pPr>
      <w:r>
        <w:rPr>
          <w:spacing w:val="-2"/>
        </w:rPr>
        <w:t>5.4  绩效</w:t>
      </w:r>
      <w:r>
        <w:rPr>
          <w:spacing w:val="49"/>
          <w:w w:val="101"/>
        </w:rPr>
        <w:t xml:space="preserve"> </w:t>
      </w:r>
      <w:r>
        <w:rPr>
          <w:spacing w:val="-2"/>
        </w:rPr>
        <w:t>–  能力  数据化九宫格人才盘点</w:t>
      </w:r>
    </w:p>
    <w:p>
      <w:pPr>
        <w:pStyle w:val="2"/>
        <w:spacing w:before="111" w:line="225" w:lineRule="auto"/>
        <w:ind w:left="146"/>
      </w:pPr>
      <w:r>
        <w:rPr>
          <w:spacing w:val="-2"/>
        </w:rPr>
        <w:t>5.4</w:t>
      </w:r>
      <w:r>
        <w:rPr>
          <w:spacing w:val="15"/>
        </w:rPr>
        <w:t xml:space="preserve">   </w:t>
      </w:r>
      <w:r>
        <w:rPr>
          <w:spacing w:val="-2"/>
        </w:rPr>
        <w:t>九宫格模型设计与分析</w:t>
      </w:r>
    </w:p>
    <w:p>
      <w:pPr>
        <w:pStyle w:val="2"/>
        <w:spacing w:before="112" w:line="340" w:lineRule="exact"/>
        <w:ind w:left="146"/>
      </w:pPr>
      <w:r>
        <w:rPr>
          <w:spacing w:val="-2"/>
          <w:position w:val="12"/>
        </w:rPr>
        <w:t>5.5  绩效</w:t>
      </w:r>
      <w:r>
        <w:rPr>
          <w:spacing w:val="44"/>
          <w:w w:val="101"/>
          <w:position w:val="12"/>
        </w:rPr>
        <w:t xml:space="preserve"> </w:t>
      </w:r>
      <w:r>
        <w:rPr>
          <w:spacing w:val="-2"/>
          <w:position w:val="12"/>
        </w:rPr>
        <w:t>–  能力</w:t>
      </w:r>
      <w:r>
        <w:rPr>
          <w:spacing w:val="44"/>
          <w:w w:val="101"/>
          <w:position w:val="12"/>
        </w:rPr>
        <w:t xml:space="preserve"> </w:t>
      </w:r>
      <w:r>
        <w:rPr>
          <w:spacing w:val="-2"/>
          <w:position w:val="12"/>
        </w:rPr>
        <w:t>相关性数据分析</w:t>
      </w:r>
    </w:p>
    <w:p>
      <w:pPr>
        <w:pStyle w:val="2"/>
        <w:spacing w:before="1" w:line="224" w:lineRule="auto"/>
        <w:ind w:left="146"/>
      </w:pPr>
      <w:r>
        <w:rPr>
          <w:spacing w:val="-2"/>
        </w:rPr>
        <w:t>5.6  月度绩效  KPI  数据模型</w:t>
      </w:r>
    </w:p>
    <w:p>
      <w:pPr>
        <w:spacing w:line="281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144"/>
        <w:outlineLvl w:val="0"/>
      </w:pPr>
      <w:r>
        <w:rPr>
          <w:b/>
          <w:bCs/>
          <w:spacing w:val="-2"/>
        </w:rPr>
        <w:t>6、数据化人才发展报告</w:t>
      </w:r>
    </w:p>
    <w:p>
      <w:pPr>
        <w:pStyle w:val="2"/>
        <w:spacing w:before="112" w:line="226" w:lineRule="auto"/>
        <w:ind w:left="146"/>
      </w:pPr>
      <w:r>
        <w:rPr>
          <w:spacing w:val="-2"/>
        </w:rPr>
        <w:t>6.1  数据分析报告维度</w:t>
      </w:r>
    </w:p>
    <w:p>
      <w:pPr>
        <w:pStyle w:val="2"/>
        <w:spacing w:before="110" w:line="225" w:lineRule="auto"/>
        <w:ind w:left="146"/>
      </w:pPr>
      <w:r>
        <w:rPr>
          <w:spacing w:val="-2"/>
        </w:rPr>
        <w:t>6.2  交互数据分析报告设计</w:t>
      </w:r>
    </w:p>
    <w:p>
      <w:pPr>
        <w:pStyle w:val="2"/>
        <w:spacing w:before="111" w:line="226" w:lineRule="auto"/>
        <w:ind w:left="146"/>
      </w:pPr>
      <w:r>
        <w:rPr>
          <w:spacing w:val="-1"/>
        </w:rPr>
        <w:t>6.3</w:t>
      </w:r>
      <w:r>
        <w:rPr>
          <w:spacing w:val="46"/>
          <w:w w:val="101"/>
        </w:rPr>
        <w:t xml:space="preserve"> </w:t>
      </w:r>
      <w:r>
        <w:rPr>
          <w:spacing w:val="-1"/>
        </w:rPr>
        <w:t>人才盘点数据分析维度和思维</w:t>
      </w:r>
    </w:p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61" w:line="224" w:lineRule="auto"/>
        <w:ind w:left="145"/>
        <w:outlineLvl w:val="0"/>
      </w:pPr>
      <w:r>
        <w:rPr>
          <w:b/>
          <w:bCs/>
          <w:spacing w:val="-4"/>
        </w:rPr>
        <w:t>7</w:t>
      </w:r>
      <w:r>
        <w:rPr>
          <w:b/>
          <w:bCs/>
          <w:spacing w:val="-25"/>
        </w:rPr>
        <w:t xml:space="preserve"> </w:t>
      </w:r>
      <w:r>
        <w:rPr>
          <w:b/>
          <w:bCs/>
          <w:spacing w:val="-4"/>
        </w:rPr>
        <w:t>、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4"/>
        </w:rPr>
        <w:t>降本增效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-4"/>
        </w:rPr>
        <w:t>–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4"/>
        </w:rPr>
        <w:t>人效数据分析</w:t>
      </w:r>
    </w:p>
    <w:p>
      <w:pPr>
        <w:pStyle w:val="2"/>
        <w:spacing w:before="180" w:line="225" w:lineRule="auto"/>
        <w:ind w:left="217"/>
      </w:pPr>
      <w:r>
        <w:rPr>
          <w:spacing w:val="-1"/>
        </w:rPr>
        <w:t>7.1 人效数据分析历史数据</w:t>
      </w:r>
    </w:p>
    <w:p>
      <w:pPr>
        <w:pStyle w:val="2"/>
        <w:spacing w:before="240" w:line="225" w:lineRule="auto"/>
        <w:ind w:left="217"/>
      </w:pPr>
      <w:r>
        <w:rPr>
          <w:spacing w:val="-1"/>
        </w:rPr>
        <w:t>7.2 人效数据记录表</w:t>
      </w:r>
      <w:r>
        <w:rPr>
          <w:spacing w:val="42"/>
        </w:rPr>
        <w:t xml:space="preserve"> </w:t>
      </w:r>
      <w:r>
        <w:rPr>
          <w:spacing w:val="-1"/>
        </w:rPr>
        <w:t>–</w:t>
      </w:r>
      <w:r>
        <w:rPr>
          <w:spacing w:val="46"/>
          <w:w w:val="101"/>
        </w:rPr>
        <w:t xml:space="preserve"> </w:t>
      </w:r>
      <w:r>
        <w:rPr>
          <w:spacing w:val="-1"/>
        </w:rPr>
        <w:t>财务数据，人力数据</w:t>
      </w:r>
    </w:p>
    <w:p>
      <w:pPr>
        <w:pStyle w:val="2"/>
        <w:spacing w:before="240" w:line="225" w:lineRule="auto"/>
        <w:ind w:left="217"/>
      </w:pPr>
      <w:r>
        <w:rPr>
          <w:spacing w:val="-1"/>
        </w:rPr>
        <w:t>7.3 人效关键指标的选择和计算</w:t>
      </w:r>
    </w:p>
    <w:p>
      <w:pPr>
        <w:pStyle w:val="2"/>
        <w:spacing w:before="240" w:line="223" w:lineRule="auto"/>
        <w:ind w:left="217"/>
      </w:pPr>
      <w:r>
        <w:rPr>
          <w:spacing w:val="-2"/>
        </w:rPr>
        <w:t>7.4 人效数据建模</w:t>
      </w:r>
      <w:r>
        <w:rPr>
          <w:spacing w:val="53"/>
          <w:w w:val="101"/>
        </w:rPr>
        <w:t xml:space="preserve"> </w:t>
      </w:r>
      <w:r>
        <w:rPr>
          <w:spacing w:val="-2"/>
        </w:rPr>
        <w:t>–  表单控件</w:t>
      </w:r>
    </w:p>
    <w:p>
      <w:pPr>
        <w:pStyle w:val="2"/>
        <w:spacing w:before="241" w:line="224" w:lineRule="auto"/>
        <w:ind w:left="217"/>
      </w:pPr>
      <w:r>
        <w:rPr>
          <w:spacing w:val="-1"/>
        </w:rPr>
        <w:t>7.5 人力成本数据分析报告</w:t>
      </w:r>
    </w:p>
    <w:p>
      <w:pPr>
        <w:pStyle w:val="2"/>
        <w:spacing w:before="240" w:line="224" w:lineRule="auto"/>
        <w:ind w:left="217"/>
      </w:pPr>
      <w:r>
        <w:rPr>
          <w:spacing w:val="-1"/>
        </w:rPr>
        <w:t>7.6 人力成本的显性和隐性</w:t>
      </w:r>
    </w:p>
    <w:sectPr>
      <w:headerReference r:id="rId6" w:type="default"/>
      <w:pgSz w:w="11909" w:h="16836"/>
      <w:pgMar w:top="1124" w:right="1786" w:bottom="0" w:left="1772" w:header="111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" w:lineRule="auto"/>
      <w:rPr>
        <w:rFonts w:ascii="Arial"/>
        <w:sz w:val="2"/>
      </w:rPr>
    </w:pPr>
    <w:r>
      <w:pict>
        <v:rect id="_x0000_s2049" o:spid="_x0000_s2049" o:spt="1" style="position:absolute;left:0pt;margin-left:88.6pt;margin-top:55.6pt;height:0.6pt;width:400.3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" w:lineRule="auto"/>
      <w:rPr>
        <w:rFonts w:ascii="Arial"/>
        <w:sz w:val="2"/>
      </w:rPr>
    </w:pPr>
    <w:r>
      <w:pict>
        <v:rect id="_x0000_s2050" o:spid="_x0000_s2050" o:spt="1" style="position:absolute;left:0pt;margin-left:88.6pt;margin-top:55.6pt;height:0.6pt;width:400.35pt;mso-position-horizontal-relative:page;mso-position-vertical-relative:page;z-index:251660288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Q1MjYzOGIyZWM0ZTQxZTM2NDFkYjZiZTg1N2FhZWQifQ=="/>
  </w:docVars>
  <w:rsids>
    <w:rsidRoot w:val="00000000"/>
    <w:rsid w:val="7B521E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2024-02-28T21:41:00Z</dcterms:created>
  <dc:creator>admin</dc:creator>
  <cp:lastModifiedBy>谭艳15986792547</cp:lastModifiedBy>
  <dcterms:modified xsi:type="dcterms:W3CDTF">2024-03-13T07:03:36Z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2024-03-13T15:01:24Z</vt:filetime>
  </property>
  <property fmtid="{D5CDD505-2E9C-101B-9397-08002B2CF9AE}" pid="4" name="KSOProductBuildVer">
    <vt:lpwstr>2052-12.1.0.16399</vt:lpwstr>
  </property>
  <property fmtid="{D5CDD505-2E9C-101B-9397-08002B2CF9AE}" pid="5" name="ICV">
    <vt:lpwstr>C9EF856877FD404191F9DB38CBE478F5_12</vt:lpwstr>
  </property>
</Properties>
</file>