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CDE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  <w:lang w:eastAsia="zh-CN"/>
        </w:rPr>
        <w:t>《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</w:rPr>
        <w:t>调整职业倦怠，激发职场动力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  <w:lang w:eastAsia="zh-CN"/>
        </w:rPr>
        <w:t>》</w:t>
      </w:r>
    </w:p>
    <w:p w14:paraId="4AAD15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</w:rPr>
        <w:t>主讲：顾樱英</w:t>
      </w: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老师</w:t>
      </w:r>
    </w:p>
    <w:p w14:paraId="073F1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【课程背景】</w:t>
      </w:r>
    </w:p>
    <w:p w14:paraId="315F6B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2" w:firstLineChars="20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纵有远大理想，但没有脚踏实地的“日拱一卒”，所有的理想终将成为泡影。中国经济腾飞三十年，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我国的民营企业平均寿命大约是3.7年，中小型企业的平均寿命只有2.5年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，如何让企业顺利发展未来有机会形成常青树的基石就是：行动力。战略目标远大，基础工作没有跟上；工作中“虎头蛇尾”现象严重，多次开会而无有效决议的情况也比比皆是；“多做多错，少做少错，不做不错“的侥幸心理在管理干部中常有触发；这些是影响企业发展和绩效目标实现的内在隐患。本课程旨在运用动机心理学的科学方法，全方位的分析和解读企业员工低效能行为的可能性，通过对目标管理、人性弱点、执行障碍、执行策略的透视和解读，帮助企业管理者实现”从优秀到卓越“的升华与转变，最终实现企业长远的发展宏图。</w:t>
      </w:r>
    </w:p>
    <w:p w14:paraId="10A080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  <w:t>【课程收益】</w:t>
      </w:r>
    </w:p>
    <w:p w14:paraId="7873F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2" w:firstLineChars="20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掌握核心动机的驱动密码，提升员工自主性</w:t>
      </w:r>
    </w:p>
    <w:p w14:paraId="6424C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2" w:firstLineChars="20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打造文化归属感，提升优秀员工保有率</w:t>
      </w:r>
    </w:p>
    <w:p w14:paraId="3BB7B4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2" w:firstLineChars="20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学会高效能执行的七步法，拒绝拖拉，提升工作效率</w:t>
      </w:r>
    </w:p>
    <w:p w14:paraId="2D92F0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362585</wp:posOffset>
            </wp:positionH>
            <wp:positionV relativeFrom="paragraph">
              <wp:posOffset>185420</wp:posOffset>
            </wp:positionV>
            <wp:extent cx="1689100" cy="1423035"/>
            <wp:effectExtent l="0" t="0" r="2540" b="952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9100" cy="142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9EC0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</w:p>
    <w:p w14:paraId="5701F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</w:p>
    <w:p w14:paraId="6A3FD8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</w:p>
    <w:p w14:paraId="0ECFD4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</w:p>
    <w:p w14:paraId="48B13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</w:p>
    <w:p w14:paraId="3269D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</w:p>
    <w:p w14:paraId="7AF63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</w:p>
    <w:p w14:paraId="56D1C5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【课程对象】</w:t>
      </w:r>
    </w:p>
    <w:p w14:paraId="0FEF16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2" w:firstLineChars="200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高潜人才、管理干部、需要提升执行力的一线员工</w:t>
      </w:r>
    </w:p>
    <w:p w14:paraId="4884A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【课程时间】</w:t>
      </w:r>
    </w:p>
    <w:p w14:paraId="249D3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pacing w:val="-1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0.5天（6小时/天）</w:t>
      </w:r>
    </w:p>
    <w:p w14:paraId="08A31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【课程大纲】</w:t>
      </w:r>
    </w:p>
    <w:p w14:paraId="74EA02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一、提升执行力时，不得不懂的三大人性</w:t>
      </w:r>
    </w:p>
    <w:p w14:paraId="5065E9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1、“我”是万物的尺度-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如何打破以自我为中心？</w:t>
      </w:r>
    </w:p>
    <w:p w14:paraId="70C679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2、“我”只做对我有价值的事情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—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事不关己，高高挂起</w:t>
      </w:r>
    </w:p>
    <w:p w14:paraId="093F10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3、“我”必须分清是非黑白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—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跳出二元分类的限制性思维</w:t>
      </w:r>
    </w:p>
    <w:p w14:paraId="536F5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二、执行力的底层逻辑：自我动机的驱动密码</w:t>
      </w:r>
    </w:p>
    <w:p w14:paraId="6BA481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1、案例讨论：为什么“我“会躺平？</w:t>
      </w:r>
    </w:p>
    <w:p w14:paraId="0759C3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2、打破钱能驱动一切的迷思</w:t>
      </w:r>
    </w:p>
    <w:p w14:paraId="0E1C97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3、探索自主需求和欲望动力：</w:t>
      </w:r>
    </w:p>
    <w:p w14:paraId="3DC36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a、成就感</w:t>
      </w:r>
    </w:p>
    <w:p w14:paraId="64419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b、被认可</w:t>
      </w:r>
    </w:p>
    <w:p w14:paraId="34D58F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c、被需要</w:t>
      </w:r>
    </w:p>
    <w:p w14:paraId="6A80E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4、剥夺自主性的情况：习得性无助</w:t>
      </w:r>
    </w:p>
    <w:p w14:paraId="432612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讨论：我们企业是否存在这样的状况，应该如何改进？</w:t>
      </w:r>
    </w:p>
    <w:p w14:paraId="70F61A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三、高效能执行的七步法</w:t>
      </w:r>
    </w:p>
    <w:p w14:paraId="5B150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1、聚焦目标</w:t>
      </w:r>
    </w:p>
    <w:p w14:paraId="63F98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抓要事，抓重点</w:t>
      </w:r>
    </w:p>
    <w:p w14:paraId="51B76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懂得说“不“的方式和方法</w:t>
      </w:r>
    </w:p>
    <w:p w14:paraId="781659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及时调整规划谬误</w:t>
      </w:r>
    </w:p>
    <w:p w14:paraId="6C4812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2、做出承诺</w:t>
      </w:r>
    </w:p>
    <w:p w14:paraId="5CA442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承诺与一致性原理</w:t>
      </w:r>
    </w:p>
    <w:p w14:paraId="5EC8DF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可视化的力量</w:t>
      </w:r>
    </w:p>
    <w:p w14:paraId="67FB7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坚定不移的决心</w:t>
      </w:r>
    </w:p>
    <w:p w14:paraId="0D9C58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3、落实计划</w:t>
      </w:r>
    </w:p>
    <w:p w14:paraId="5BF22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PDCA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的运用：从完成到完美</w:t>
      </w:r>
    </w:p>
    <w:p w14:paraId="5D01A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从最难的事情做突破</w:t>
      </w:r>
    </w:p>
    <w:p w14:paraId="6B684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微改善思维：每天进步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0.01</w:t>
      </w:r>
    </w:p>
    <w:p w14:paraId="21A43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4、运用工具</w:t>
      </w:r>
    </w:p>
    <w:p w14:paraId="36837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日清单管理</w:t>
      </w:r>
    </w:p>
    <w:p w14:paraId="5EF7F2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周汇报模板</w:t>
      </w:r>
    </w:p>
    <w:p w14:paraId="7316F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月度会议讨论重点</w:t>
      </w:r>
    </w:p>
    <w:p w14:paraId="00FEF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5、沟通协作</w:t>
      </w:r>
    </w:p>
    <w:p w14:paraId="077AAA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分清事实、观点和情绪</w:t>
      </w:r>
    </w:p>
    <w:p w14:paraId="3CA503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学会正式沟通和非正式沟通的运用</w:t>
      </w:r>
    </w:p>
    <w:p w14:paraId="6E85E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提升说服力和影响力</w:t>
      </w:r>
    </w:p>
    <w:p w14:paraId="30D676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6、时间管理</w:t>
      </w:r>
    </w:p>
    <w:p w14:paraId="6EB305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记录时间模板运用</w:t>
      </w:r>
    </w:p>
    <w:p w14:paraId="04D6D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把时间以3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分钟为单位进行有效监控</w:t>
      </w:r>
    </w:p>
    <w:p w14:paraId="31FB8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整理一天运用在目标方面的时间，并且加以改善</w:t>
      </w:r>
    </w:p>
    <w:p w14:paraId="5C179B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7、创新学习</w:t>
      </w:r>
    </w:p>
    <w:p w14:paraId="4982D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从固定性思维到成长性思维</w:t>
      </w:r>
    </w:p>
    <w:p w14:paraId="64BE5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微突破而非大改革</w:t>
      </w:r>
    </w:p>
    <w:p w14:paraId="2CF19F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打通信息链，建立公开、透明、互动的机制</w:t>
      </w:r>
    </w:p>
    <w:p w14:paraId="587E3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终极案例练习：一个高效能执行力的员工的一天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3MjgxZjY3MjBjNmJjZDNiMGJhZjIyZGM4YmY5NWMifQ=="/>
    <w:docVar w:name="KSO_WPS_MARK_KEY" w:val="a536e784-a76a-488e-90ba-e210a2a0ac85"/>
  </w:docVars>
  <w:rsids>
    <w:rsidRoot w:val="000243C8"/>
    <w:rsid w:val="000243C8"/>
    <w:rsid w:val="00037F40"/>
    <w:rsid w:val="000635E8"/>
    <w:rsid w:val="000D23BB"/>
    <w:rsid w:val="001157DF"/>
    <w:rsid w:val="0015026B"/>
    <w:rsid w:val="001C0E51"/>
    <w:rsid w:val="00230415"/>
    <w:rsid w:val="00232AED"/>
    <w:rsid w:val="002A2F77"/>
    <w:rsid w:val="003003AC"/>
    <w:rsid w:val="003C1CC4"/>
    <w:rsid w:val="00467D23"/>
    <w:rsid w:val="00487967"/>
    <w:rsid w:val="004E249C"/>
    <w:rsid w:val="0052373D"/>
    <w:rsid w:val="00573796"/>
    <w:rsid w:val="005F4C52"/>
    <w:rsid w:val="0067362A"/>
    <w:rsid w:val="00682DAD"/>
    <w:rsid w:val="007803E3"/>
    <w:rsid w:val="008373EF"/>
    <w:rsid w:val="00880C12"/>
    <w:rsid w:val="008C5AD2"/>
    <w:rsid w:val="00907B48"/>
    <w:rsid w:val="00993070"/>
    <w:rsid w:val="00A60A3B"/>
    <w:rsid w:val="00A81D3F"/>
    <w:rsid w:val="00B27D9A"/>
    <w:rsid w:val="00BA10FB"/>
    <w:rsid w:val="00BC129F"/>
    <w:rsid w:val="00C208F9"/>
    <w:rsid w:val="00C21C13"/>
    <w:rsid w:val="00C32CFB"/>
    <w:rsid w:val="00C56A53"/>
    <w:rsid w:val="00D63705"/>
    <w:rsid w:val="00D85EE7"/>
    <w:rsid w:val="00D878CD"/>
    <w:rsid w:val="00D93F64"/>
    <w:rsid w:val="00DC2D1C"/>
    <w:rsid w:val="00E06444"/>
    <w:rsid w:val="00ED37B2"/>
    <w:rsid w:val="00ED6C5E"/>
    <w:rsid w:val="00F4628B"/>
    <w:rsid w:val="00FC043F"/>
    <w:rsid w:val="112E3210"/>
    <w:rsid w:val="257302A1"/>
    <w:rsid w:val="2EA109CD"/>
    <w:rsid w:val="31311D1B"/>
    <w:rsid w:val="3351427D"/>
    <w:rsid w:val="4EBB10AC"/>
    <w:rsid w:val="7A7E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20"/>
    <w:rPr>
      <w:i/>
      <w:iCs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951</Words>
  <Characters>963</Characters>
  <Lines>7</Lines>
  <Paragraphs>2</Paragraphs>
  <TotalTime>1</TotalTime>
  <ScaleCrop>false</ScaleCrop>
  <LinksUpToDate>false</LinksUpToDate>
  <CharactersWithSpaces>1026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2023-02-24T03:22:00Z</dcterms:created>
  <dc:creator>HQLK</dc:creator>
  <cp:lastModifiedBy>微信用户</cp:lastModifiedBy>
  <dcterms:modified xsi:type="dcterms:W3CDTF">2025-01-02T03:36:55Z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18E59904A47B462087315A5B2122E879</vt:lpwstr>
  </property>
  <property fmtid="{D5CDD505-2E9C-101B-9397-08002B2CF9AE}" pid="4" name="KSOTemplateDocerSaveRecord">
    <vt:lpwstr>eyJoZGlkIjoiNGM2NDZhMTVkOWE1MTgyODYzYjYxMTZjYTY5ZTllM2QiLCJ1c2VySWQiOiIxMjg5MTUxMTA4In0=</vt:lpwstr>
  </property>
</Properties>
</file>