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40BE0">
      <w:pPr>
        <w:widowControl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color w:val="00206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color w:val="002060"/>
          <w:sz w:val="44"/>
          <w:szCs w:val="44"/>
        </w:rPr>
        <w:t>《团队致胜：团队建设的实用法则与管理艺术》</w:t>
      </w:r>
    </w:p>
    <w:p w14:paraId="0A9689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【课程背景】</w:t>
      </w:r>
    </w:p>
    <w:p w14:paraId="1E37C8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333333"/>
          <w:sz w:val="24"/>
          <w:szCs w:val="24"/>
        </w:rPr>
        <w:t>背景(一)：</w:t>
      </w:r>
    </w:p>
    <w:p w14:paraId="7BF548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作为一个优秀的公司，您是否有以下困惑：</w:t>
      </w:r>
    </w:p>
    <w:p w14:paraId="0E2A09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1.为什么企业有很好的战略目标，却难以实现？</w:t>
      </w:r>
    </w:p>
    <w:p w14:paraId="090CE5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2.为什么团队成员的素质不错，但团队整体实力不强？</w:t>
      </w:r>
    </w:p>
    <w:p w14:paraId="3DD44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3.为什么员工表现缺乏激情，缺乏责任心？</w:t>
      </w:r>
    </w:p>
    <w:p w14:paraId="3EAEC4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4.为什么团队整体效率低，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instrText xml:space="preserve"> HYPERLINK "http://www.gdpx.com.cn/topics/zhixingli/" </w:instrTex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执行力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差？</w:t>
      </w:r>
    </w:p>
    <w:p w14:paraId="2CC09B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5.为什么企业中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instrText xml:space="preserve"> HYPERLINK "http://www.gdpx.com.cn/topics/jiceng/" </w:instrTex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基层管理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团队未能真正起到承上启下的作用？</w:t>
      </w:r>
    </w:p>
    <w:p w14:paraId="15640A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如何充分发挥组织资源，做到1+1&gt;2？如何解决人与人、上下级以及平级的沟通障碍，建设高效团队？“个人英雄主义”时代已成历史，现代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instrText xml:space="preserve"> HYPERLINK "http://www.gdpx.com.cn/topics/zhanlue/" </w:instrTex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企业战略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目标的实现，需要依靠高效能的团队。</w:t>
      </w:r>
    </w:p>
    <w:p w14:paraId="349387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333333"/>
          <w:sz w:val="24"/>
          <w:szCs w:val="24"/>
        </w:rPr>
        <w:t>背景(二)：</w:t>
      </w:r>
    </w:p>
    <w:p w14:paraId="62E2CB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作为一名卓越的管理者，您是否有以下困惑：</w:t>
      </w:r>
    </w:p>
    <w:p w14:paraId="6E278B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1.做了多年的管理却无法带出一支令人满意的团队而苦恼？</w:t>
      </w:r>
    </w:p>
    <w:p w14:paraId="18B3FB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2.因缺乏带领高效能团队所需的能力而力不从心？</w:t>
      </w:r>
    </w:p>
    <w:p w14:paraId="7918E3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3.在提高团队效能方面用尽了心思为什么总达不到预期的效果？</w:t>
      </w:r>
    </w:p>
    <w:p w14:paraId="1715A0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4.如何才能快速地把握团队并带领团队创造出佳绩？</w:t>
      </w:r>
    </w:p>
    <w:p w14:paraId="13C5F9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5.如何对团队成员进行激励以鼓励士气？</w:t>
      </w:r>
    </w:p>
    <w:p w14:paraId="6C8AD8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本课程通过案例与演练深入浅出地剖析了优秀团队的建设模型、管理工具、在团队中如何建立信任与责任、如何建立团队的内部规则、如何通过员工的在职训练促进团队走向高效能。</w:t>
      </w:r>
    </w:p>
    <w:p w14:paraId="4642C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课程目标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】</w:t>
      </w:r>
    </w:p>
    <w:p w14:paraId="26DA45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.系统了解团队建设与团队管理的基础模型；</w:t>
      </w:r>
    </w:p>
    <w:p w14:paraId="75A1C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2.能够从团队领头羊、选人用人、员工培育、组织建设四个维度建设高效团队；</w:t>
      </w:r>
    </w:p>
    <w:p w14:paraId="535BA8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3.掌握以身作则、激励技巧、薪酬考核、制度创新四大团队管理艺术。</w:t>
      </w:r>
    </w:p>
    <w:p w14:paraId="071623A6">
      <w:pPr>
        <w:spacing w:line="400" w:lineRule="exact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</w:p>
    <w:p w14:paraId="1D4925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课程特色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】</w:t>
      </w:r>
    </w:p>
    <w:p w14:paraId="4AD449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8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1.本课程是一套针对团队建设与团队管理而设计的课程。课程成熟、简单、实用、有效，可提供学员在工作中的管理思路、实用方法和实操工具。</w:t>
      </w:r>
    </w:p>
    <w:p w14:paraId="12418A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8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2.课程内容系统、案例经典、工具实用、培训之后的实操性强，培训内容与实战经验相结合，每个章节都有先进的工具和案例讲解。</w:t>
      </w:r>
    </w:p>
    <w:p w14:paraId="51F0C3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8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3.主训老师专业引导和启发，以及跟学员之间的交流、分析、思考和归纳，使学员对课程的内容获得正确的认识和理解；</w:t>
      </w:r>
    </w:p>
    <w:p w14:paraId="5E2F6F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【培训对象】</w:t>
      </w:r>
    </w:p>
    <w:p w14:paraId="2C98D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企业副总、各部门经理、主管、各级中层管理人员、新提拔的、从专业人才转型到管理的、进一步想提高管理绩效的、晋升到高层管理以及其它预备管理人员。</w:t>
      </w:r>
    </w:p>
    <w:p w14:paraId="36CEFE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【培训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周期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】</w:t>
      </w:r>
    </w:p>
    <w:p w14:paraId="103A6E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lang w:val="en-US" w:eastAsia="zh-CN"/>
        </w:rPr>
        <w:t>1-3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天</w:t>
      </w:r>
    </w:p>
    <w:p w14:paraId="788EE9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主训老师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】</w:t>
      </w:r>
    </w:p>
    <w:p w14:paraId="4D672A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lang w:val="en-US" w:eastAsia="zh-CN"/>
        </w:rPr>
        <w:t>贺柏松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老师</w:t>
      </w:r>
    </w:p>
    <w:p w14:paraId="33A81A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授课方式</w:t>
      </w:r>
      <w:r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  <w:t>】</w:t>
      </w:r>
    </w:p>
    <w:p w14:paraId="23B0BDE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8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教学遵循易学实用的原则，方法采用"多重感官学习法"，室内互动讨论，案例引导出主题内容，使学员实际参与、亲身体验，回到工作现场立即能用，快速提升团队的执行能力。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lang w:val="en-US" w:eastAsia="zh-CN"/>
        </w:rPr>
        <w:t xml:space="preserve"> </w:t>
      </w:r>
    </w:p>
    <w:p w14:paraId="20A4EC3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80" w:lineRule="atLeast"/>
        <w:ind w:firstLine="240" w:firstLineChars="1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2.授课工具包括：讲授、视频、图片、小组研讨、情景活动、作业练习、行动指南、互动游戏、情景式多媒体案例等互动手段，使参训人员从心态意识到职业行为均得以改变。</w:t>
      </w:r>
    </w:p>
    <w:p w14:paraId="61CE0AAD">
      <w:pPr>
        <w:spacing w:line="360" w:lineRule="auto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22225</wp:posOffset>
            </wp:positionV>
            <wp:extent cx="4454525" cy="2451100"/>
            <wp:effectExtent l="0" t="0" r="10795" b="2540"/>
            <wp:wrapNone/>
            <wp:docPr id="1" name="图片 1" descr="团队建设模型-2015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团队建设模型-2015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452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B4BE34">
      <w:pPr>
        <w:spacing w:line="360" w:lineRule="auto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 w14:paraId="6531CF8A">
      <w:pPr>
        <w:spacing w:line="360" w:lineRule="auto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 w14:paraId="79786288">
      <w:pPr>
        <w:spacing w:line="360" w:lineRule="auto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 w14:paraId="1953CD9C">
      <w:pPr>
        <w:spacing w:line="360" w:lineRule="auto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 w14:paraId="4DC7D201">
      <w:pPr>
        <w:spacing w:line="360" w:lineRule="auto"/>
        <w:jc w:val="both"/>
        <w:rPr>
          <w:rFonts w:hint="default" w:ascii="微软雅黑" w:hAnsi="微软雅黑" w:eastAsia="微软雅黑" w:cs="微软雅黑"/>
          <w:b/>
          <w:color w:val="FF0000"/>
          <w:sz w:val="24"/>
          <w:szCs w:val="24"/>
          <w:lang w:val="en-US" w:eastAsia="zh-CN"/>
        </w:rPr>
      </w:pPr>
    </w:p>
    <w:p w14:paraId="443DBFAF"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</w:pPr>
    </w:p>
    <w:p w14:paraId="1E818EDD"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FF000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FF0000"/>
          <w:sz w:val="36"/>
          <w:szCs w:val="36"/>
        </w:rPr>
        <w:t>第一篇 团队的建设法则</w:t>
      </w:r>
    </w:p>
    <w:p w14:paraId="357F89E5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第一节：团队领头羊须克服的思维障碍</w:t>
      </w:r>
    </w:p>
    <w:p w14:paraId="584222F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1.惯性思维：只听或只看前半句，自然联想后半句。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 w14:paraId="1C1CE3B6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2.先入为主：一听或一看是熟悉的内容，就先下自己的主观判断。</w:t>
      </w:r>
    </w:p>
    <w:p w14:paraId="0981C7A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3.经验之谈：只要是自己专业或熟悉的内容，既是别人说完或写好了，也相当于白说或白写。</w:t>
      </w:r>
    </w:p>
    <w:p w14:paraId="6FFFEF0B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课堂训练：</w:t>
      </w:r>
      <w:r>
        <w:rPr>
          <w:rFonts w:hint="eastAsia" w:ascii="微软雅黑" w:hAnsi="微软雅黑" w:eastAsia="微软雅黑" w:cs="微软雅黑"/>
          <w:sz w:val="24"/>
          <w:szCs w:val="24"/>
        </w:rPr>
        <w:t>《思维习惯测评》</w:t>
      </w:r>
    </w:p>
    <w:p w14:paraId="374258E9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第二节：团队人才的选用之道</w:t>
      </w:r>
    </w:p>
    <w:p w14:paraId="3B06729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>人才素质模型理论（人才认知的全新视角）</w:t>
      </w:r>
    </w:p>
    <w:p w14:paraId="19E8500B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案例：《没拔毛之前是狮子》</w:t>
      </w:r>
    </w:p>
    <w:p w14:paraId="65807877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>情景模拟面试法（模拟的、更真实）</w:t>
      </w:r>
    </w:p>
    <w:p w14:paraId="08A524A7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案例：《工业间谍的录取通知》</w:t>
      </w:r>
    </w:p>
    <w:p w14:paraId="2DBA82B4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</w:rPr>
        <w:t>霍布森选择效应（不要仓促招聘）</w:t>
      </w:r>
    </w:p>
    <w:p w14:paraId="7A9B7D15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案例：《轧狗还是轧人》</w:t>
      </w:r>
    </w:p>
    <w:p w14:paraId="0A898A6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sz w:val="24"/>
          <w:szCs w:val="24"/>
        </w:rPr>
        <w:t>乔布斯法则（网罗一流人才）</w:t>
      </w:r>
    </w:p>
    <w:p w14:paraId="4CD8614B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案例：《抓住骗子推销员》</w:t>
      </w:r>
    </w:p>
    <w:p w14:paraId="4459B46D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sz w:val="24"/>
          <w:szCs w:val="24"/>
        </w:rPr>
        <w:t>海潮效应（建立吸引人才的企业文化）</w:t>
      </w:r>
    </w:p>
    <w:p w14:paraId="51C0B1BD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案例：《重金买骨》</w:t>
      </w:r>
    </w:p>
    <w:p w14:paraId="5C01F72B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6.角色理论（人岗匹配、人尽其才）</w:t>
      </w:r>
    </w:p>
    <w:p w14:paraId="30EECE7C">
      <w:pPr>
        <w:spacing w:line="360" w:lineRule="auto"/>
        <w:ind w:firstLine="840" w:firstLineChars="3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互动：</w:t>
      </w:r>
      <w:r>
        <w:rPr>
          <w:rFonts w:hint="eastAsia" w:ascii="微软雅黑" w:hAnsi="微软雅黑" w:eastAsia="微软雅黑" w:cs="微软雅黑"/>
          <w:sz w:val="24"/>
          <w:szCs w:val="24"/>
        </w:rPr>
        <w:t>《贝尔宾团队角色测评》</w:t>
      </w:r>
    </w:p>
    <w:p w14:paraId="4E35B392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sz w:val="24"/>
          <w:szCs w:val="24"/>
        </w:rPr>
        <w:t>蘑菇定律（为新员工提供表现机会）</w:t>
      </w:r>
    </w:p>
    <w:p w14:paraId="62658F3B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案例：《新来的狮子》</w:t>
      </w:r>
    </w:p>
    <w:p w14:paraId="51D68772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sz w:val="24"/>
          <w:szCs w:val="24"/>
        </w:rPr>
        <w:t>刻板效应（避免用人误差）</w:t>
      </w:r>
    </w:p>
    <w:p w14:paraId="62842C08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案例：《没人关心阿富汗人》</w:t>
      </w:r>
    </w:p>
    <w:p w14:paraId="54A16264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sz w:val="24"/>
          <w:szCs w:val="24"/>
        </w:rPr>
        <w:t>能者如何多劳</w:t>
      </w:r>
    </w:p>
    <w:p w14:paraId="0CB62B96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案例：《会说话的狗》</w:t>
      </w:r>
    </w:p>
    <w:p w14:paraId="4D76F70A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第三节：团队成员的培育与管理</w:t>
      </w:r>
    </w:p>
    <w:p w14:paraId="5EFF74E2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1.大荣法则（企业的发展离不开人才的培养）</w:t>
      </w:r>
    </w:p>
    <w:p w14:paraId="7E22AC79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案例：《猫价浮动的原因》</w:t>
      </w:r>
    </w:p>
    <w:p w14:paraId="7D1B8A87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2.胜任素质（通过培训提升员工的胜任素质）</w:t>
      </w:r>
    </w:p>
    <w:p w14:paraId="5C503C0A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案例：《老婆适合做门卫》</w:t>
      </w:r>
    </w:p>
    <w:p w14:paraId="7ABAED8C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3.经纪人理念（创造使员工成为明星的环境）</w:t>
      </w:r>
    </w:p>
    <w:p w14:paraId="5E2C478F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案例：《下地狱的牧师》</w:t>
      </w:r>
    </w:p>
    <w:p w14:paraId="3D55A12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4.柔性管理（用非强制方式将组织意识演变为个人自觉行为）</w:t>
      </w:r>
    </w:p>
    <w:p w14:paraId="29D4A567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案例：《严禁请假通知书》</w:t>
      </w:r>
    </w:p>
    <w:p w14:paraId="6925DD37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5.感情管理（最大限度地影响追随者的思想、情感和行为）</w:t>
      </w:r>
    </w:p>
    <w:p w14:paraId="33A564A2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案例：《为亲爱的付钱》</w:t>
      </w:r>
    </w:p>
    <w:p w14:paraId="623C29F8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6.尊重事实（不要让感情因素干扰理性思考）</w:t>
      </w:r>
    </w:p>
    <w:p w14:paraId="3005F63F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案例：《热衷赛跑的老山羊》</w:t>
      </w:r>
    </w:p>
    <w:p w14:paraId="73C3726A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第四节：团队的组织建设</w:t>
      </w:r>
    </w:p>
    <w:p w14:paraId="789A56BB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1.信任（成就高效团队的基础）</w:t>
      </w:r>
    </w:p>
    <w:p w14:paraId="5CF93416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案例：《三只兔子》</w:t>
      </w:r>
    </w:p>
    <w:p w14:paraId="79CE6AD7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2.史提尔定律（合作是一切团队高效的根本）</w:t>
      </w:r>
    </w:p>
    <w:p w14:paraId="0BBBD565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案例：《六只脚更快》</w:t>
      </w:r>
    </w:p>
    <w:p w14:paraId="6CDCF644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3.手表定律（避免多头领导）</w:t>
      </w:r>
    </w:p>
    <w:p w14:paraId="5C716236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案例：《将军的高招》</w:t>
      </w:r>
    </w:p>
    <w:p w14:paraId="45B7D361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4.责任分散效应</w:t>
      </w:r>
    </w:p>
    <w:p w14:paraId="6D21E170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案例：《会议记录》</w:t>
      </w:r>
    </w:p>
    <w:p w14:paraId="6CEF2856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5.团队分享（为成就而团队庆功）</w:t>
      </w:r>
    </w:p>
    <w:p w14:paraId="4EA4D4FC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案例：《上帝的惩罚》</w:t>
      </w:r>
    </w:p>
    <w:p w14:paraId="6B186C4E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6.从众效应（如何与非正式组织相处）</w:t>
      </w:r>
    </w:p>
    <w:p w14:paraId="57849869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案例：《在地狱发现石油》</w:t>
      </w:r>
    </w:p>
    <w:p w14:paraId="4ADC3EF0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7.允许团队成员间适当的冲突</w:t>
      </w:r>
    </w:p>
    <w:p w14:paraId="2811C434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案例：《GDP的故事》</w:t>
      </w:r>
    </w:p>
    <w:p w14:paraId="58332C44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8.时间杀手（流连于工作无关）</w:t>
      </w:r>
    </w:p>
    <w:p w14:paraId="2BE62ED2">
      <w:pPr>
        <w:spacing w:line="360" w:lineRule="auto"/>
        <w:ind w:firstLine="840" w:firstLineChars="3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案例：《乔治的遭遇》</w:t>
      </w:r>
    </w:p>
    <w:p w14:paraId="147E0E9B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</w:p>
    <w:p w14:paraId="1DE86401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</w:p>
    <w:p w14:paraId="51E086B5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3E91382"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FF000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FF0000"/>
          <w:sz w:val="36"/>
          <w:szCs w:val="36"/>
        </w:rPr>
        <w:t>第二篇  团队的管理艺术</w:t>
      </w:r>
    </w:p>
    <w:bookmarkEnd w:id="0"/>
    <w:p w14:paraId="18828AF6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第一节：团队管理者以身作则</w:t>
      </w:r>
    </w:p>
    <w:p w14:paraId="6FAD7E51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1.做的到位比说的好听更重要</w:t>
      </w:r>
    </w:p>
    <w:p w14:paraId="0158A007">
      <w:pPr>
        <w:spacing w:line="360" w:lineRule="auto"/>
        <w:ind w:left="48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案例：《松下幸之助的工厂检查》</w:t>
      </w:r>
    </w:p>
    <w:p w14:paraId="36228AA8">
      <w:pPr>
        <w:spacing w:line="360" w:lineRule="auto"/>
        <w:ind w:firstLine="55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2.易于复制比惊天动地更重要</w:t>
      </w:r>
    </w:p>
    <w:p w14:paraId="17D6AEAC">
      <w:pPr>
        <w:spacing w:line="360" w:lineRule="auto"/>
        <w:ind w:left="48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案例：《山姆·沃尔顿的刷马桶与白手套》</w:t>
      </w:r>
    </w:p>
    <w:p w14:paraId="1ECCE4FF">
      <w:pPr>
        <w:spacing w:line="360" w:lineRule="auto"/>
        <w:ind w:firstLine="55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3.身体力行与监督执行更重要</w:t>
      </w:r>
    </w:p>
    <w:p w14:paraId="1F383CEE">
      <w:pPr>
        <w:spacing w:line="360" w:lineRule="auto"/>
        <w:ind w:left="48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案例：《联想柳传志先生的会议罚站》</w:t>
      </w:r>
    </w:p>
    <w:p w14:paraId="6AC5482E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第二节：善用激励使众人行</w:t>
      </w:r>
    </w:p>
    <w:p w14:paraId="24C24D47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1.领导者常用的激励理论：</w:t>
      </w:r>
    </w:p>
    <w:p w14:paraId="0835604E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（1）荣誉法则：赞赏员工并广而告之</w:t>
      </w:r>
    </w:p>
    <w:p w14:paraId="10123770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案例：《让大家听见》</w:t>
      </w:r>
    </w:p>
    <w:p w14:paraId="4C3AAF8F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（2）马斯诺需求理论：多层次激励方式</w:t>
      </w:r>
    </w:p>
    <w:p w14:paraId="15BF97A1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案例：《诱惑力不够的诱饵》</w:t>
      </w:r>
    </w:p>
    <w:p w14:paraId="72F37F9B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（3）彼得原理：晋升有风险、激励需谨慎</w:t>
      </w:r>
    </w:p>
    <w:p w14:paraId="40258511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案例：《只会叫嚷的经理》</w:t>
      </w:r>
    </w:p>
    <w:p w14:paraId="75E95F2B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（4）双因素理论：既需保健因素，也要激励因素</w:t>
      </w:r>
    </w:p>
    <w:p w14:paraId="750E32FA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案例：《年薪百万的总裁》</w:t>
      </w:r>
    </w:p>
    <w:p w14:paraId="3CCC1E7D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（5）期望理论：既要正激励，也要负激励</w:t>
      </w:r>
    </w:p>
    <w:p w14:paraId="42797F7F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案例：《年薪百万的总裁》</w:t>
      </w:r>
    </w:p>
    <w:p w14:paraId="1BE44142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2.领导者常用的激励技巧：</w:t>
      </w:r>
    </w:p>
    <w:p w14:paraId="163CD981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（1）尊重激励法：发自内心地尊重员工</w:t>
      </w:r>
    </w:p>
    <w:p w14:paraId="663151D3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案例：《松下幸之助：关注对方的感受》</w:t>
      </w:r>
    </w:p>
    <w:p w14:paraId="5595103C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（2）任期考评激励法：有能力就上台，没能力就下来</w:t>
      </w:r>
    </w:p>
    <w:p w14:paraId="562BFA0A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案例：《许继集团的三年任期制》</w:t>
      </w:r>
    </w:p>
    <w:p w14:paraId="0C22328A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（3）口号激励法：喊出来，才能做出来</w:t>
      </w:r>
    </w:p>
    <w:p w14:paraId="6C92920C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案例：《沃尔玛的口号文化》</w:t>
      </w:r>
    </w:p>
    <w:p w14:paraId="07580A8E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（4）幽默激励法：在欢笑声中提前完成任务</w:t>
      </w:r>
    </w:p>
    <w:p w14:paraId="532920B3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案例：《西南航空公司的空中欢乐客车》</w:t>
      </w:r>
    </w:p>
    <w:p w14:paraId="486ACE33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（5）名字激励法：能叫其名，如买其命</w:t>
      </w:r>
    </w:p>
    <w:p w14:paraId="0D84A171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案例：《联想的直呼其名》</w:t>
      </w:r>
    </w:p>
    <w:p w14:paraId="36ACE6AF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（6）信任激励法：打消顾虑，让员工超水平发挥才干</w:t>
      </w:r>
    </w:p>
    <w:p w14:paraId="682DC973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案例：《对员工保持充分信任的惠普公司》</w:t>
      </w:r>
    </w:p>
    <w:p w14:paraId="23BE7F8E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（7）走动激励法：走动管理，协助员工完成任务</w:t>
      </w:r>
    </w:p>
    <w:p w14:paraId="385F3FEE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案例：《看看麦当劳是如何走动管理的》</w:t>
      </w:r>
    </w:p>
    <w:p w14:paraId="668A1BE8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（8）宽容激励法：严以待己、宽以待人</w:t>
      </w:r>
    </w:p>
    <w:p w14:paraId="2AFD0151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案例：《GE首席执行官查理·里德》</w:t>
      </w:r>
    </w:p>
    <w:p w14:paraId="7D794E35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（9）责任激励法：让员工自己对自己负责</w:t>
      </w:r>
    </w:p>
    <w:p w14:paraId="674E95BB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案例：《Oracle：让员工自己负起责任》</w:t>
      </w:r>
    </w:p>
    <w:p w14:paraId="15754706">
      <w:pPr>
        <w:spacing w:line="360" w:lineRule="auto"/>
        <w:ind w:firstLine="465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（10）活动激励法：举办活动可以凝聚人心</w:t>
      </w:r>
    </w:p>
    <w:p w14:paraId="08087F6F">
      <w:pPr>
        <w:spacing w:line="360" w:lineRule="auto"/>
        <w:ind w:left="8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案例：《台塑集团每年的运动会》</w:t>
      </w:r>
    </w:p>
    <w:p w14:paraId="2A4372C4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第三节：团队成员的绩效与薪酬管理</w:t>
      </w:r>
    </w:p>
    <w:p w14:paraId="1EE9A9AA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1.让团队成员知晓绩效目标</w:t>
      </w:r>
    </w:p>
    <w:p w14:paraId="471AFADD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案例：《黑人的三个愿望》</w:t>
      </w:r>
    </w:p>
    <w:p w14:paraId="6C2F5ACA">
      <w:pPr>
        <w:spacing w:line="36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2.360度绩效评估</w:t>
      </w:r>
    </w:p>
    <w:p w14:paraId="7F53F3D1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案例：《三国人评画》</w:t>
      </w:r>
    </w:p>
    <w:p w14:paraId="175CC29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3.年度绩效评估的滞后性</w:t>
      </w:r>
    </w:p>
    <w:p w14:paraId="73047BBA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案例：《此情可待成追忆》</w:t>
      </w:r>
    </w:p>
    <w:p w14:paraId="10AF64D2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4.绩效考核容易出现的九个误差</w:t>
      </w:r>
    </w:p>
    <w:p w14:paraId="6C655814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案例：《老人的话匣子》</w:t>
      </w:r>
    </w:p>
    <w:p w14:paraId="4998711F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5.思维定势对绩效考核的影响</w:t>
      </w:r>
    </w:p>
    <w:p w14:paraId="614BEC9A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案例：《吵架人和公安局长的关系》</w:t>
      </w:r>
    </w:p>
    <w:p w14:paraId="29ABB4ED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6.反馈效应（把考核结果反馈给员工）</w:t>
      </w:r>
    </w:p>
    <w:p w14:paraId="53E00D6C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案例：《割草的男孩》</w:t>
      </w:r>
    </w:p>
    <w:p w14:paraId="380F00F5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7.欧佛斯托原则（注重沟通的开始）</w:t>
      </w:r>
    </w:p>
    <w:p w14:paraId="0EE6BA45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案例：《不可能的事情》</w:t>
      </w:r>
    </w:p>
    <w:p w14:paraId="42906C25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8.对低效员工不宜心软</w:t>
      </w:r>
    </w:p>
    <w:p w14:paraId="19BE712D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案例：《车祸》</w:t>
      </w:r>
    </w:p>
    <w:p w14:paraId="1A609CC6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9.全面薪酬管理</w:t>
      </w:r>
    </w:p>
    <w:p w14:paraId="5A8AFE7D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案例：《开玩笑》</w:t>
      </w:r>
    </w:p>
    <w:p w14:paraId="09E3DF3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10.格雷欣法则（避免低素质员工对高素质员工的驱逐）</w:t>
      </w:r>
    </w:p>
    <w:p w14:paraId="6DFA8775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案例：《为什么不干掉他》</w:t>
      </w:r>
    </w:p>
    <w:p w14:paraId="6343B89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11.发挥薪酬的激励作用</w:t>
      </w:r>
    </w:p>
    <w:p w14:paraId="315BB616">
      <w:pPr>
        <w:spacing w:line="360" w:lineRule="auto"/>
        <w:ind w:left="480" w:firstLine="360" w:firstLineChars="15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案例：《加薪纪念》</w:t>
      </w:r>
    </w:p>
    <w:p w14:paraId="0D3E8DF2">
      <w:pPr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第四节：团队制度建设与创新</w:t>
      </w:r>
    </w:p>
    <w:p w14:paraId="20F963B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1.制度的作用：导引</w:t>
      </w:r>
    </w:p>
    <w:p w14:paraId="4CD75A14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案例：《量过了才吃》</w:t>
      </w:r>
    </w:p>
    <w:p w14:paraId="610A27CF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2.坠机理论：依靠英雄不如信赖机制</w:t>
      </w:r>
    </w:p>
    <w:p w14:paraId="0CCC2C1E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案例：《没有保险》</w:t>
      </w:r>
    </w:p>
    <w:p w14:paraId="12BB77C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3.修路理论：动态完善制度</w:t>
      </w:r>
    </w:p>
    <w:p w14:paraId="6311737C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案例：《到底谁差劲》</w:t>
      </w:r>
    </w:p>
    <w:p w14:paraId="61EA138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4.破窗效应：及时矫正和补救正在发生的问题</w:t>
      </w:r>
    </w:p>
    <w:p w14:paraId="3587AF53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案例：《车票打孔》</w:t>
      </w:r>
    </w:p>
    <w:p w14:paraId="28FAF25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5.热炉法则：规章制度面前人人平等</w:t>
      </w:r>
    </w:p>
    <w:p w14:paraId="4259EFAA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案例：《我是来办事的》</w:t>
      </w:r>
    </w:p>
    <w:p w14:paraId="25F3CD2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6.慈不带兵：制度的威慑性</w:t>
      </w:r>
    </w:p>
    <w:p w14:paraId="670C2F59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案例：《耶稣对一个小孩的启发》</w:t>
      </w:r>
    </w:p>
    <w:p w14:paraId="3E9A9210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7.人性假设：制度要规避人性的弱点</w:t>
      </w:r>
    </w:p>
    <w:p w14:paraId="36650A5B">
      <w:pPr>
        <w:spacing w:line="360" w:lineRule="auto"/>
        <w:ind w:left="9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案例：《不划算》</w:t>
      </w:r>
    </w:p>
    <w:p w14:paraId="4E2D7582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8.制度创新：比制度更重要的是机制</w:t>
      </w:r>
    </w:p>
    <w:p w14:paraId="73F8FD3A">
      <w:pPr>
        <w:spacing w:line="360" w:lineRule="auto"/>
        <w:ind w:left="480"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案例：《申通快递的三大制度秘诀》</w:t>
      </w:r>
    </w:p>
    <w:p w14:paraId="6757FF6E">
      <w:pPr>
        <w:pStyle w:val="7"/>
        <w:spacing w:before="75" w:beforeAutospacing="0" w:after="75" w:afterAutospacing="0" w:line="360" w:lineRule="auto"/>
        <w:ind w:left="420" w:right="374" w:hanging="420"/>
        <w:rPr>
          <w:rFonts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D54B45"/>
    <w:multiLevelType w:val="singleLevel"/>
    <w:tmpl w:val="8BD54B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46E039A"/>
    <w:rsid w:val="090A6871"/>
    <w:rsid w:val="12281C7D"/>
    <w:rsid w:val="12F46051"/>
    <w:rsid w:val="2AA3766F"/>
    <w:rsid w:val="3ED96951"/>
    <w:rsid w:val="3F37356E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9</Pages>
  <Words>0</Words>
  <Characters>0</Characters>
  <Lines>9</Lines>
  <Paragraphs>2</Paragraphs>
  <TotalTime>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2026-01-08T12:25:18Z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