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17DB26">
      <w:pPr>
        <w:jc w:val="center"/>
        <w:rPr>
          <w:rFonts w:hint="default" w:ascii="微软雅黑" w:hAnsi="微软雅黑" w:eastAsia="微软雅黑" w:cs="微软雅黑"/>
          <w:b/>
          <w:bCs/>
          <w:sz w:val="48"/>
          <w:szCs w:val="4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820000"/>
          <w:sz w:val="48"/>
          <w:szCs w:val="48"/>
          <w:lang w:eastAsia="zh-CN"/>
        </w:rPr>
        <w:t>《</w:t>
      </w:r>
      <w:r>
        <w:rPr>
          <w:rFonts w:hint="eastAsia" w:ascii="微软雅黑" w:hAnsi="微软雅黑" w:eastAsia="微软雅黑" w:cs="微软雅黑"/>
          <w:b/>
          <w:color w:val="820000"/>
          <w:sz w:val="48"/>
          <w:szCs w:val="48"/>
        </w:rPr>
        <w:t>变革时代的管理</w:t>
      </w:r>
      <w:r>
        <w:rPr>
          <w:rFonts w:hint="eastAsia" w:ascii="微软雅黑" w:hAnsi="微软雅黑" w:eastAsia="微软雅黑" w:cs="微软雅黑"/>
          <w:b/>
          <w:color w:val="820000"/>
          <w:sz w:val="48"/>
          <w:szCs w:val="48"/>
          <w:lang w:val="en-US" w:eastAsia="zh-CN"/>
        </w:rPr>
        <w:t>能力</w:t>
      </w:r>
      <w:r>
        <w:rPr>
          <w:rFonts w:hint="eastAsia" w:ascii="微软雅黑" w:hAnsi="微软雅黑" w:eastAsia="微软雅黑" w:cs="微软雅黑"/>
          <w:b/>
          <w:color w:val="820000"/>
          <w:sz w:val="48"/>
          <w:szCs w:val="48"/>
        </w:rPr>
        <w:t>和</w:t>
      </w:r>
      <w:r>
        <w:rPr>
          <w:rFonts w:hint="eastAsia" w:ascii="微软雅黑" w:hAnsi="微软雅黑" w:eastAsia="微软雅黑" w:cs="微软雅黑"/>
          <w:b/>
          <w:color w:val="820000"/>
          <w:sz w:val="48"/>
          <w:szCs w:val="48"/>
          <w:lang w:val="en-US" w:eastAsia="zh-CN"/>
        </w:rPr>
        <w:t>思维认知</w:t>
      </w:r>
      <w:r>
        <w:rPr>
          <w:rFonts w:hint="eastAsia" w:ascii="微软雅黑" w:hAnsi="微软雅黑" w:eastAsia="微软雅黑" w:cs="微软雅黑"/>
          <w:b/>
          <w:color w:val="820000"/>
          <w:sz w:val="48"/>
          <w:szCs w:val="48"/>
          <w:lang w:eastAsia="zh-CN"/>
        </w:rPr>
        <w:t>》</w:t>
      </w:r>
    </w:p>
    <w:p w14:paraId="3028E7CD"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【课程时长】 1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-2</w:t>
      </w:r>
      <w:r>
        <w:rPr>
          <w:rFonts w:hint="eastAsia" w:ascii="微软雅黑" w:hAnsi="微软雅黑" w:eastAsia="微软雅黑" w:cs="微软雅黑"/>
          <w:sz w:val="24"/>
          <w:szCs w:val="24"/>
        </w:rPr>
        <w:t>天（每天6小时）</w:t>
      </w:r>
    </w:p>
    <w:p w14:paraId="4F1E60AE"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【课程对象】企业中高层管理者</w:t>
      </w:r>
    </w:p>
    <w:p w14:paraId="6E8EE05B"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【课程形式】演讲，问题讨论和个案分析。问题讨论和个案分析将与授课紧密结合。</w:t>
      </w:r>
    </w:p>
    <w:p w14:paraId="4E744F5F">
      <w:pPr>
        <w:rPr>
          <w:rStyle w:val="18"/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采取小组互动式教学。</w:t>
      </w:r>
      <w:bookmarkStart w:id="0" w:name="_GoBack"/>
      <w:bookmarkEnd w:id="0"/>
    </w:p>
    <w:p w14:paraId="64ED62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  <w:t>学习收获：</w:t>
      </w:r>
    </w:p>
    <w:p w14:paraId="04026A76">
      <w:pPr>
        <w:pStyle w:val="14"/>
        <w:numPr>
          <w:ilvl w:val="0"/>
          <w:numId w:val="1"/>
        </w:numPr>
        <w:spacing w:line="220" w:lineRule="atLeast"/>
        <w:ind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了解新变化，面对新挑战，适应新变化，升级管理理念，升级角色意识。</w:t>
      </w:r>
    </w:p>
    <w:p w14:paraId="6C14D3B3">
      <w:pPr>
        <w:pStyle w:val="14"/>
        <w:numPr>
          <w:ilvl w:val="0"/>
          <w:numId w:val="1"/>
        </w:numPr>
        <w:spacing w:line="220" w:lineRule="atLeast"/>
        <w:ind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运用新方法，从而最大限度地调动员工的工作热情和积极性，达成组织目标。</w:t>
      </w:r>
    </w:p>
    <w:p w14:paraId="2CC3DDE9">
      <w:pPr>
        <w:pStyle w:val="14"/>
        <w:numPr>
          <w:ilvl w:val="0"/>
          <w:numId w:val="1"/>
        </w:numPr>
        <w:spacing w:line="220" w:lineRule="atLeast"/>
        <w:ind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运用新方法，降本增效，同时不影响员工激情。</w:t>
      </w:r>
    </w:p>
    <w:p w14:paraId="6D791E56">
      <w:pPr>
        <w:pStyle w:val="14"/>
        <w:numPr>
          <w:ilvl w:val="0"/>
          <w:numId w:val="1"/>
        </w:numPr>
        <w:spacing w:line="220" w:lineRule="atLeast"/>
        <w:ind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掌握新的管理技能，提升管理能力。</w:t>
      </w:r>
    </w:p>
    <w:p w14:paraId="3235AD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  <w:t>课程大纲</w:t>
      </w:r>
    </w:p>
    <w:p w14:paraId="5C4F1F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  <w:t>第一部分：认知变化，角色升级</w:t>
      </w:r>
    </w:p>
    <w:p w14:paraId="3BAAF12D">
      <w:pPr>
        <w:pStyle w:val="14"/>
        <w:numPr>
          <w:ilvl w:val="0"/>
          <w:numId w:val="2"/>
        </w:numPr>
        <w:tabs>
          <w:tab w:val="left" w:pos="567"/>
        </w:tabs>
        <w:spacing w:line="220" w:lineRule="atLeast"/>
        <w:ind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组织环境的5个新特征</w:t>
      </w:r>
    </w:p>
    <w:p w14:paraId="132D3B11">
      <w:pPr>
        <w:pStyle w:val="14"/>
        <w:numPr>
          <w:ilvl w:val="0"/>
          <w:numId w:val="3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面临更多的不确定性</w:t>
      </w:r>
    </w:p>
    <w:p w14:paraId="46BC6328">
      <w:pPr>
        <w:pStyle w:val="14"/>
        <w:numPr>
          <w:ilvl w:val="0"/>
          <w:numId w:val="3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庞大的线上消费人口</w:t>
      </w:r>
    </w:p>
    <w:p w14:paraId="2E3D3CBD">
      <w:pPr>
        <w:pStyle w:val="14"/>
        <w:numPr>
          <w:ilvl w:val="0"/>
          <w:numId w:val="3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渠道发生了根本性的改变</w:t>
      </w:r>
    </w:p>
    <w:p w14:paraId="3E998F47">
      <w:pPr>
        <w:pStyle w:val="14"/>
        <w:numPr>
          <w:ilvl w:val="0"/>
          <w:numId w:val="3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新进入者改变游戏规则</w:t>
      </w:r>
    </w:p>
    <w:p w14:paraId="7FD2A030">
      <w:pPr>
        <w:pStyle w:val="14"/>
        <w:numPr>
          <w:ilvl w:val="0"/>
          <w:numId w:val="3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共享经济模式让价值集中程度越快</w:t>
      </w:r>
    </w:p>
    <w:p w14:paraId="508EC74B">
      <w:pPr>
        <w:pStyle w:val="14"/>
        <w:numPr>
          <w:ilvl w:val="0"/>
          <w:numId w:val="2"/>
        </w:numPr>
        <w:tabs>
          <w:tab w:val="left" w:pos="567"/>
        </w:tabs>
        <w:spacing w:line="220" w:lineRule="atLeast"/>
        <w:ind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组织功能的变化</w:t>
      </w:r>
    </w:p>
    <w:p w14:paraId="606E16AB">
      <w:pPr>
        <w:pStyle w:val="14"/>
        <w:numPr>
          <w:ilvl w:val="0"/>
          <w:numId w:val="4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组织是否有效的4个评判新标准</w:t>
      </w:r>
    </w:p>
    <w:p w14:paraId="6A0EE391">
      <w:pPr>
        <w:pStyle w:val="14"/>
        <w:numPr>
          <w:ilvl w:val="0"/>
          <w:numId w:val="4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组织功能的3个根本性改变</w:t>
      </w:r>
    </w:p>
    <w:p w14:paraId="5448046C">
      <w:pPr>
        <w:pStyle w:val="14"/>
        <w:numPr>
          <w:ilvl w:val="0"/>
          <w:numId w:val="2"/>
        </w:numPr>
        <w:tabs>
          <w:tab w:val="left" w:pos="567"/>
        </w:tabs>
        <w:spacing w:line="220" w:lineRule="atLeast"/>
        <w:ind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管理者的角色升级</w:t>
      </w:r>
    </w:p>
    <w:p w14:paraId="1A6F554B">
      <w:pPr>
        <w:pStyle w:val="14"/>
        <w:numPr>
          <w:ilvl w:val="0"/>
          <w:numId w:val="5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布道者</w:t>
      </w:r>
    </w:p>
    <w:p w14:paraId="290F24C1">
      <w:pPr>
        <w:pStyle w:val="14"/>
        <w:numPr>
          <w:ilvl w:val="0"/>
          <w:numId w:val="5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设计者</w:t>
      </w:r>
    </w:p>
    <w:p w14:paraId="21CF4CB8">
      <w:pPr>
        <w:pStyle w:val="14"/>
        <w:numPr>
          <w:ilvl w:val="0"/>
          <w:numId w:val="5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伙伴</w:t>
      </w:r>
    </w:p>
    <w:p w14:paraId="1E830B13">
      <w:pPr>
        <w:pStyle w:val="14"/>
        <w:numPr>
          <w:ilvl w:val="0"/>
          <w:numId w:val="5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激活员工与组织</w:t>
      </w:r>
    </w:p>
    <w:p w14:paraId="605F72D5">
      <w:pPr>
        <w:pStyle w:val="14"/>
        <w:numPr>
          <w:ilvl w:val="0"/>
          <w:numId w:val="2"/>
        </w:numPr>
        <w:tabs>
          <w:tab w:val="left" w:pos="567"/>
        </w:tabs>
        <w:spacing w:line="220" w:lineRule="atLeast"/>
        <w:ind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不确定时代的四项核心管理思维</w:t>
      </w:r>
    </w:p>
    <w:p w14:paraId="39D65372">
      <w:pPr>
        <w:pStyle w:val="14"/>
        <w:numPr>
          <w:ilvl w:val="0"/>
          <w:numId w:val="6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增长型的组织思维</w:t>
      </w:r>
    </w:p>
    <w:p w14:paraId="3AAAE37D">
      <w:pPr>
        <w:pStyle w:val="14"/>
        <w:numPr>
          <w:ilvl w:val="0"/>
          <w:numId w:val="6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自驱动的变革思维</w:t>
      </w:r>
    </w:p>
    <w:p w14:paraId="75AA450F">
      <w:pPr>
        <w:pStyle w:val="14"/>
        <w:numPr>
          <w:ilvl w:val="0"/>
          <w:numId w:val="6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符合规律的逻辑思维</w:t>
      </w:r>
    </w:p>
    <w:p w14:paraId="6BA89B88">
      <w:pPr>
        <w:pStyle w:val="14"/>
        <w:numPr>
          <w:ilvl w:val="0"/>
          <w:numId w:val="6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用户思维：管理不确定性的核心能力</w:t>
      </w:r>
    </w:p>
    <w:p w14:paraId="24F885F4">
      <w:pPr>
        <w:spacing w:line="220" w:lineRule="atLeast"/>
        <w:ind w:left="36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案例：华为和亚马逊的核心能力</w:t>
      </w:r>
    </w:p>
    <w:p w14:paraId="470F41A4">
      <w:pPr>
        <w:pStyle w:val="14"/>
        <w:numPr>
          <w:ilvl w:val="0"/>
          <w:numId w:val="2"/>
        </w:numPr>
        <w:tabs>
          <w:tab w:val="left" w:pos="567"/>
        </w:tabs>
        <w:spacing w:line="220" w:lineRule="atLeast"/>
        <w:ind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提升四个核心能力</w:t>
      </w:r>
    </w:p>
    <w:p w14:paraId="56E2FE5B">
      <w:pPr>
        <w:pStyle w:val="14"/>
        <w:numPr>
          <w:ilvl w:val="0"/>
          <w:numId w:val="7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驾驭不确定性的能力</w:t>
      </w:r>
    </w:p>
    <w:p w14:paraId="73F574A1">
      <w:pPr>
        <w:pStyle w:val="14"/>
        <w:numPr>
          <w:ilvl w:val="0"/>
          <w:numId w:val="7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持续创新的能力</w:t>
      </w:r>
    </w:p>
    <w:p w14:paraId="60807CA0">
      <w:pPr>
        <w:pStyle w:val="14"/>
        <w:numPr>
          <w:ilvl w:val="0"/>
          <w:numId w:val="7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用组织环境变化驱动绩效增长的能力</w:t>
      </w:r>
    </w:p>
    <w:p w14:paraId="3CA370EE">
      <w:pPr>
        <w:pStyle w:val="14"/>
        <w:numPr>
          <w:ilvl w:val="0"/>
          <w:numId w:val="7"/>
        </w:numPr>
        <w:spacing w:line="220" w:lineRule="atLeast"/>
        <w:ind w:left="709" w:hanging="283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塑造愿景和使命感</w:t>
      </w:r>
    </w:p>
    <w:p w14:paraId="00C9A0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800000"/>
          <w:sz w:val="24"/>
          <w:szCs w:val="24"/>
        </w:rPr>
        <w:t>第二部分：激活员工，激活组织</w:t>
      </w:r>
    </w:p>
    <w:p w14:paraId="7B394BE6">
      <w:pPr>
        <w:pStyle w:val="14"/>
        <w:numPr>
          <w:ilvl w:val="0"/>
          <w:numId w:val="8"/>
        </w:numPr>
        <w:tabs>
          <w:tab w:val="left" w:pos="567"/>
        </w:tabs>
        <w:spacing w:line="220" w:lineRule="atLeast"/>
        <w:ind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员工新特征</w:t>
      </w:r>
    </w:p>
    <w:p w14:paraId="4E180E07">
      <w:pPr>
        <w:pStyle w:val="14"/>
        <w:numPr>
          <w:ilvl w:val="0"/>
          <w:numId w:val="9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90后员工的新特征</w:t>
      </w:r>
    </w:p>
    <w:p w14:paraId="5E7A9B33">
      <w:pPr>
        <w:pStyle w:val="14"/>
        <w:numPr>
          <w:ilvl w:val="0"/>
          <w:numId w:val="9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游戏改变世界</w:t>
      </w:r>
    </w:p>
    <w:p w14:paraId="59250789">
      <w:pPr>
        <w:pStyle w:val="14"/>
        <w:numPr>
          <w:ilvl w:val="0"/>
          <w:numId w:val="9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存在感和PK精神</w:t>
      </w:r>
    </w:p>
    <w:p w14:paraId="155DD678">
      <w:pPr>
        <w:pStyle w:val="14"/>
        <w:numPr>
          <w:ilvl w:val="0"/>
          <w:numId w:val="9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不要管理，要激励</w:t>
      </w:r>
    </w:p>
    <w:p w14:paraId="7151E3FC">
      <w:pPr>
        <w:pStyle w:val="14"/>
        <w:numPr>
          <w:ilvl w:val="0"/>
          <w:numId w:val="9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激励新模式HGIS</w:t>
      </w:r>
    </w:p>
    <w:p w14:paraId="7659A39D">
      <w:pPr>
        <w:pStyle w:val="14"/>
        <w:numPr>
          <w:ilvl w:val="0"/>
          <w:numId w:val="9"/>
        </w:numPr>
        <w:spacing w:line="220" w:lineRule="atLeast"/>
        <w:ind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华为：让一线呼唤炮火</w:t>
      </w:r>
    </w:p>
    <w:p w14:paraId="568E1541">
      <w:pPr>
        <w:pStyle w:val="14"/>
        <w:numPr>
          <w:ilvl w:val="0"/>
          <w:numId w:val="8"/>
        </w:numPr>
        <w:tabs>
          <w:tab w:val="left" w:pos="567"/>
        </w:tabs>
        <w:spacing w:line="220" w:lineRule="atLeast"/>
        <w:ind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助力员工建立内驱力</w:t>
      </w:r>
    </w:p>
    <w:p w14:paraId="1C797095">
      <w:pPr>
        <w:pStyle w:val="14"/>
        <w:numPr>
          <w:ilvl w:val="0"/>
          <w:numId w:val="10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招育用留员工的新标准</w:t>
      </w:r>
    </w:p>
    <w:p w14:paraId="2E6C258C">
      <w:pPr>
        <w:pStyle w:val="14"/>
        <w:numPr>
          <w:ilvl w:val="0"/>
          <w:numId w:val="10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爱好、专注、专精：内驱力的核心</w:t>
      </w:r>
    </w:p>
    <w:p w14:paraId="17205AC8">
      <w:pPr>
        <w:pStyle w:val="14"/>
        <w:numPr>
          <w:ilvl w:val="0"/>
          <w:numId w:val="10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自我管理的4个要素</w:t>
      </w:r>
    </w:p>
    <w:p w14:paraId="44CBE170">
      <w:pPr>
        <w:pStyle w:val="14"/>
        <w:numPr>
          <w:ilvl w:val="0"/>
          <w:numId w:val="10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建立员工内驱力的9个技巧</w:t>
      </w:r>
    </w:p>
    <w:p w14:paraId="69462964">
      <w:pPr>
        <w:pStyle w:val="14"/>
        <w:numPr>
          <w:ilvl w:val="0"/>
          <w:numId w:val="10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让员工爱上公司的4个小方法</w:t>
      </w:r>
    </w:p>
    <w:p w14:paraId="08F5E7F9">
      <w:pPr>
        <w:pStyle w:val="14"/>
        <w:numPr>
          <w:ilvl w:val="0"/>
          <w:numId w:val="10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让工作更有乐趣</w:t>
      </w:r>
    </w:p>
    <w:p w14:paraId="67015A31">
      <w:pPr>
        <w:pStyle w:val="14"/>
        <w:numPr>
          <w:ilvl w:val="0"/>
          <w:numId w:val="8"/>
        </w:numPr>
        <w:tabs>
          <w:tab w:val="left" w:pos="567"/>
        </w:tabs>
        <w:spacing w:line="220" w:lineRule="atLeast"/>
        <w:ind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激活员工和组织的8个原则</w:t>
      </w:r>
    </w:p>
    <w:p w14:paraId="0AA7EFE0">
      <w:pPr>
        <w:pStyle w:val="14"/>
        <w:numPr>
          <w:ilvl w:val="0"/>
          <w:numId w:val="11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强化客户导向</w:t>
      </w:r>
    </w:p>
    <w:p w14:paraId="5BB4FFE0">
      <w:pPr>
        <w:pStyle w:val="14"/>
        <w:numPr>
          <w:ilvl w:val="0"/>
          <w:numId w:val="11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简化经营管理</w:t>
      </w:r>
    </w:p>
    <w:p w14:paraId="7B0853CE">
      <w:pPr>
        <w:pStyle w:val="14"/>
        <w:numPr>
          <w:ilvl w:val="0"/>
          <w:numId w:val="11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多平台、多机会</w:t>
      </w:r>
    </w:p>
    <w:p w14:paraId="64A9D31C">
      <w:pPr>
        <w:pStyle w:val="14"/>
        <w:numPr>
          <w:ilvl w:val="0"/>
          <w:numId w:val="11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必须符合行业属性</w:t>
      </w:r>
    </w:p>
    <w:p w14:paraId="3F185DEE">
      <w:pPr>
        <w:pStyle w:val="14"/>
        <w:numPr>
          <w:ilvl w:val="0"/>
          <w:numId w:val="11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赛马而非养马</w:t>
      </w:r>
    </w:p>
    <w:p w14:paraId="14FEB865">
      <w:pPr>
        <w:pStyle w:val="14"/>
        <w:numPr>
          <w:ilvl w:val="0"/>
          <w:numId w:val="11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淘汰机制</w:t>
      </w:r>
    </w:p>
    <w:p w14:paraId="3FEB09CF">
      <w:pPr>
        <w:pStyle w:val="14"/>
        <w:numPr>
          <w:ilvl w:val="0"/>
          <w:numId w:val="11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对接新的增长</w:t>
      </w:r>
    </w:p>
    <w:p w14:paraId="257501E0">
      <w:pPr>
        <w:pStyle w:val="14"/>
        <w:numPr>
          <w:ilvl w:val="0"/>
          <w:numId w:val="11"/>
        </w:numPr>
        <w:spacing w:line="220" w:lineRule="atLeast"/>
        <w:ind w:hanging="354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正确的结果导向和价值评价</w:t>
      </w:r>
    </w:p>
    <w:p w14:paraId="72FE4FDC">
      <w:pPr>
        <w:pStyle w:val="14"/>
        <w:numPr>
          <w:ilvl w:val="0"/>
          <w:numId w:val="8"/>
        </w:numPr>
        <w:tabs>
          <w:tab w:val="left" w:pos="567"/>
        </w:tabs>
        <w:spacing w:line="220" w:lineRule="atLeast"/>
        <w:ind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激活员工的8项工作</w:t>
      </w:r>
    </w:p>
    <w:p w14:paraId="0C48A819">
      <w:pPr>
        <w:pStyle w:val="14"/>
        <w:numPr>
          <w:ilvl w:val="0"/>
          <w:numId w:val="12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创造客户导向的可见绩效</w:t>
      </w:r>
    </w:p>
    <w:p w14:paraId="334CC5FB">
      <w:pPr>
        <w:pStyle w:val="14"/>
        <w:numPr>
          <w:ilvl w:val="0"/>
          <w:numId w:val="12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建立合作主体的联盟</w:t>
      </w:r>
    </w:p>
    <w:p w14:paraId="135A81B9">
      <w:pPr>
        <w:pStyle w:val="14"/>
        <w:numPr>
          <w:ilvl w:val="0"/>
          <w:numId w:val="12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关注机会而非问题</w:t>
      </w:r>
    </w:p>
    <w:p w14:paraId="760A2EB8">
      <w:pPr>
        <w:pStyle w:val="14"/>
        <w:numPr>
          <w:ilvl w:val="0"/>
          <w:numId w:val="12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打破内部平衡</w:t>
      </w:r>
    </w:p>
    <w:p w14:paraId="52EFBE68">
      <w:pPr>
        <w:pStyle w:val="14"/>
        <w:numPr>
          <w:ilvl w:val="0"/>
          <w:numId w:val="12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建立基于契约的信任</w:t>
      </w:r>
    </w:p>
    <w:p w14:paraId="40482EE5">
      <w:pPr>
        <w:pStyle w:val="14"/>
        <w:numPr>
          <w:ilvl w:val="0"/>
          <w:numId w:val="12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设立新激励</w:t>
      </w:r>
    </w:p>
    <w:p w14:paraId="0B6064A4">
      <w:pPr>
        <w:pStyle w:val="14"/>
        <w:numPr>
          <w:ilvl w:val="0"/>
          <w:numId w:val="12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新型授权方法</w:t>
      </w:r>
    </w:p>
    <w:p w14:paraId="45A5E3DB">
      <w:pPr>
        <w:pStyle w:val="14"/>
        <w:numPr>
          <w:ilvl w:val="0"/>
          <w:numId w:val="12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开展批评和自我批评</w:t>
      </w:r>
    </w:p>
    <w:p w14:paraId="09822CCE">
      <w:pPr>
        <w:pStyle w:val="14"/>
        <w:numPr>
          <w:ilvl w:val="0"/>
          <w:numId w:val="8"/>
        </w:numPr>
        <w:tabs>
          <w:tab w:val="left" w:pos="567"/>
        </w:tabs>
        <w:spacing w:line="220" w:lineRule="atLeast"/>
        <w:ind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目标管理与业绩增长</w:t>
      </w:r>
    </w:p>
    <w:p w14:paraId="1C04A96F">
      <w:pPr>
        <w:pStyle w:val="14"/>
        <w:numPr>
          <w:ilvl w:val="0"/>
          <w:numId w:val="13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管理者必需的战略思维和经营思维</w:t>
      </w:r>
    </w:p>
    <w:p w14:paraId="2B31ACAC">
      <w:pPr>
        <w:pStyle w:val="14"/>
        <w:numPr>
          <w:ilvl w:val="0"/>
          <w:numId w:val="13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系统的目标管理思维：业绩增长金三角模型</w:t>
      </w:r>
    </w:p>
    <w:p w14:paraId="30C69033">
      <w:pPr>
        <w:pStyle w:val="14"/>
        <w:numPr>
          <w:ilvl w:val="0"/>
          <w:numId w:val="13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战略落地到具体行动计划的OGSMT工具</w:t>
      </w:r>
    </w:p>
    <w:p w14:paraId="54F9FB9D">
      <w:pPr>
        <w:pStyle w:val="14"/>
        <w:numPr>
          <w:ilvl w:val="0"/>
          <w:numId w:val="13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工作分配的识人用人之道</w:t>
      </w:r>
    </w:p>
    <w:p w14:paraId="45000595">
      <w:pPr>
        <w:pStyle w:val="14"/>
        <w:numPr>
          <w:ilvl w:val="0"/>
          <w:numId w:val="13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因人而异的过程检查方法</w:t>
      </w:r>
    </w:p>
    <w:p w14:paraId="574637E5">
      <w:pPr>
        <w:pStyle w:val="14"/>
        <w:numPr>
          <w:ilvl w:val="0"/>
          <w:numId w:val="13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组织能力提升的“杨三角”概况</w:t>
      </w:r>
    </w:p>
    <w:p w14:paraId="4CE104D5">
      <w:pPr>
        <w:pStyle w:val="14"/>
        <w:numPr>
          <w:ilvl w:val="0"/>
          <w:numId w:val="8"/>
        </w:numPr>
        <w:tabs>
          <w:tab w:val="left" w:pos="567"/>
        </w:tabs>
        <w:spacing w:line="220" w:lineRule="atLeast"/>
        <w:ind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激活组织的成本管理</w:t>
      </w:r>
    </w:p>
    <w:p w14:paraId="1A679BCA">
      <w:pPr>
        <w:pStyle w:val="14"/>
        <w:numPr>
          <w:ilvl w:val="0"/>
          <w:numId w:val="14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用成本意识合理管理员工期望</w:t>
      </w:r>
    </w:p>
    <w:p w14:paraId="7477C79C">
      <w:pPr>
        <w:pStyle w:val="14"/>
        <w:numPr>
          <w:ilvl w:val="0"/>
          <w:numId w:val="14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组织建设成本结构</w:t>
      </w:r>
    </w:p>
    <w:p w14:paraId="1D15B80A">
      <w:pPr>
        <w:pStyle w:val="14"/>
        <w:numPr>
          <w:ilvl w:val="0"/>
          <w:numId w:val="14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员工体验新特征和价值曲线</w:t>
      </w:r>
    </w:p>
    <w:p w14:paraId="3A13D0DF">
      <w:pPr>
        <w:pStyle w:val="14"/>
        <w:numPr>
          <w:ilvl w:val="0"/>
          <w:numId w:val="14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成本管理：增加-创造-减少-剔除</w:t>
      </w:r>
    </w:p>
    <w:p w14:paraId="0BC1317B">
      <w:pPr>
        <w:pStyle w:val="14"/>
        <w:numPr>
          <w:ilvl w:val="0"/>
          <w:numId w:val="14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加强显性和共性体验建设</w:t>
      </w:r>
    </w:p>
    <w:p w14:paraId="518FAF56">
      <w:pPr>
        <w:pStyle w:val="14"/>
        <w:numPr>
          <w:ilvl w:val="0"/>
          <w:numId w:val="14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海底捞：小改变大激励</w:t>
      </w:r>
    </w:p>
    <w:p w14:paraId="23986ADE">
      <w:pPr>
        <w:pStyle w:val="14"/>
        <w:numPr>
          <w:ilvl w:val="0"/>
          <w:numId w:val="14"/>
        </w:numPr>
        <w:spacing w:line="220" w:lineRule="atLeast"/>
        <w:ind w:left="709" w:hanging="349" w:firstLineChars="0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华为：心声社区</w:t>
      </w:r>
    </w:p>
    <w:p w14:paraId="4F4FB607">
      <w:pPr>
        <w:pStyle w:val="7"/>
        <w:spacing w:before="75" w:beforeAutospacing="0" w:after="75" w:afterAutospacing="0" w:line="360" w:lineRule="auto"/>
        <w:ind w:left="420" w:right="374" w:hanging="420"/>
        <w:rPr>
          <w:rFonts w:cs="微软雅黑"/>
          <w:color w:val="333333"/>
          <w:spacing w:val="15"/>
        </w:rPr>
      </w:pPr>
    </w:p>
    <w:sectPr>
      <w:headerReference r:id="rId3" w:type="default"/>
      <w:footerReference r:id="rId4" w:type="default"/>
      <w:pgSz w:w="11906" w:h="16838"/>
      <w:pgMar w:top="1440" w:right="1106" w:bottom="1440" w:left="1276" w:header="851" w:footer="992" w:gutter="0"/>
      <w:pgBorders w:offsetFrom="page">
        <w:top w:val="single" w:color="auto" w:sz="2" w:space="24"/>
        <w:left w:val="single" w:color="auto" w:sz="2" w:space="24"/>
        <w:bottom w:val="single" w:color="auto" w:sz="2" w:space="24"/>
        <w:right w:val="single" w:color="auto" w:sz="2" w:space="24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5A416">
    <w:pPr>
      <w:pStyle w:val="5"/>
      <w:ind w:firstLine="2430" w:firstLineChars="13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A1BF8">
    <w:pPr>
      <w:pStyle w:val="6"/>
      <w:jc w:val="both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>贺柏松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7C4889"/>
    <w:multiLevelType w:val="multilevel"/>
    <w:tmpl w:val="007C4889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865649"/>
    <w:multiLevelType w:val="multilevel"/>
    <w:tmpl w:val="0B865649"/>
    <w:lvl w:ilvl="0" w:tentative="0">
      <w:start w:val="1"/>
      <w:numFmt w:val="decimal"/>
      <w:lvlText w:val="%1."/>
      <w:lvlJc w:val="left"/>
      <w:pPr>
        <w:ind w:left="7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13387DCD"/>
    <w:multiLevelType w:val="multilevel"/>
    <w:tmpl w:val="13387DCD"/>
    <w:lvl w:ilvl="0" w:tentative="0">
      <w:start w:val="1"/>
      <w:numFmt w:val="decimal"/>
      <w:lvlText w:val="%1."/>
      <w:lvlJc w:val="left"/>
      <w:pPr>
        <w:ind w:left="9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20"/>
      </w:pPr>
    </w:lvl>
    <w:lvl w:ilvl="2" w:tentative="0">
      <w:start w:val="1"/>
      <w:numFmt w:val="lowerRoman"/>
      <w:lvlText w:val="%3."/>
      <w:lvlJc w:val="right"/>
      <w:pPr>
        <w:ind w:left="1800" w:hanging="420"/>
      </w:pPr>
    </w:lvl>
    <w:lvl w:ilvl="3" w:tentative="0">
      <w:start w:val="1"/>
      <w:numFmt w:val="decimal"/>
      <w:lvlText w:val="%4."/>
      <w:lvlJc w:val="left"/>
      <w:pPr>
        <w:ind w:left="2220" w:hanging="420"/>
      </w:pPr>
    </w:lvl>
    <w:lvl w:ilvl="4" w:tentative="0">
      <w:start w:val="1"/>
      <w:numFmt w:val="lowerLetter"/>
      <w:lvlText w:val="%5)"/>
      <w:lvlJc w:val="left"/>
      <w:pPr>
        <w:ind w:left="2640" w:hanging="420"/>
      </w:pPr>
    </w:lvl>
    <w:lvl w:ilvl="5" w:tentative="0">
      <w:start w:val="1"/>
      <w:numFmt w:val="lowerRoman"/>
      <w:lvlText w:val="%6."/>
      <w:lvlJc w:val="right"/>
      <w:pPr>
        <w:ind w:left="3060" w:hanging="420"/>
      </w:pPr>
    </w:lvl>
    <w:lvl w:ilvl="6" w:tentative="0">
      <w:start w:val="1"/>
      <w:numFmt w:val="decimal"/>
      <w:lvlText w:val="%7."/>
      <w:lvlJc w:val="left"/>
      <w:pPr>
        <w:ind w:left="3480" w:hanging="420"/>
      </w:pPr>
    </w:lvl>
    <w:lvl w:ilvl="7" w:tentative="0">
      <w:start w:val="1"/>
      <w:numFmt w:val="lowerLetter"/>
      <w:lvlText w:val="%8)"/>
      <w:lvlJc w:val="left"/>
      <w:pPr>
        <w:ind w:left="3900" w:hanging="420"/>
      </w:pPr>
    </w:lvl>
    <w:lvl w:ilvl="8" w:tentative="0">
      <w:start w:val="1"/>
      <w:numFmt w:val="lowerRoman"/>
      <w:lvlText w:val="%9."/>
      <w:lvlJc w:val="right"/>
      <w:pPr>
        <w:ind w:left="4320" w:hanging="420"/>
      </w:pPr>
    </w:lvl>
  </w:abstractNum>
  <w:abstractNum w:abstractNumId="3">
    <w:nsid w:val="137A62C8"/>
    <w:multiLevelType w:val="multilevel"/>
    <w:tmpl w:val="137A62C8"/>
    <w:lvl w:ilvl="0" w:tentative="0">
      <w:start w:val="1"/>
      <w:numFmt w:val="decimal"/>
      <w:lvlText w:val="%1."/>
      <w:lvlJc w:val="left"/>
      <w:pPr>
        <w:ind w:left="7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266768C0"/>
    <w:multiLevelType w:val="multilevel"/>
    <w:tmpl w:val="266768C0"/>
    <w:lvl w:ilvl="0" w:tentative="0">
      <w:start w:val="1"/>
      <w:numFmt w:val="decimal"/>
      <w:lvlText w:val="%1."/>
      <w:lvlJc w:val="left"/>
      <w:pPr>
        <w:ind w:left="7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29711F17"/>
    <w:multiLevelType w:val="multilevel"/>
    <w:tmpl w:val="29711F17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D710ADC"/>
    <w:multiLevelType w:val="multilevel"/>
    <w:tmpl w:val="2D710ADC"/>
    <w:lvl w:ilvl="0" w:tentative="0">
      <w:start w:val="1"/>
      <w:numFmt w:val="decimal"/>
      <w:lvlText w:val="%1."/>
      <w:lvlJc w:val="left"/>
      <w:pPr>
        <w:ind w:left="108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31536AB7"/>
    <w:multiLevelType w:val="multilevel"/>
    <w:tmpl w:val="31536AB7"/>
    <w:lvl w:ilvl="0" w:tentative="0">
      <w:start w:val="1"/>
      <w:numFmt w:val="decimal"/>
      <w:lvlText w:val="%1."/>
      <w:lvlJc w:val="left"/>
      <w:pPr>
        <w:ind w:left="7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365C1E53"/>
    <w:multiLevelType w:val="multilevel"/>
    <w:tmpl w:val="365C1E5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371C7D73"/>
    <w:multiLevelType w:val="multilevel"/>
    <w:tmpl w:val="371C7D73"/>
    <w:lvl w:ilvl="0" w:tentative="0">
      <w:start w:val="1"/>
      <w:numFmt w:val="decimal"/>
      <w:lvlText w:val="%1."/>
      <w:lvlJc w:val="left"/>
      <w:pPr>
        <w:ind w:left="108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4233661E"/>
    <w:multiLevelType w:val="multilevel"/>
    <w:tmpl w:val="4233661E"/>
    <w:lvl w:ilvl="0" w:tentative="0">
      <w:start w:val="1"/>
      <w:numFmt w:val="decimal"/>
      <w:lvlText w:val="%1."/>
      <w:lvlJc w:val="left"/>
      <w:pPr>
        <w:ind w:left="108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47723657"/>
    <w:multiLevelType w:val="multilevel"/>
    <w:tmpl w:val="47723657"/>
    <w:lvl w:ilvl="0" w:tentative="0">
      <w:start w:val="1"/>
      <w:numFmt w:val="decimal"/>
      <w:lvlText w:val="%1."/>
      <w:lvlJc w:val="left"/>
      <w:pPr>
        <w:ind w:left="7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2">
    <w:nsid w:val="4DBB4681"/>
    <w:multiLevelType w:val="multilevel"/>
    <w:tmpl w:val="4DBB4681"/>
    <w:lvl w:ilvl="0" w:tentative="0">
      <w:start w:val="1"/>
      <w:numFmt w:val="decimal"/>
      <w:lvlText w:val="%1."/>
      <w:lvlJc w:val="left"/>
      <w:pPr>
        <w:ind w:left="7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3">
    <w:nsid w:val="524862EE"/>
    <w:multiLevelType w:val="multilevel"/>
    <w:tmpl w:val="524862EE"/>
    <w:lvl w:ilvl="0" w:tentative="0">
      <w:start w:val="1"/>
      <w:numFmt w:val="decimal"/>
      <w:lvlText w:val="%1."/>
      <w:lvlJc w:val="left"/>
      <w:pPr>
        <w:ind w:left="7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6"/>
  </w:num>
  <w:num w:numId="5">
    <w:abstractNumId w:val="10"/>
  </w:num>
  <w:num w:numId="6">
    <w:abstractNumId w:val="1"/>
  </w:num>
  <w:num w:numId="7">
    <w:abstractNumId w:val="2"/>
  </w:num>
  <w:num w:numId="8">
    <w:abstractNumId w:val="5"/>
  </w:num>
  <w:num w:numId="9">
    <w:abstractNumId w:val="3"/>
  </w:num>
  <w:num w:numId="10">
    <w:abstractNumId w:val="4"/>
  </w:num>
  <w:num w:numId="11">
    <w:abstractNumId w:val="12"/>
  </w:num>
  <w:num w:numId="12">
    <w:abstractNumId w:val="7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AC"/>
    <w:rsid w:val="00035770"/>
    <w:rsid w:val="00044CED"/>
    <w:rsid w:val="000463C3"/>
    <w:rsid w:val="00047890"/>
    <w:rsid w:val="00056461"/>
    <w:rsid w:val="000606D6"/>
    <w:rsid w:val="0006117F"/>
    <w:rsid w:val="00086F77"/>
    <w:rsid w:val="000945DB"/>
    <w:rsid w:val="000A01A0"/>
    <w:rsid w:val="000A0F21"/>
    <w:rsid w:val="000B7F59"/>
    <w:rsid w:val="0010284C"/>
    <w:rsid w:val="00130679"/>
    <w:rsid w:val="00177163"/>
    <w:rsid w:val="00193018"/>
    <w:rsid w:val="001B32EC"/>
    <w:rsid w:val="001C46F1"/>
    <w:rsid w:val="001C7A24"/>
    <w:rsid w:val="001D05B4"/>
    <w:rsid w:val="0020369E"/>
    <w:rsid w:val="00205C59"/>
    <w:rsid w:val="002253F2"/>
    <w:rsid w:val="0023675F"/>
    <w:rsid w:val="00256CC2"/>
    <w:rsid w:val="002841FC"/>
    <w:rsid w:val="00296D4E"/>
    <w:rsid w:val="002A5F98"/>
    <w:rsid w:val="002B524E"/>
    <w:rsid w:val="002C02AD"/>
    <w:rsid w:val="002E069E"/>
    <w:rsid w:val="002E0A41"/>
    <w:rsid w:val="002E3B7C"/>
    <w:rsid w:val="002F0DE4"/>
    <w:rsid w:val="003026FC"/>
    <w:rsid w:val="003044FF"/>
    <w:rsid w:val="003214DA"/>
    <w:rsid w:val="003905F7"/>
    <w:rsid w:val="00395544"/>
    <w:rsid w:val="003C64EB"/>
    <w:rsid w:val="003D7D0E"/>
    <w:rsid w:val="003E38AB"/>
    <w:rsid w:val="003E507D"/>
    <w:rsid w:val="00456199"/>
    <w:rsid w:val="0048502A"/>
    <w:rsid w:val="00485457"/>
    <w:rsid w:val="00486D6A"/>
    <w:rsid w:val="00490AB4"/>
    <w:rsid w:val="0049467C"/>
    <w:rsid w:val="004D3F26"/>
    <w:rsid w:val="004E4AF0"/>
    <w:rsid w:val="00502FD7"/>
    <w:rsid w:val="0051231C"/>
    <w:rsid w:val="0051637E"/>
    <w:rsid w:val="00521334"/>
    <w:rsid w:val="0052684F"/>
    <w:rsid w:val="00536A05"/>
    <w:rsid w:val="00537322"/>
    <w:rsid w:val="00544297"/>
    <w:rsid w:val="00576AA7"/>
    <w:rsid w:val="0058096A"/>
    <w:rsid w:val="00581ECF"/>
    <w:rsid w:val="0058451E"/>
    <w:rsid w:val="00591558"/>
    <w:rsid w:val="005949D4"/>
    <w:rsid w:val="005A06ED"/>
    <w:rsid w:val="005B2EC5"/>
    <w:rsid w:val="005C46DF"/>
    <w:rsid w:val="005C779E"/>
    <w:rsid w:val="005D0D27"/>
    <w:rsid w:val="005F2E7C"/>
    <w:rsid w:val="006114AD"/>
    <w:rsid w:val="00622569"/>
    <w:rsid w:val="00631A03"/>
    <w:rsid w:val="006367D9"/>
    <w:rsid w:val="006453E4"/>
    <w:rsid w:val="00647C4F"/>
    <w:rsid w:val="006849D8"/>
    <w:rsid w:val="00686C6E"/>
    <w:rsid w:val="00697245"/>
    <w:rsid w:val="006A44A8"/>
    <w:rsid w:val="006B5394"/>
    <w:rsid w:val="006C280B"/>
    <w:rsid w:val="006C35AE"/>
    <w:rsid w:val="006D3027"/>
    <w:rsid w:val="006D3C96"/>
    <w:rsid w:val="00705C62"/>
    <w:rsid w:val="00750420"/>
    <w:rsid w:val="0076306E"/>
    <w:rsid w:val="00773A4D"/>
    <w:rsid w:val="007A527A"/>
    <w:rsid w:val="007A7F4C"/>
    <w:rsid w:val="007C3395"/>
    <w:rsid w:val="007C7D23"/>
    <w:rsid w:val="007D4ADF"/>
    <w:rsid w:val="007F060B"/>
    <w:rsid w:val="0080373B"/>
    <w:rsid w:val="00804B85"/>
    <w:rsid w:val="00804DFA"/>
    <w:rsid w:val="00804F06"/>
    <w:rsid w:val="00820A57"/>
    <w:rsid w:val="00824CFC"/>
    <w:rsid w:val="00831F37"/>
    <w:rsid w:val="00841398"/>
    <w:rsid w:val="0084340E"/>
    <w:rsid w:val="0085449C"/>
    <w:rsid w:val="008605C1"/>
    <w:rsid w:val="00863CCB"/>
    <w:rsid w:val="00864157"/>
    <w:rsid w:val="00866A0A"/>
    <w:rsid w:val="00877BF6"/>
    <w:rsid w:val="008C2E76"/>
    <w:rsid w:val="008C4DD1"/>
    <w:rsid w:val="008E3CC1"/>
    <w:rsid w:val="00912796"/>
    <w:rsid w:val="009268DE"/>
    <w:rsid w:val="00955E15"/>
    <w:rsid w:val="0099233D"/>
    <w:rsid w:val="009B049D"/>
    <w:rsid w:val="009C0839"/>
    <w:rsid w:val="009C7661"/>
    <w:rsid w:val="009D2DAA"/>
    <w:rsid w:val="009D4E45"/>
    <w:rsid w:val="009E6D23"/>
    <w:rsid w:val="00A0446C"/>
    <w:rsid w:val="00A1637A"/>
    <w:rsid w:val="00A55B9A"/>
    <w:rsid w:val="00A63515"/>
    <w:rsid w:val="00AA53E0"/>
    <w:rsid w:val="00AB0AFA"/>
    <w:rsid w:val="00B039C7"/>
    <w:rsid w:val="00B14A9E"/>
    <w:rsid w:val="00B53056"/>
    <w:rsid w:val="00B96019"/>
    <w:rsid w:val="00BA4B92"/>
    <w:rsid w:val="00BA58A3"/>
    <w:rsid w:val="00BB593E"/>
    <w:rsid w:val="00BB6156"/>
    <w:rsid w:val="00BD7328"/>
    <w:rsid w:val="00BE08BF"/>
    <w:rsid w:val="00BF3EF8"/>
    <w:rsid w:val="00C113CF"/>
    <w:rsid w:val="00C169AB"/>
    <w:rsid w:val="00C20B5E"/>
    <w:rsid w:val="00C347F2"/>
    <w:rsid w:val="00C41E3D"/>
    <w:rsid w:val="00C54867"/>
    <w:rsid w:val="00C5569A"/>
    <w:rsid w:val="00C72FCF"/>
    <w:rsid w:val="00C83C93"/>
    <w:rsid w:val="00CA0281"/>
    <w:rsid w:val="00CA1313"/>
    <w:rsid w:val="00CA28D4"/>
    <w:rsid w:val="00CC31E2"/>
    <w:rsid w:val="00D14623"/>
    <w:rsid w:val="00D40635"/>
    <w:rsid w:val="00D91DE2"/>
    <w:rsid w:val="00DB7DBE"/>
    <w:rsid w:val="00DD70BC"/>
    <w:rsid w:val="00DD7C69"/>
    <w:rsid w:val="00DE5969"/>
    <w:rsid w:val="00E03961"/>
    <w:rsid w:val="00E164B5"/>
    <w:rsid w:val="00E24FB3"/>
    <w:rsid w:val="00E47D1F"/>
    <w:rsid w:val="00E7131C"/>
    <w:rsid w:val="00EB40AB"/>
    <w:rsid w:val="00EC721A"/>
    <w:rsid w:val="00F25BE0"/>
    <w:rsid w:val="00F31DAC"/>
    <w:rsid w:val="00F423FF"/>
    <w:rsid w:val="00F536FF"/>
    <w:rsid w:val="00F81B4A"/>
    <w:rsid w:val="00F93E8D"/>
    <w:rsid w:val="00F97930"/>
    <w:rsid w:val="00FD0819"/>
    <w:rsid w:val="00FD0BC4"/>
    <w:rsid w:val="00FD0E5B"/>
    <w:rsid w:val="00FD124C"/>
    <w:rsid w:val="00FE5585"/>
    <w:rsid w:val="08C67222"/>
    <w:rsid w:val="090A6871"/>
    <w:rsid w:val="12281C7D"/>
    <w:rsid w:val="12F46051"/>
    <w:rsid w:val="2AA3766F"/>
    <w:rsid w:val="301D0706"/>
    <w:rsid w:val="36995E1A"/>
    <w:rsid w:val="3ED96951"/>
    <w:rsid w:val="3F37356E"/>
    <w:rsid w:val="60317E99"/>
    <w:rsid w:val="6AF82346"/>
    <w:rsid w:val="6E43349E"/>
    <w:rsid w:val="7E152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标题 2 Char"/>
    <w:basedOn w:val="10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6">
    <w:name w:val="标题 3 Char"/>
    <w:basedOn w:val="10"/>
    <w:link w:val="3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7">
    <w:name w:val="apple-converted-space"/>
    <w:basedOn w:val="10"/>
    <w:qFormat/>
    <w:uiPriority w:val="0"/>
  </w:style>
  <w:style w:type="character" w:customStyle="1" w:styleId="18">
    <w:name w:val="9p1"/>
    <w:basedOn w:val="10"/>
    <w:qFormat/>
    <w:uiPriority w:val="0"/>
    <w:rPr>
      <w:spacing w:val="24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D177B-B5EB-4A54-A4EE-4BEDAA5AB9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4</Pages>
  <Words>915</Words>
  <Characters>926</Characters>
  <Lines>9</Lines>
  <Paragraphs>2</Paragraphs>
  <TotalTime>0</TotalTime>
  <ScaleCrop>false</ScaleCrop>
  <LinksUpToDate>false</LinksUpToDate>
  <CharactersWithSpaces>927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2014-03-17T08:16:00Z</dcterms:created>
  <dc:creator>Administrator</dc:creator>
  <cp:lastModifiedBy>关玲@燕大企管</cp:lastModifiedBy>
  <dcterms:modified xsi:type="dcterms:W3CDTF">2026-01-09T04:11:40Z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eyJoZGlkIjoiNGE3NDdhM2Q1ZDg5NGJjY2ExMjNkZTcwNDZmZTZkODciLCJ1c2VySWQiOiIyNzIwMzc2MDIifQ==</vt:lpwstr>
  </property>
  <property fmtid="{D5CDD505-2E9C-101B-9397-08002B2CF9AE}" pid="4" name="ICV">
    <vt:lpwstr>9F30184A1A484CD0A27955F36586F73A_12</vt:lpwstr>
  </property>
</Properties>
</file>