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8797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C418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当今科技飞速发展的时代，AI人工智能技术正以破竹之势席卷全球，成为推动各行业变革与发展的核心驱动力。国产AI大模型如DeepSeek、阿里千问、抖音豆包等，正崭露头角，引领着人工智能领域的创新浪潮，成为当下备受瞩目的焦点。</w:t>
      </w:r>
    </w:p>
    <w:p w14:paraId="2B9F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进程的加速，各类AI工具如雨后春笋般涌现，呈现出百花齐放的繁荣景象。从AI对话、AI写作、AI文案，到AI+PPT、AI+Excel，再到AI绘画、AI短视频、AI数字人等领域，AI技术正展现出强大的生命力和无限潜力。这些工具以智能化、自动化的方式，帮助我们轻松应对复杂繁琐的任务，不仅大幅提升了工作效率，更激发了前所未有的创新创意，从而释放出更多时间和精力去专注于更具创造性的工作。</w:t>
      </w:r>
    </w:p>
    <w:p w14:paraId="3C15F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总之，AI技术已经成为各行各业的热门话题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，深刻改变着我们的生活方式和工作模式。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各个行业纷纷掀起学习AI技术的浪潮，越来越多的企业开始注重AI技术的学习和应用，希望通过AI的赋能提升竞争力，获得更多发展机遇。</w:t>
      </w:r>
    </w:p>
    <w:p w14:paraId="149B7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。我们将深入剖析AI技术的核心逻辑，系统讲解AI技术在各个行业实际场景下的应用方法。课程将引导学员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！</w:t>
      </w:r>
    </w:p>
    <w:p w14:paraId="2E019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通过本课程的学习，您将深入了解AI技术的魅力与潜力，掌握AI在实际工作中的应用技巧，为自己的职业生涯和企业发展开启全新的篇章！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AI人工智能实战派讲师、全国十强培训师——李宝运老师倾力打造，李宝运老师结合国产AI行业的快速发展和终端单位的办公需求，编写了这门AI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金山办公（KVP）最有价值专家、微软办公软件国际认证MOS大师级专家、中国科学院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3DD70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2DF4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智能体、AI写作、AI文案、AI+PPT、AI+Excel、AI绘画、AI短视频、AI数字人等。学员能够全面了解人工智能技术在不同领域的应用，并在学习后灵活运用这些工具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78BB4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：文心一言、讯飞星火、KIMI助手、腾讯元宝、智谱清言、天工、商汤、WPS AI、镝数图表、酷表、佐糖、即梦AI、可灵AI、灵光、小云雀等30多款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C405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572CB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 w14:paraId="744F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：文心一言、KIMI助手、讯飞星火、腾讯元宝、智谱清言、天工、商汤、WPS AI、镝数图表、酷表、佐糖、小云雀、灵光、心响、即梦AI、可灵AI等30多款国产免费AI工具。</w:t>
      </w:r>
    </w:p>
    <w:p w14:paraId="1FAF9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本课程内容也适用于国外AI工具：ChatGPT、谷歌Gemini、Claude等等。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1．精通版课程3天18课时，精华版课程2天12课时，并根据实际情况调整。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3．课程赠送每位学员：30种免费即用的AI实用工具、本课程配套讲义和资料包。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3B170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开场热身技巧：使用AI工具1分钟生成宣传视频+1分钟制作PPT</w:t>
      </w:r>
    </w:p>
    <w:p w14:paraId="01BB8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2FD60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1.3发展历程：AI发展里程碑、关键人物、标志事件</w:t>
      </w:r>
    </w:p>
    <w:p w14:paraId="2ECA5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1.4核心思维：Al人工智能的核心价值和核心思维</w:t>
      </w:r>
    </w:p>
    <w:p w14:paraId="0932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1.5行业应用：Al在各行业的应用场景和落地案例</w:t>
      </w:r>
    </w:p>
    <w:p w14:paraId="6EBE8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1.6商业价值：Al人工智能对企业的主要商业价值</w:t>
      </w:r>
    </w:p>
    <w:p w14:paraId="5F218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1.7产业政策：国家政策解读，洞察Al产业新机会</w:t>
      </w:r>
    </w:p>
    <w:p w14:paraId="6CE1F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1.8发展机遇：新商业模式，从“互联网+”到“Al+”</w:t>
      </w:r>
    </w:p>
    <w:p w14:paraId="5345C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国外主要的【AI大模型及AI工具】</w:t>
      </w:r>
    </w:p>
    <w:p w14:paraId="2D5F9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 OpenAI的GPT模型、谷歌的PaLM模型、Anthropic公司的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Claude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模型</w:t>
      </w:r>
    </w:p>
    <w:p w14:paraId="1E2AD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2.2 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ChatGPT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Claude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Notion、谷歌Gemini、微软New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ing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等AI工具</w:t>
      </w:r>
    </w:p>
    <w:p w14:paraId="2578A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国内主要的【AI大模型/工具及能力分析】</w:t>
      </w:r>
    </w:p>
    <w:p w14:paraId="72CA5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3.1DeepSeek大模型</w:t>
      </w:r>
    </w:p>
    <w:p w14:paraId="74612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3.2抖音豆包大模型</w:t>
      </w:r>
    </w:p>
    <w:p w14:paraId="54260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3.3阿里千问大模型</w:t>
      </w:r>
    </w:p>
    <w:p w14:paraId="486F4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3.4华为盘古大模型</w:t>
      </w:r>
    </w:p>
    <w:p w14:paraId="5B9BF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3.5百度文心大模型</w:t>
      </w:r>
    </w:p>
    <w:p w14:paraId="73F92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3.6腾讯混元大模型</w:t>
      </w:r>
    </w:p>
    <w:p w14:paraId="0D1E6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3.7讯飞星火认知大模型</w:t>
      </w:r>
    </w:p>
    <w:p w14:paraId="4AFD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3.8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昆仑万维天工大模型</w:t>
      </w:r>
    </w:p>
    <w:p w14:paraId="268ED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3.9月之暗面KIMI大模型</w:t>
      </w:r>
    </w:p>
    <w:p w14:paraId="17C4D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3.10中科院紫东太初大模型</w:t>
      </w:r>
    </w:p>
    <w:p w14:paraId="0AF77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3.11商汤商量(日日新)大模型</w:t>
      </w:r>
    </w:p>
    <w:p w14:paraId="056DB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3.12智谱华章智谱清言大模型</w:t>
      </w:r>
    </w:p>
    <w:p w14:paraId="4991E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3.13书生通用大模型体系等等</w:t>
      </w:r>
    </w:p>
    <w:p w14:paraId="0C3D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 w14:paraId="5400A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4.1DeepSeek入门实操演练</w:t>
      </w:r>
    </w:p>
    <w:p w14:paraId="588CF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4.2抖音豆包入门实操演练</w:t>
      </w:r>
    </w:p>
    <w:p w14:paraId="1DDE8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4.3阿里千问入门实操演练</w:t>
      </w:r>
    </w:p>
    <w:p w14:paraId="68E2D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KIMI助手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入门实操演练</w:t>
      </w:r>
    </w:p>
    <w:p w14:paraId="1DCE6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4.5讯飞星火入门实操演练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每位学员在老师指导下，现场登录体验DeepSeek、小云雀等3-5款常用主流AI工具，学会提问、生成视频等基本使用方法，树立AI思维，为后续课程做好准备。</w:t>
      </w:r>
    </w:p>
    <w:p w14:paraId="38611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FB89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【提示词公式篇】万能公式，掌握Al提问的核心逻辑</w:t>
      </w:r>
    </w:p>
    <w:p w14:paraId="64CE0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34CFA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617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6CE15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1489A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ChatGPT、Character.ai、Claude、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谷歌Gemini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</w:t>
      </w:r>
    </w:p>
    <w:p w14:paraId="2BE9A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7C8E6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DeepSeek、抖音豆包、阿里千问、文心一言、讯飞星火、KIMI助手、腾讯元宝等</w:t>
      </w:r>
    </w:p>
    <w:p w14:paraId="7F1A61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 提示词的【基本类型】</w:t>
      </w:r>
    </w:p>
    <w:p w14:paraId="3B49E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4.1指令型提示词</w:t>
      </w:r>
    </w:p>
    <w:p w14:paraId="7819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4.2问答型提示词</w:t>
      </w:r>
    </w:p>
    <w:p w14:paraId="14321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4.3角色扮演型提示词</w:t>
      </w:r>
    </w:p>
    <w:p w14:paraId="7721A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4.4创意型提示词</w:t>
      </w:r>
    </w:p>
    <w:p w14:paraId="388BF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4.5分析型提示词</w:t>
      </w:r>
    </w:p>
    <w:p w14:paraId="55D74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4.6多模态提示词</w:t>
      </w:r>
    </w:p>
    <w:p w14:paraId="1D32E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基本写法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【基础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】</w:t>
      </w:r>
    </w:p>
    <w:p w14:paraId="4DBF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5.1有效提问的五个黄金法则</w:t>
      </w:r>
    </w:p>
    <w:p w14:paraId="53EA1D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5.2提升提示词质量的八个维度</w:t>
      </w:r>
    </w:p>
    <w:p w14:paraId="2B533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5.3快速优化提示词的十个技巧</w:t>
      </w:r>
    </w:p>
    <w:p w14:paraId="135E15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基本写法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【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进阶技巧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】</w:t>
      </w:r>
    </w:p>
    <w:p w14:paraId="0DFC5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6.1让提示词效果倍增的关键策略</w:t>
      </w:r>
    </w:p>
    <w:p w14:paraId="1D494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6.2</w:t>
      </w:r>
      <w:r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把AI调教成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为</w:t>
      </w:r>
      <w:r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AI提示词生成器</w:t>
      </w:r>
    </w:p>
    <w:p w14:paraId="41806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6.3快速去除文章的AI味儿，更有人味儿</w:t>
      </w:r>
    </w:p>
    <w:p w14:paraId="2132E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6.4秘不外传的</w:t>
      </w:r>
      <w:r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最强指令！打造超级机器人</w:t>
      </w:r>
    </w:p>
    <w:p w14:paraId="1C15D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AI提示词Prompt【万能公式/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E7EE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7.1提示词经典公式：APE框架</w:t>
      </w:r>
    </w:p>
    <w:p w14:paraId="798B2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行动（Action）目的（Purpose）期望（Expectation）</w:t>
      </w:r>
    </w:p>
    <w:p w14:paraId="4236A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7.2提示词经典公式：ICIO框架</w:t>
      </w:r>
    </w:p>
    <w:p w14:paraId="441CD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指令（Instruction）背景信息（Context）</w:t>
      </w:r>
    </w:p>
    <w:p w14:paraId="4F0F3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输入数据（Input Data）输出指示器（Output Indicator）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7.3提示词经典公式：BRTR框架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7.4提示词经典公式：CO-STAR框架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3DAF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7.5提示词经典公式：TRACE框架</w:t>
      </w:r>
    </w:p>
    <w:p w14:paraId="48236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任务（Task）请求（Request）</w:t>
      </w:r>
    </w:p>
    <w:p w14:paraId="08856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操作（Action）上下文（Context）示例（Example）</w:t>
      </w:r>
    </w:p>
    <w:p w14:paraId="5EFF4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7.6提示词经典公式：CRISPE框架</w:t>
      </w:r>
    </w:p>
    <w:p w14:paraId="2074A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角色（Capacity and Role）背景（Insight）</w:t>
      </w:r>
    </w:p>
    <w:p w14:paraId="5B7A3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任务（Statement）格式（Personality）实验（Experiment）</w:t>
      </w:r>
    </w:p>
    <w:p w14:paraId="17535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7.7提示词经典公式：BROKE框架</w:t>
      </w:r>
    </w:p>
    <w:p w14:paraId="78EE4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背景（Background）角色（Role）</w:t>
      </w:r>
    </w:p>
    <w:p w14:paraId="7F93F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目标（Objective）关键结果（Key Results Expectation）改进（Evolve）</w:t>
      </w:r>
    </w:p>
    <w:p w14:paraId="38179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8 更多</w:t>
      </w:r>
      <w:r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万能公式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模板资源推荐</w:t>
      </w:r>
    </w:p>
    <w:p w14:paraId="3EE2A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新手必学的</w:t>
      </w:r>
      <w:r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6个神仙指令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、10个魔法指令、20个超强公式、50个⾼阶提⽰语链</w:t>
      </w:r>
    </w:p>
    <w:p w14:paraId="1005E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9.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提示词【课堂实操/演练】</w:t>
      </w:r>
    </w:p>
    <w:p w14:paraId="6DF18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9.1 AI提问词万能公式：BRTR框架</w:t>
      </w:r>
    </w:p>
    <w:p w14:paraId="0567B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11387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9.2 AI提问词万能公式：CO-STAR框架</w:t>
      </w:r>
    </w:p>
    <w:p w14:paraId="504FD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0B43E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10.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提问词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ABDC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BF5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【AI职场写作篇】妙笔生花，AI助力公文写作与职场汇报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公文写作，实现职场公文的一键自动生成。通过手把手地指导和多场景写作练习，学员将掌握专业且强大的AI写作工具。AI不仅能高效起草公文、精准校对和润色文章，还能让公文处理零差错，从而大幅提升写作效率，优化写作质量。最终，学员将能够得心应手地应对职场写作任务，让职场汇报变得轻松自如，成为职场中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DeepSeek、抖音豆包、阿里千问、KIMI助手、文心一言、讯飞写作等免费AI写作工具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 w14:paraId="4D626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 w14:paraId="38DDD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4073D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4.1巧用AI写领导讲话稿</w:t>
      </w:r>
    </w:p>
    <w:p w14:paraId="4F165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AI根据主题、受众和领导风格，快速生成领导满意的讲话稿</w:t>
      </w:r>
    </w:p>
    <w:p w14:paraId="1C470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4.2巧用AI写总结计划</w:t>
      </w:r>
    </w:p>
    <w:p w14:paraId="21897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巧用AI提炼关键成果，彰显未来目标，内容清晰，富有条理</w:t>
      </w:r>
    </w:p>
    <w:p w14:paraId="2FFD0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4.3巧用AI写通知通告</w:t>
      </w:r>
    </w:p>
    <w:p w14:paraId="0966B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0E5A4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4.4巧用AI审核润色公文</w:t>
      </w:r>
    </w:p>
    <w:p w14:paraId="5BE93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4F095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4.5巧用AI套用公文模板</w:t>
      </w:r>
    </w:p>
    <w:p w14:paraId="623EB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567DC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4.6巧用AI写请示/报告</w:t>
      </w:r>
    </w:p>
    <w:p w14:paraId="59549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巧用AI优化表达，确保内容清晰、有理有据，提升报告的专业性</w:t>
      </w:r>
    </w:p>
    <w:p w14:paraId="29161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4.7巧用AI写新闻稿件（选学）</w:t>
      </w:r>
    </w:p>
    <w:p w14:paraId="606D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巧用AI快速生成新闻稿，确保信息及时、真实、客观、吸引读者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4.8巧用AI将会议语音生成会议纪要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AI智能会议录音、会议语音生成会议记录、快速整理成会议纪要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每位学员在老师指导下，掌握AI写作工具，撰写提示词、生成文章、反馈迭代，创作生成自己的职场汇报材料。</w:t>
      </w:r>
    </w:p>
    <w:p w14:paraId="7883B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2C11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【AI文案策划篇】文思泉涌，AI赋能打造爆款文案</w:t>
      </w:r>
    </w:p>
    <w:p w14:paraId="723FB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文案创作没有灵感？让AI来帮你！本章将手把手教你如何使用AI辅助文案策划，一键生成高质量、吸睛的爆款文案。通过AI的助力，不仅能显著提升文案质量，让内容更具吸引力，还能大幅提高工作效率，节省策划时间和精力。掌握这些技能后，你将成为职场中的佼佼者，开启文案策划的新纪元！</w:t>
      </w:r>
    </w:p>
    <w:p w14:paraId="3C47B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72CB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各行业的市场调研、产品策划、广告营销、品牌建设、活动方案、社交媒体等场景</w:t>
      </w:r>
    </w:p>
    <w:p w14:paraId="2832A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58E64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DeepSeek、抖音豆包、KIMI助手、文心一言、讯飞写作等多款AI文案工具</w:t>
      </w:r>
    </w:p>
    <w:p w14:paraId="6030B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2772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72BF2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 巧用AI写市场调研</w:t>
      </w:r>
    </w:p>
    <w:p w14:paraId="478F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自动提炼关键数据和趋势，快速生成市场调研报告</w:t>
      </w:r>
    </w:p>
    <w:p w14:paraId="2BC19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 巧用AI写产品策划</w:t>
      </w:r>
    </w:p>
    <w:p w14:paraId="57E6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撰写产品介绍和推广文案，突出产品的亮点/优势</w:t>
      </w:r>
    </w:p>
    <w:p w14:paraId="681F3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 巧用AI写广告策划</w:t>
      </w:r>
    </w:p>
    <w:p w14:paraId="52BFD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创作吸引人的广告文案和宣传语，提升品牌影响力</w:t>
      </w:r>
    </w:p>
    <w:p w14:paraId="4A59A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 巧用AI写商业计划书</w:t>
      </w:r>
    </w:p>
    <w:p w14:paraId="76E2F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AI智能生成商业计划书，完善项目描述和市场分析</w:t>
      </w:r>
    </w:p>
    <w:p w14:paraId="4022B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 巧用AI写营销活动方案</w:t>
      </w:r>
    </w:p>
    <w:p w14:paraId="78A4A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策划营销活动主题和宣传文案，提升活动的吸引力</w:t>
      </w:r>
    </w:p>
    <w:p w14:paraId="6529C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4.6 巧用AI写人力资源方案</w:t>
      </w:r>
    </w:p>
    <w:p w14:paraId="15DAE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撰写招聘启事岗位描述和培训方案，优化人才方案</w:t>
      </w:r>
    </w:p>
    <w:p w14:paraId="0C85C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4.7 巧用AI写品牌建设方案</w:t>
      </w:r>
    </w:p>
    <w:p w14:paraId="79C94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明确品牌定位，挖掘创作品牌故事，提升品牌价值</w:t>
      </w:r>
    </w:p>
    <w:p w14:paraId="1DB87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4.8 巧用AI写公众号吸睛文案</w:t>
      </w:r>
    </w:p>
    <w:p w14:paraId="4ACE8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创作高质量的、吸睛的公众号文案，吸引读者关注</w:t>
      </w:r>
    </w:p>
    <w:p w14:paraId="2BE99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4.9 巧用AI写小红书爆款文案</w:t>
      </w:r>
    </w:p>
    <w:p w14:paraId="3BCB9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AI撰写小红书爆款文案，提升内容吸引力与传播力</w:t>
      </w:r>
    </w:p>
    <w:p w14:paraId="20764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4.10 巧用AI做法律咨询顾问</w:t>
      </w:r>
    </w:p>
    <w:p w14:paraId="59C7F37E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生成专业的法律文书，获得高质量的法律咨询建议</w:t>
      </w:r>
    </w:p>
    <w:p w14:paraId="59B1F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4.11 巧用AI做多国语言翻译</w:t>
      </w:r>
    </w:p>
    <w:p w14:paraId="21BE3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快速翻译专业的商务资料，支持准确输出多国语言</w:t>
      </w:r>
    </w:p>
    <w:p w14:paraId="3B875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更多免费工具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2DEA5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5.1华为乐府作诗等多款免费AI智能诗歌创作平台</w:t>
      </w:r>
    </w:p>
    <w:p w14:paraId="3BA28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5.2百度作家平台等多款免费AI智能小说创作平台</w:t>
      </w:r>
    </w:p>
    <w:p w14:paraId="368E7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文案策划【课堂产出/成果】</w:t>
      </w:r>
    </w:p>
    <w:p w14:paraId="54A68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每位学员在老师指导下，掌握AI文案写作工具，适应各类写作场景，创作生成高质量的文案策划作品，开启文案创作的新篇章。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60E6C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【Al+PPT设计篇】智能排版，高效制作专业美观的PPT</w:t>
      </w:r>
    </w:p>
    <w:p w14:paraId="31E4F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工具快速生成PPT大纲及内容，并自动生成高质量的PPT汇报材料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0EE1F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6F92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各行业的内部汇报、工作总结、商务演示、方案提案、峰会路演、市场推广、教学课件等场景</w:t>
      </w:r>
    </w:p>
    <w:p w14:paraId="7E0BA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642B5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Tome、SlidesAI、MagicSlides、ClassPoint AI等多款PPT生成工具</w:t>
      </w:r>
    </w:p>
    <w:p w14:paraId="741F2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A415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阿里千问、KIMI助手、金山WPS AI、智谱清言等AI生成PPT工具</w:t>
      </w:r>
    </w:p>
    <w:p w14:paraId="0461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396EF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 输入主题或上传文档</w:t>
      </w:r>
    </w:p>
    <w:p w14:paraId="1A803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 生成PPT大纲和内容</w:t>
      </w:r>
    </w:p>
    <w:p w14:paraId="75888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 自动搜索图片和配图</w:t>
      </w:r>
    </w:p>
    <w:p w14:paraId="667B5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 选择模板，生成PPT</w:t>
      </w:r>
    </w:p>
    <w:p w14:paraId="26D5B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 智能美化，调整排版</w:t>
      </w:r>
    </w:p>
    <w:p w14:paraId="3E34D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5.1巧用KIMI助手生成PPT报告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输入提示词生成大纲，选择模板，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优化排版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，一键生成PPT</w:t>
      </w:r>
    </w:p>
    <w:p w14:paraId="4F6FB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5.2巧用通义千问生成PPT报告</w:t>
      </w:r>
    </w:p>
    <w:p w14:paraId="1CA8B5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3812C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5.3巧用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生成PPT报告</w:t>
      </w:r>
    </w:p>
    <w:p w14:paraId="0B3D9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5.4巧用WPS AI生成PPT报告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生成大纲和内容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，选择模板或上传企业模板，一键生成PPT</w:t>
      </w:r>
    </w:p>
    <w:p w14:paraId="2DC7A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 【AI思维导图工具】</w:t>
      </w:r>
    </w:p>
    <w:p w14:paraId="57BFB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6.1中文Markmap</w:t>
      </w:r>
    </w:p>
    <w:p w14:paraId="00FA6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Markmap生成交互式思维导图</w:t>
      </w:r>
    </w:p>
    <w:p w14:paraId="2703F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6.2AI思维导图工具Mapify</w:t>
      </w:r>
    </w:p>
    <w:p w14:paraId="4134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一键生成思维导图，优化内容结构，智能排版</w:t>
      </w:r>
    </w:p>
    <w:p w14:paraId="78766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7.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1301C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每位学员在老师指导下，掌握AI生成PPT工具，快速生成自己的PPT大纲和高质量的PPT作品，大幅提升PPT制作效率。</w:t>
      </w:r>
    </w:p>
    <w:p w14:paraId="24D96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214D4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【Al+Excel数据分析篇】精准高效，人人都是数据分析师</w:t>
      </w:r>
    </w:p>
    <w:p w14:paraId="73AF3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 w14:paraId="701FC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7D57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388EC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7C443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Excel智能公式编辑器AI-aided Formula Editor</w:t>
      </w:r>
    </w:p>
    <w:p w14:paraId="04F47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电子表格魔术师Numerous.ai</w:t>
      </w:r>
    </w:p>
    <w:p w14:paraId="58A96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国内免费【AI+Excel数据分析工具/平台】</w:t>
      </w:r>
    </w:p>
    <w:p w14:paraId="32F0A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DeepSeek、抖音豆包、金山WPS AI、镝数图表、酷表等多款数据分析工具</w:t>
      </w:r>
    </w:p>
    <w:p w14:paraId="4B47E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171B8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4.1数据轻松收集：从文章中提取数据，获取多源数据</w:t>
      </w:r>
    </w:p>
    <w:p w14:paraId="662A3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4.2数据智能处理：快速进行数据整理、多表数据合并</w:t>
      </w:r>
    </w:p>
    <w:p w14:paraId="3C12D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4.3巧写函数代码：AI助力公式函数，简单快捷又准确</w:t>
      </w:r>
    </w:p>
    <w:p w14:paraId="69072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4.4数据快速分析：多维数据透视分析，形成分析文章</w:t>
      </w:r>
    </w:p>
    <w:p w14:paraId="76D99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4.5数据自动展示：AI自动生成图表、可视化分析报表</w:t>
      </w:r>
    </w:p>
    <w:p w14:paraId="68173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1205D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5.1巧用AI写函数公式</w:t>
      </w:r>
    </w:p>
    <w:p w14:paraId="1480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 AI写条件格式</w:t>
      </w:r>
    </w:p>
    <w:p w14:paraId="09D1C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5.3巧用AI快速查找匹配</w:t>
      </w:r>
    </w:p>
    <w:p w14:paraId="1DD770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5.4巧用AI进行数据汇总</w:t>
      </w:r>
    </w:p>
    <w:p w14:paraId="3F40A1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5.5巧用AI计算数据占比</w:t>
      </w:r>
    </w:p>
    <w:p w14:paraId="4D103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5.6巧用AI进行多表汇总</w:t>
      </w:r>
    </w:p>
    <w:p w14:paraId="339F2B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5.7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巧用AI制作旋风图</w:t>
      </w:r>
    </w:p>
    <w:p w14:paraId="69B70E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5.8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巧用AI制作甘特图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5.9巧用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</w:t>
      </w:r>
    </w:p>
    <w:p w14:paraId="0FA52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5.10巧用AI制作区域地图</w:t>
      </w:r>
    </w:p>
    <w:p w14:paraId="5E7BA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5.11巧用AI生成数据分析结论</w:t>
      </w:r>
    </w:p>
    <w:p w14:paraId="7A164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5.12巧用AI将批量发票整理成表格</w:t>
      </w:r>
    </w:p>
    <w:p w14:paraId="60096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3F427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每位学员在老师指导下，掌握DeepSeek等AI数据分析工具，快速生成直观易懂的可视化图表和深度分析报告。</w:t>
      </w:r>
    </w:p>
    <w:p w14:paraId="4B465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1C32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【AI绘画与设计篇】神笔马良，开启创意设计与艺术之旅</w:t>
      </w:r>
    </w:p>
    <w:p w14:paraId="0E6C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本章目标：带你深入探索AI绘画与设计的奇妙世界，全面讲解AI文生图、图生图的方法。没有绘画基础，也能绘制出大师级美术作品；没有设计功底，也能创作出高端设计作品。让你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9F96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80AC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2A906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国外主要【AI绘画工具/平台】</w:t>
      </w:r>
    </w:p>
    <w:p w14:paraId="10661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最强AI绘画工具Midjourney、最强开源AI绘画工具Stable Diffusion</w:t>
      </w:r>
    </w:p>
    <w:p w14:paraId="09BF51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 w14:paraId="1F61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抖音豆包、抖音即梦、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1D6A1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78E56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4.1文生图：优化提示词，解锁无限创意</w:t>
      </w:r>
    </w:p>
    <w:p w14:paraId="5897B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What：图片类型/艺术风格</w:t>
      </w:r>
    </w:p>
    <w:p w14:paraId="00419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Who：主要人物/主题</w:t>
      </w:r>
    </w:p>
    <w:p w14:paraId="38F3A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Where：场景/背景</w:t>
      </w:r>
    </w:p>
    <w:p w14:paraId="2F1F3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When：时间/光线</w:t>
      </w:r>
    </w:p>
    <w:p w14:paraId="03736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How：风格/渲染/细节</w:t>
      </w:r>
    </w:p>
    <w:p w14:paraId="2ED80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4.2图生图：参考图选择，激发更多灵感</w:t>
      </w:r>
    </w:p>
    <w:p w14:paraId="49534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4.3模型选择与风格选择</w:t>
      </w:r>
    </w:p>
    <w:p w14:paraId="7950F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4.4参数设置：种子、步数、生成数量、分辨率</w:t>
      </w:r>
    </w:p>
    <w:p w14:paraId="4A36E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 w14:paraId="57CE5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5.1 AI文生图工具实操演练</w:t>
      </w:r>
    </w:p>
    <w:p w14:paraId="169B4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企业宣传海报、节日庆典海报、招聘海报等等</w:t>
      </w:r>
    </w:p>
    <w:p w14:paraId="2EEF7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5.2 AI图生图工具实操演练</w:t>
      </w:r>
    </w:p>
    <w:p w14:paraId="730AF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产品广告、商品主图、小红书公众号配图等等</w:t>
      </w:r>
    </w:p>
    <w:p w14:paraId="4D2E9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7BC8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6.1巧用AI工具智能完美抠图</w:t>
      </w:r>
    </w:p>
    <w:p w14:paraId="6B64E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6.2巧用AI工具去除图片水印</w:t>
      </w:r>
    </w:p>
    <w:p w14:paraId="7FC1B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6.3巧用AI工具无损放大图片</w:t>
      </w:r>
    </w:p>
    <w:p w14:paraId="5C20F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6.4巧用AI工具修复老旧照片</w:t>
      </w:r>
    </w:p>
    <w:p w14:paraId="1FECD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6.5巧用AI工具扩图外拓补全</w:t>
      </w:r>
    </w:p>
    <w:p w14:paraId="174DC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6.6巧用AI工具模糊图片变超清</w:t>
      </w:r>
    </w:p>
    <w:p w14:paraId="1D22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6.7巧用AI工具生成风格相似图</w:t>
      </w:r>
    </w:p>
    <w:p w14:paraId="4BF8E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6.8巧用AI工具局部替换和重绘</w:t>
      </w:r>
    </w:p>
    <w:p w14:paraId="5DC15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6.9巧用AI工具对黑白照片上色</w:t>
      </w:r>
    </w:p>
    <w:p w14:paraId="5E4EC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设计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6CF28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7.1巧用AI工具自动设计LOGO</w:t>
      </w:r>
    </w:p>
    <w:p w14:paraId="69504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7.2巧用AI工具自动设计海报广告</w:t>
      </w:r>
    </w:p>
    <w:p w14:paraId="10B17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7.3巧用AI工具自动制作证件照片</w:t>
      </w:r>
    </w:p>
    <w:p w14:paraId="7B8DF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7.4免版权可商用图片网站推荐</w:t>
      </w:r>
    </w:p>
    <w:p w14:paraId="59148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8.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5ADA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每位学员在老师指导下，掌握AI文生图、图生图绘画工具，了解修图和设计工具，制作生成自己的绘画和设计作品。</w:t>
      </w:r>
    </w:p>
    <w:p w14:paraId="3B40F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1563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第八章  【AI生成视频篇】流量密码，一键成片打造优质短视频</w:t>
      </w:r>
    </w:p>
    <w:p w14:paraId="1699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如何利用AI智能配音技术，通过一键输入文本即可自动生成配音（包括全网热门发音人），一键添加字幕，制作出爆款短视频。利用AI技术将帮助您轻松提升视频制作效率，实现更高水平的创意表达和营销推广，开启视频创作的全新时代！</w:t>
      </w:r>
    </w:p>
    <w:p w14:paraId="52DDB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7D85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各行业的营销、广告，电商、影视、教育、社交等场景</w:t>
      </w:r>
    </w:p>
    <w:p w14:paraId="630FB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A95C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Sora、Runway、Pika、Genmo等AI视频生成工具</w:t>
      </w:r>
    </w:p>
    <w:p w14:paraId="1EF96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 w14:paraId="5D264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抖音即梦AI、快手可灵AI、小云雀等AI视频生成工具</w:t>
      </w:r>
    </w:p>
    <w:p w14:paraId="00969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生成短视频【课堂实操/演练】</w:t>
      </w:r>
    </w:p>
    <w:p w14:paraId="065D4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 w14:paraId="2F28C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4.2智能抠像：人物、产品一键智能抠图、换背景</w:t>
      </w:r>
    </w:p>
    <w:p w14:paraId="24013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4.3智能配音：全网热门的媲美真人发声的AI配音</w:t>
      </w:r>
    </w:p>
    <w:p w14:paraId="735F6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4.4智能字幕：一键智能识别字幕，加字幕更简单</w:t>
      </w:r>
    </w:p>
    <w:p w14:paraId="7035D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 w14:paraId="38E4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</w:t>
      </w:r>
      <w:r>
        <w:rPr>
          <w:rFonts w:hint="eastAsia" w:ascii="微软雅黑" w:hAnsi="微软雅黑" w:eastAsia="微软雅黑" w:cs="微软雅黑"/>
          <w:sz w:val="24"/>
          <w:szCs w:val="24"/>
        </w:rPr>
        <w:t>创意组合：技巧与创意组合，视频更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具吸引力</w:t>
      </w:r>
    </w:p>
    <w:p w14:paraId="10615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短视频【相关工具实操/演练】</w:t>
      </w:r>
    </w:p>
    <w:p w14:paraId="3D128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5.1独家揭秘：火爆全网的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开口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说话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工具与实操</w:t>
      </w:r>
    </w:p>
    <w:p w14:paraId="40091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5.2独家揭秘：火爆全网的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换脸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工具与实操</w:t>
      </w:r>
    </w:p>
    <w:p w14:paraId="09D26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5.3剪辑妙招：一键提取视频中字幕的工具与实操</w:t>
      </w:r>
    </w:p>
    <w:p w14:paraId="3343A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5.4剪辑妙招：一键清除视频中水印的工具与实操</w:t>
      </w:r>
    </w:p>
    <w:p w14:paraId="7025D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 w14:paraId="3E31E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每位学员在老师指导下，掌握文生视频、图生视频工具与视频剪辑工具，制作生成自己的高质量短视频作品。</w:t>
      </w:r>
    </w:p>
    <w:p w14:paraId="47FBF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4293C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第九章  【Al生成数字人篇】超越导演，虚拟主播搞定视频播报</w:t>
      </w:r>
    </w:p>
    <w:p w14:paraId="3116A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本章目标：带你走进AI生成数字人的奇妙世界，全面讲解什么是数字人？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如何应用AI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生成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鲜活逼真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全场景数字人？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让你快速上手，学会使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虚拟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数字人做视频、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做直播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代替真人出镜，实现直播内容的数字化、智能化升级，在创意表达和内容生产领域获得更广阔的应用空间！</w:t>
      </w:r>
    </w:p>
    <w:p w14:paraId="3B007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应用场景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A98D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各行业的客户服务、虚拟展览、在线教育、新闻播报、旅游、金融、医疗、电商等场景</w:t>
      </w:r>
    </w:p>
    <w:p w14:paraId="10F38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工具/平台】</w:t>
      </w:r>
    </w:p>
    <w:p w14:paraId="21393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商汤如影、讯飞智作、闪剪等多款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AI数字人生成工具</w:t>
      </w:r>
    </w:p>
    <w:p w14:paraId="11B0E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67C96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3.1形象选择：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选择预置形象，或者上传主播照片</w:t>
      </w:r>
    </w:p>
    <w:p w14:paraId="185C8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3.2背景布置：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选择图片背景，或自定义背景图片</w:t>
      </w:r>
    </w:p>
    <w:p w14:paraId="36057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3.3文案准备：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导入现有文本，智能改写扩写文案</w:t>
      </w:r>
    </w:p>
    <w:p w14:paraId="4480F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3.4文本配音：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添加修改字幕样式，选择主播音色</w:t>
      </w:r>
    </w:p>
    <w:p w14:paraId="1DFED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3.5合成视频：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保存生成视频、打造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播报</w:t>
      </w:r>
    </w:p>
    <w:p w14:paraId="6736A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D10E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每位学员在老师指导下，掌握数字人生成工具，利用海量优质免版权素材，生成自己的数字人播报作品。</w:t>
      </w:r>
    </w:p>
    <w:p w14:paraId="132FB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D79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十</w:t>
      </w:r>
      <w:r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 xml:space="preserve">章 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 xml:space="preserve"> </w:t>
      </w:r>
      <w:r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【AI智能体搭建篇】自主智能，AI助力定制专属助手</w:t>
      </w:r>
    </w:p>
    <w:p w14:paraId="33A87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全面讲解AI智能体的定义、功能及其在不同场景中的应用，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讲解如何利用扣子（Coze）等平台搭建专属AI智能体，实现个性化、场景化的智能助手定制。通过学习智能体的基本概念、搭建流程与优化技巧，学员将掌握从零开始构建一个能够执行特定任务、具备专业能力的AI助手的能力。无论是用于客户服务、数据查询、内容生成还是流程自动化，学员都能通过本章学习，打造出贴合自身工作需求的智能体，进一步提升工作效率与智能化水平，开启人机协作新篇章！</w:t>
      </w:r>
    </w:p>
    <w:p w14:paraId="34D6C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1. AI智能体搭建【应用场景/案例】</w:t>
      </w:r>
    </w:p>
    <w:p w14:paraId="7E4CE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各行业的智能客服、数据查询助手、内容创作助手、流程自动化助手等场景</w:t>
      </w:r>
    </w:p>
    <w:p w14:paraId="3FBCC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2. 国内免费【AI智能体搭建工具/平台】</w:t>
      </w:r>
    </w:p>
    <w:p w14:paraId="470E7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扣子Coze、豆包智能体、文心智能体、腾讯元器、智谱清言等智能体平台。</w:t>
      </w:r>
    </w:p>
    <w:p w14:paraId="358CF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3. AI智能体搭建【主要功能/流程】</w:t>
      </w:r>
    </w:p>
    <w:p w14:paraId="35BC3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3.1 智能体概念解析：了解智能体的定义、类型与应用价值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3.2 智能体搭建平台介绍：熟悉扣子（Coze）界面与核心功能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3.3 智能体角色与任务设定：明确智能体的职责与使用场景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添加插件或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工作流：实现多步骤任务的自动执行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 xml:space="preserve"> 调试与发布：完成智能体测试并发布至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扣子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、微信等平台</w:t>
      </w:r>
    </w:p>
    <w:p w14:paraId="18AC0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4. AI智能体搭建【课堂实操/演练】</w:t>
      </w:r>
    </w:p>
    <w:p w14:paraId="2C800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巧用扣子搭建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智能体实例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5. AI智能体搭建【课堂产出/成果】</w:t>
      </w:r>
    </w:p>
    <w:p w14:paraId="017BA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每位学员在老师指导下，掌握扣子（Coze）平台的基本操作，独立完成一个具备实际功能的AI智能体搭建，并实现初步的发布与调试，具备后续自主开发与优化能力。</w:t>
      </w:r>
    </w:p>
    <w:p w14:paraId="46AD6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3AB91C8A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C04E49"/>
    <w:rsid w:val="01CA3F1A"/>
    <w:rsid w:val="01E46425"/>
    <w:rsid w:val="02836E0D"/>
    <w:rsid w:val="028E13EB"/>
    <w:rsid w:val="02C8018C"/>
    <w:rsid w:val="02DA47B9"/>
    <w:rsid w:val="030F42DA"/>
    <w:rsid w:val="0389653D"/>
    <w:rsid w:val="04130BC7"/>
    <w:rsid w:val="043307A6"/>
    <w:rsid w:val="04482626"/>
    <w:rsid w:val="044F5ED0"/>
    <w:rsid w:val="044F71C9"/>
    <w:rsid w:val="045954B6"/>
    <w:rsid w:val="045C3182"/>
    <w:rsid w:val="04967383"/>
    <w:rsid w:val="04F41C63"/>
    <w:rsid w:val="05274BAC"/>
    <w:rsid w:val="05485881"/>
    <w:rsid w:val="05691FE7"/>
    <w:rsid w:val="05AE2629"/>
    <w:rsid w:val="05D45367"/>
    <w:rsid w:val="064A48AD"/>
    <w:rsid w:val="0650617E"/>
    <w:rsid w:val="065C53B9"/>
    <w:rsid w:val="06A646AE"/>
    <w:rsid w:val="06AA1884"/>
    <w:rsid w:val="06CC20A3"/>
    <w:rsid w:val="06D27AF8"/>
    <w:rsid w:val="06D5425D"/>
    <w:rsid w:val="06D762D4"/>
    <w:rsid w:val="06DB6C13"/>
    <w:rsid w:val="06DC4B23"/>
    <w:rsid w:val="074107DA"/>
    <w:rsid w:val="07E61381"/>
    <w:rsid w:val="08544064"/>
    <w:rsid w:val="08D613F6"/>
    <w:rsid w:val="090C1D84"/>
    <w:rsid w:val="091F4B58"/>
    <w:rsid w:val="0928694E"/>
    <w:rsid w:val="09374FD0"/>
    <w:rsid w:val="09660326"/>
    <w:rsid w:val="09864BCA"/>
    <w:rsid w:val="09B9244D"/>
    <w:rsid w:val="09C166E2"/>
    <w:rsid w:val="09D91889"/>
    <w:rsid w:val="0A9E7CF1"/>
    <w:rsid w:val="0AA12E19"/>
    <w:rsid w:val="0AB53887"/>
    <w:rsid w:val="0AE63823"/>
    <w:rsid w:val="0AE962C6"/>
    <w:rsid w:val="0B202FC9"/>
    <w:rsid w:val="0B3F14D4"/>
    <w:rsid w:val="0B3F54E4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663CF7"/>
    <w:rsid w:val="0DB12CAA"/>
    <w:rsid w:val="0DB31D06"/>
    <w:rsid w:val="0DB84DA9"/>
    <w:rsid w:val="0DC12675"/>
    <w:rsid w:val="0DDF2AFB"/>
    <w:rsid w:val="0E001901"/>
    <w:rsid w:val="0E9C6AB8"/>
    <w:rsid w:val="0ECF4E2D"/>
    <w:rsid w:val="0F345991"/>
    <w:rsid w:val="0F754D54"/>
    <w:rsid w:val="0F796760"/>
    <w:rsid w:val="0F8E3C71"/>
    <w:rsid w:val="0F9E4A49"/>
    <w:rsid w:val="0FBF1FA5"/>
    <w:rsid w:val="0FD83CA6"/>
    <w:rsid w:val="0FE15B2C"/>
    <w:rsid w:val="102D2243"/>
    <w:rsid w:val="1059764B"/>
    <w:rsid w:val="10726FC2"/>
    <w:rsid w:val="107439CE"/>
    <w:rsid w:val="1077250B"/>
    <w:rsid w:val="107C2883"/>
    <w:rsid w:val="10B244F7"/>
    <w:rsid w:val="10D942F9"/>
    <w:rsid w:val="110C3C07"/>
    <w:rsid w:val="11131439"/>
    <w:rsid w:val="113674B9"/>
    <w:rsid w:val="118719BE"/>
    <w:rsid w:val="11A0203A"/>
    <w:rsid w:val="1299596E"/>
    <w:rsid w:val="12EE26C4"/>
    <w:rsid w:val="1347361C"/>
    <w:rsid w:val="1348527C"/>
    <w:rsid w:val="134A0A16"/>
    <w:rsid w:val="135E1B38"/>
    <w:rsid w:val="136C7950"/>
    <w:rsid w:val="1388339C"/>
    <w:rsid w:val="13CA4F7E"/>
    <w:rsid w:val="13D824C6"/>
    <w:rsid w:val="140432BB"/>
    <w:rsid w:val="144E09DA"/>
    <w:rsid w:val="145120F0"/>
    <w:rsid w:val="14656D47"/>
    <w:rsid w:val="147E3DE8"/>
    <w:rsid w:val="14E05AD6"/>
    <w:rsid w:val="14E27598"/>
    <w:rsid w:val="14F33747"/>
    <w:rsid w:val="14FA14F9"/>
    <w:rsid w:val="156B5AEA"/>
    <w:rsid w:val="15C42D02"/>
    <w:rsid w:val="16016E6E"/>
    <w:rsid w:val="160E231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714203"/>
    <w:rsid w:val="1BEE234F"/>
    <w:rsid w:val="1BF5116F"/>
    <w:rsid w:val="1C0E54BF"/>
    <w:rsid w:val="1C161ABB"/>
    <w:rsid w:val="1C363406"/>
    <w:rsid w:val="1C742E63"/>
    <w:rsid w:val="1C7D3C04"/>
    <w:rsid w:val="1C997BE2"/>
    <w:rsid w:val="1CC57360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EF13881"/>
    <w:rsid w:val="1F1A7E37"/>
    <w:rsid w:val="1F6352A4"/>
    <w:rsid w:val="1F745799"/>
    <w:rsid w:val="1F74677A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C95AB6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2E26A9F"/>
    <w:rsid w:val="230909BA"/>
    <w:rsid w:val="2358541A"/>
    <w:rsid w:val="23616034"/>
    <w:rsid w:val="23680529"/>
    <w:rsid w:val="238356C0"/>
    <w:rsid w:val="2386593B"/>
    <w:rsid w:val="238F4CDB"/>
    <w:rsid w:val="23DF0FA6"/>
    <w:rsid w:val="23DF28E0"/>
    <w:rsid w:val="240A1975"/>
    <w:rsid w:val="246056EA"/>
    <w:rsid w:val="24863A74"/>
    <w:rsid w:val="248A5E61"/>
    <w:rsid w:val="24945F95"/>
    <w:rsid w:val="24B574CF"/>
    <w:rsid w:val="250273A3"/>
    <w:rsid w:val="2503311B"/>
    <w:rsid w:val="250639AE"/>
    <w:rsid w:val="255B2E97"/>
    <w:rsid w:val="25664405"/>
    <w:rsid w:val="25A14134"/>
    <w:rsid w:val="25E44CFA"/>
    <w:rsid w:val="26151358"/>
    <w:rsid w:val="266210C1"/>
    <w:rsid w:val="266B3142"/>
    <w:rsid w:val="267D3E84"/>
    <w:rsid w:val="26920BFA"/>
    <w:rsid w:val="26BE61D8"/>
    <w:rsid w:val="26CF1EFD"/>
    <w:rsid w:val="271642CB"/>
    <w:rsid w:val="27166DA7"/>
    <w:rsid w:val="27375667"/>
    <w:rsid w:val="27433CA3"/>
    <w:rsid w:val="27565925"/>
    <w:rsid w:val="27702CEA"/>
    <w:rsid w:val="27AE55C0"/>
    <w:rsid w:val="27FC457D"/>
    <w:rsid w:val="27FD20A3"/>
    <w:rsid w:val="281A7519"/>
    <w:rsid w:val="28286F84"/>
    <w:rsid w:val="28490595"/>
    <w:rsid w:val="28586D86"/>
    <w:rsid w:val="28724840"/>
    <w:rsid w:val="288F719A"/>
    <w:rsid w:val="294302BA"/>
    <w:rsid w:val="296F1F3B"/>
    <w:rsid w:val="29982084"/>
    <w:rsid w:val="29A606F4"/>
    <w:rsid w:val="29AC5D06"/>
    <w:rsid w:val="29E10FAC"/>
    <w:rsid w:val="29FD7F40"/>
    <w:rsid w:val="2A8450D8"/>
    <w:rsid w:val="2A9D5456"/>
    <w:rsid w:val="2ADB5766"/>
    <w:rsid w:val="2AF840F9"/>
    <w:rsid w:val="2B165956"/>
    <w:rsid w:val="2B2433E8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CA6ECC"/>
    <w:rsid w:val="2DCB3A31"/>
    <w:rsid w:val="2E220DA9"/>
    <w:rsid w:val="2E232138"/>
    <w:rsid w:val="2E3507E9"/>
    <w:rsid w:val="2E5E1F7A"/>
    <w:rsid w:val="2EA8720D"/>
    <w:rsid w:val="2F3214FA"/>
    <w:rsid w:val="2F5673D7"/>
    <w:rsid w:val="2F665FAA"/>
    <w:rsid w:val="2F9652B7"/>
    <w:rsid w:val="2FB41BE1"/>
    <w:rsid w:val="2FBB24B7"/>
    <w:rsid w:val="2FC1566A"/>
    <w:rsid w:val="2FCA7F02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BA0A47"/>
    <w:rsid w:val="32FC1801"/>
    <w:rsid w:val="33104500"/>
    <w:rsid w:val="33355FEC"/>
    <w:rsid w:val="335666CC"/>
    <w:rsid w:val="33705E1F"/>
    <w:rsid w:val="33896EE1"/>
    <w:rsid w:val="33A474AF"/>
    <w:rsid w:val="33E74334"/>
    <w:rsid w:val="34084FE7"/>
    <w:rsid w:val="34212473"/>
    <w:rsid w:val="343A4788"/>
    <w:rsid w:val="34622E67"/>
    <w:rsid w:val="34853E58"/>
    <w:rsid w:val="348E1B54"/>
    <w:rsid w:val="349D0368"/>
    <w:rsid w:val="34AF7E34"/>
    <w:rsid w:val="34F76B17"/>
    <w:rsid w:val="34FC1175"/>
    <w:rsid w:val="34FD526E"/>
    <w:rsid w:val="35705EC7"/>
    <w:rsid w:val="3592207D"/>
    <w:rsid w:val="359342B5"/>
    <w:rsid w:val="35B20971"/>
    <w:rsid w:val="35E63968"/>
    <w:rsid w:val="36525CB0"/>
    <w:rsid w:val="36666F38"/>
    <w:rsid w:val="36A00755"/>
    <w:rsid w:val="36B91F17"/>
    <w:rsid w:val="371C38D2"/>
    <w:rsid w:val="372164BA"/>
    <w:rsid w:val="372B09CB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B970EE"/>
    <w:rsid w:val="39167B5E"/>
    <w:rsid w:val="392D2929"/>
    <w:rsid w:val="39674634"/>
    <w:rsid w:val="396B3311"/>
    <w:rsid w:val="39822409"/>
    <w:rsid w:val="39A86313"/>
    <w:rsid w:val="39D35573"/>
    <w:rsid w:val="39E6508D"/>
    <w:rsid w:val="3A23599A"/>
    <w:rsid w:val="3A445910"/>
    <w:rsid w:val="3A6038A4"/>
    <w:rsid w:val="3A8855CD"/>
    <w:rsid w:val="3ACD1DA9"/>
    <w:rsid w:val="3AE559A4"/>
    <w:rsid w:val="3B67283A"/>
    <w:rsid w:val="3B847696"/>
    <w:rsid w:val="3BDB4052"/>
    <w:rsid w:val="3BDE02EE"/>
    <w:rsid w:val="3BFC774E"/>
    <w:rsid w:val="3C8F37BA"/>
    <w:rsid w:val="3CE566F8"/>
    <w:rsid w:val="3D2734EB"/>
    <w:rsid w:val="3D2A703F"/>
    <w:rsid w:val="3D2F4655"/>
    <w:rsid w:val="3D517ED9"/>
    <w:rsid w:val="3DAB2CA8"/>
    <w:rsid w:val="3DDC60B5"/>
    <w:rsid w:val="3DEA1FFA"/>
    <w:rsid w:val="3E187A0E"/>
    <w:rsid w:val="3E2E7003"/>
    <w:rsid w:val="3E350A04"/>
    <w:rsid w:val="3E3F250D"/>
    <w:rsid w:val="3EC95A9A"/>
    <w:rsid w:val="3ED731F7"/>
    <w:rsid w:val="3EE168B7"/>
    <w:rsid w:val="3EEF22EE"/>
    <w:rsid w:val="3F143253"/>
    <w:rsid w:val="3F220916"/>
    <w:rsid w:val="3F63339C"/>
    <w:rsid w:val="3F684C94"/>
    <w:rsid w:val="3F6B7328"/>
    <w:rsid w:val="3FC75019"/>
    <w:rsid w:val="3FCC711C"/>
    <w:rsid w:val="400C5122"/>
    <w:rsid w:val="401069C0"/>
    <w:rsid w:val="404141A4"/>
    <w:rsid w:val="404A5903"/>
    <w:rsid w:val="40556AC9"/>
    <w:rsid w:val="405E7516"/>
    <w:rsid w:val="40867B64"/>
    <w:rsid w:val="40EC0FBA"/>
    <w:rsid w:val="41377F7D"/>
    <w:rsid w:val="41501A52"/>
    <w:rsid w:val="41807B75"/>
    <w:rsid w:val="41BA7145"/>
    <w:rsid w:val="425854CB"/>
    <w:rsid w:val="42B07FE6"/>
    <w:rsid w:val="42C33CAD"/>
    <w:rsid w:val="42F21772"/>
    <w:rsid w:val="43104F29"/>
    <w:rsid w:val="4367085D"/>
    <w:rsid w:val="43973629"/>
    <w:rsid w:val="439965F1"/>
    <w:rsid w:val="439F7064"/>
    <w:rsid w:val="43D54D91"/>
    <w:rsid w:val="44004F9E"/>
    <w:rsid w:val="44055BE3"/>
    <w:rsid w:val="44217851"/>
    <w:rsid w:val="442E26DF"/>
    <w:rsid w:val="443E65FA"/>
    <w:rsid w:val="44450C02"/>
    <w:rsid w:val="44CA01E1"/>
    <w:rsid w:val="44CD49E8"/>
    <w:rsid w:val="44D471BC"/>
    <w:rsid w:val="45365331"/>
    <w:rsid w:val="45623451"/>
    <w:rsid w:val="45E06756"/>
    <w:rsid w:val="46255811"/>
    <w:rsid w:val="463317F8"/>
    <w:rsid w:val="463B19E5"/>
    <w:rsid w:val="463D3DA2"/>
    <w:rsid w:val="4663619D"/>
    <w:rsid w:val="46854303"/>
    <w:rsid w:val="47240CC7"/>
    <w:rsid w:val="473045A1"/>
    <w:rsid w:val="47475E40"/>
    <w:rsid w:val="47542E43"/>
    <w:rsid w:val="475573AE"/>
    <w:rsid w:val="47707BFB"/>
    <w:rsid w:val="4782792B"/>
    <w:rsid w:val="4791488A"/>
    <w:rsid w:val="47B92873"/>
    <w:rsid w:val="47E30F3C"/>
    <w:rsid w:val="48224FDC"/>
    <w:rsid w:val="482B2D03"/>
    <w:rsid w:val="484336AB"/>
    <w:rsid w:val="487D096B"/>
    <w:rsid w:val="48A759E8"/>
    <w:rsid w:val="48F404A6"/>
    <w:rsid w:val="490630FC"/>
    <w:rsid w:val="490C7F41"/>
    <w:rsid w:val="49117C8C"/>
    <w:rsid w:val="4937358C"/>
    <w:rsid w:val="493A0128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AA655F"/>
    <w:rsid w:val="4AB8323B"/>
    <w:rsid w:val="4ADE0715"/>
    <w:rsid w:val="4AE41175"/>
    <w:rsid w:val="4B066376"/>
    <w:rsid w:val="4B0D3EF1"/>
    <w:rsid w:val="4B241572"/>
    <w:rsid w:val="4B6F4854"/>
    <w:rsid w:val="4C0C7CE7"/>
    <w:rsid w:val="4C1C049B"/>
    <w:rsid w:val="4C731397"/>
    <w:rsid w:val="4C8A0DA0"/>
    <w:rsid w:val="4C912C37"/>
    <w:rsid w:val="4CB701C3"/>
    <w:rsid w:val="4CB84667"/>
    <w:rsid w:val="4CC74C45"/>
    <w:rsid w:val="4CD3696B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93316A"/>
    <w:rsid w:val="4FB73A40"/>
    <w:rsid w:val="4FFC2ABD"/>
    <w:rsid w:val="500F418B"/>
    <w:rsid w:val="50103002"/>
    <w:rsid w:val="50357D7D"/>
    <w:rsid w:val="50724B2D"/>
    <w:rsid w:val="509139D5"/>
    <w:rsid w:val="509874D5"/>
    <w:rsid w:val="50C908FA"/>
    <w:rsid w:val="50D37365"/>
    <w:rsid w:val="50EC412F"/>
    <w:rsid w:val="50F432F0"/>
    <w:rsid w:val="510E01B2"/>
    <w:rsid w:val="512D4168"/>
    <w:rsid w:val="517843C5"/>
    <w:rsid w:val="51856AE2"/>
    <w:rsid w:val="51B01DB1"/>
    <w:rsid w:val="51C440E7"/>
    <w:rsid w:val="51DB0AF4"/>
    <w:rsid w:val="522105B9"/>
    <w:rsid w:val="52494130"/>
    <w:rsid w:val="525E1FE6"/>
    <w:rsid w:val="52623972"/>
    <w:rsid w:val="52AC4064"/>
    <w:rsid w:val="52C27FEE"/>
    <w:rsid w:val="52EB6869"/>
    <w:rsid w:val="531C2EAA"/>
    <w:rsid w:val="53593B01"/>
    <w:rsid w:val="535A2397"/>
    <w:rsid w:val="539F2A6E"/>
    <w:rsid w:val="53A06CED"/>
    <w:rsid w:val="53EE0A95"/>
    <w:rsid w:val="541C54DC"/>
    <w:rsid w:val="543F566E"/>
    <w:rsid w:val="54446390"/>
    <w:rsid w:val="54491874"/>
    <w:rsid w:val="545C1D7C"/>
    <w:rsid w:val="54AD2391"/>
    <w:rsid w:val="54B56A8D"/>
    <w:rsid w:val="54DB4F29"/>
    <w:rsid w:val="55241A05"/>
    <w:rsid w:val="552B1DC2"/>
    <w:rsid w:val="554D00D4"/>
    <w:rsid w:val="556D2B0F"/>
    <w:rsid w:val="55B02B5A"/>
    <w:rsid w:val="55DD366F"/>
    <w:rsid w:val="55E85926"/>
    <w:rsid w:val="560C77D2"/>
    <w:rsid w:val="56453A09"/>
    <w:rsid w:val="56523380"/>
    <w:rsid w:val="567B0E76"/>
    <w:rsid w:val="569A450C"/>
    <w:rsid w:val="56B57E6A"/>
    <w:rsid w:val="56C360E3"/>
    <w:rsid w:val="56E54532"/>
    <w:rsid w:val="57091B7C"/>
    <w:rsid w:val="572B3C88"/>
    <w:rsid w:val="573568B4"/>
    <w:rsid w:val="5737262D"/>
    <w:rsid w:val="576E3FCD"/>
    <w:rsid w:val="57A51C8C"/>
    <w:rsid w:val="57A777B2"/>
    <w:rsid w:val="57AF0CCA"/>
    <w:rsid w:val="57BB73FE"/>
    <w:rsid w:val="580A38C9"/>
    <w:rsid w:val="58315E49"/>
    <w:rsid w:val="5859006E"/>
    <w:rsid w:val="585F06D7"/>
    <w:rsid w:val="58680177"/>
    <w:rsid w:val="58761E1C"/>
    <w:rsid w:val="58922D83"/>
    <w:rsid w:val="59017396"/>
    <w:rsid w:val="59044790"/>
    <w:rsid w:val="595B1DE9"/>
    <w:rsid w:val="59BE1C57"/>
    <w:rsid w:val="59E62395"/>
    <w:rsid w:val="5A19426B"/>
    <w:rsid w:val="5A47334A"/>
    <w:rsid w:val="5A796238"/>
    <w:rsid w:val="5A985A61"/>
    <w:rsid w:val="5AFA105B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417F28"/>
    <w:rsid w:val="5C602626"/>
    <w:rsid w:val="5C633C29"/>
    <w:rsid w:val="5C6914DA"/>
    <w:rsid w:val="5C78263C"/>
    <w:rsid w:val="5CC916C1"/>
    <w:rsid w:val="5CD524EE"/>
    <w:rsid w:val="5CDE359B"/>
    <w:rsid w:val="5D7F32C0"/>
    <w:rsid w:val="5DC56BE4"/>
    <w:rsid w:val="5DCC045E"/>
    <w:rsid w:val="5DE67710"/>
    <w:rsid w:val="5DED7EE9"/>
    <w:rsid w:val="5DF05884"/>
    <w:rsid w:val="5E030369"/>
    <w:rsid w:val="5E32584C"/>
    <w:rsid w:val="5EAC38D8"/>
    <w:rsid w:val="5EE411CF"/>
    <w:rsid w:val="5F1C4A36"/>
    <w:rsid w:val="5F322057"/>
    <w:rsid w:val="5F4D1265"/>
    <w:rsid w:val="60210295"/>
    <w:rsid w:val="606C05CE"/>
    <w:rsid w:val="60757018"/>
    <w:rsid w:val="608600A6"/>
    <w:rsid w:val="60874625"/>
    <w:rsid w:val="609D1752"/>
    <w:rsid w:val="60D65612"/>
    <w:rsid w:val="60F76C10"/>
    <w:rsid w:val="611759A9"/>
    <w:rsid w:val="612D1EA1"/>
    <w:rsid w:val="618328F3"/>
    <w:rsid w:val="619F6B03"/>
    <w:rsid w:val="61B87144"/>
    <w:rsid w:val="61DF5D9B"/>
    <w:rsid w:val="61F938E7"/>
    <w:rsid w:val="6211064A"/>
    <w:rsid w:val="6279610E"/>
    <w:rsid w:val="6287090C"/>
    <w:rsid w:val="629A3D7C"/>
    <w:rsid w:val="62A60282"/>
    <w:rsid w:val="62AB1B7F"/>
    <w:rsid w:val="62B912F6"/>
    <w:rsid w:val="62C53589"/>
    <w:rsid w:val="62C9185B"/>
    <w:rsid w:val="630261E5"/>
    <w:rsid w:val="63064CFF"/>
    <w:rsid w:val="634317CE"/>
    <w:rsid w:val="64754794"/>
    <w:rsid w:val="64C8648D"/>
    <w:rsid w:val="64CD637E"/>
    <w:rsid w:val="64F37B27"/>
    <w:rsid w:val="65150451"/>
    <w:rsid w:val="65736F26"/>
    <w:rsid w:val="657D4B0B"/>
    <w:rsid w:val="659C46CE"/>
    <w:rsid w:val="65AC0ADB"/>
    <w:rsid w:val="65BA73EA"/>
    <w:rsid w:val="65BE2B9C"/>
    <w:rsid w:val="65DE2D83"/>
    <w:rsid w:val="65F22540"/>
    <w:rsid w:val="66D63C10"/>
    <w:rsid w:val="66FA1A04"/>
    <w:rsid w:val="66FA70D8"/>
    <w:rsid w:val="67281F92"/>
    <w:rsid w:val="674D209B"/>
    <w:rsid w:val="67672ABA"/>
    <w:rsid w:val="677715BA"/>
    <w:rsid w:val="6793669C"/>
    <w:rsid w:val="679B752C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D222D5"/>
    <w:rsid w:val="68D52B56"/>
    <w:rsid w:val="690371D6"/>
    <w:rsid w:val="69117139"/>
    <w:rsid w:val="691C5D96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242EE4"/>
    <w:rsid w:val="6A3A6264"/>
    <w:rsid w:val="6A3C1E9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FA067D"/>
    <w:rsid w:val="6C3B4C8D"/>
    <w:rsid w:val="6C423861"/>
    <w:rsid w:val="6C58151A"/>
    <w:rsid w:val="6C7D5DC3"/>
    <w:rsid w:val="6CB56076"/>
    <w:rsid w:val="6CC16737"/>
    <w:rsid w:val="6D1E00BF"/>
    <w:rsid w:val="6D271B34"/>
    <w:rsid w:val="6D446CAE"/>
    <w:rsid w:val="6D782923"/>
    <w:rsid w:val="6D837F22"/>
    <w:rsid w:val="6D8E7C81"/>
    <w:rsid w:val="6DC76061"/>
    <w:rsid w:val="6DDB3333"/>
    <w:rsid w:val="6E3650CE"/>
    <w:rsid w:val="6E8C2278"/>
    <w:rsid w:val="6E8C6792"/>
    <w:rsid w:val="6EE12B9C"/>
    <w:rsid w:val="6EE97461"/>
    <w:rsid w:val="6EED1FF5"/>
    <w:rsid w:val="6F1A2CF0"/>
    <w:rsid w:val="6F392157"/>
    <w:rsid w:val="6F424C9B"/>
    <w:rsid w:val="6F4E43A5"/>
    <w:rsid w:val="6F572885"/>
    <w:rsid w:val="6FFD665E"/>
    <w:rsid w:val="70060288"/>
    <w:rsid w:val="70195D3E"/>
    <w:rsid w:val="70313338"/>
    <w:rsid w:val="707E7E28"/>
    <w:rsid w:val="70835B5C"/>
    <w:rsid w:val="7084648B"/>
    <w:rsid w:val="70872684"/>
    <w:rsid w:val="71010A24"/>
    <w:rsid w:val="712E4649"/>
    <w:rsid w:val="715E0B73"/>
    <w:rsid w:val="7174432C"/>
    <w:rsid w:val="71866233"/>
    <w:rsid w:val="71D657B6"/>
    <w:rsid w:val="72412DFB"/>
    <w:rsid w:val="72756E47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5C1F10"/>
    <w:rsid w:val="77A31CFF"/>
    <w:rsid w:val="77AA66E8"/>
    <w:rsid w:val="77B16DF9"/>
    <w:rsid w:val="77C83DD2"/>
    <w:rsid w:val="77FA7283"/>
    <w:rsid w:val="781F1653"/>
    <w:rsid w:val="78393FFF"/>
    <w:rsid w:val="783B7CB2"/>
    <w:rsid w:val="78714907"/>
    <w:rsid w:val="787153FD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5A4314"/>
    <w:rsid w:val="7C5D4892"/>
    <w:rsid w:val="7C9D1DC5"/>
    <w:rsid w:val="7CFD3B96"/>
    <w:rsid w:val="7D056BA5"/>
    <w:rsid w:val="7D2F3C22"/>
    <w:rsid w:val="7D45588B"/>
    <w:rsid w:val="7D5F6BD6"/>
    <w:rsid w:val="7D823D52"/>
    <w:rsid w:val="7DFE07D9"/>
    <w:rsid w:val="7E066731"/>
    <w:rsid w:val="7E0B3D48"/>
    <w:rsid w:val="7EBE7E24"/>
    <w:rsid w:val="7EC108AA"/>
    <w:rsid w:val="7EEA097A"/>
    <w:rsid w:val="7F2D4191"/>
    <w:rsid w:val="7F6D516A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9457</Words>
  <Characters>10967</Characters>
  <Lines>0</Lines>
  <Paragraphs>0</Paragraphs>
  <TotalTime>6</TotalTime>
  <ScaleCrop>false</ScaleCrop>
  <LinksUpToDate>false</LinksUpToDate>
  <CharactersWithSpaces>11088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2026-01-09T02:47:16Z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