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055DACC5" w:rsidR="00574E51" w:rsidRPr="00695455" w:rsidRDefault="00DD07CF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提升</w:t>
      </w:r>
      <w:r w:rsidR="00680528">
        <w:rPr>
          <w:rFonts w:hint="eastAsia"/>
          <w:b/>
          <w:bCs/>
          <w:sz w:val="32"/>
          <w:szCs w:val="32"/>
        </w:rPr>
        <w:t>决策</w:t>
      </w:r>
      <w:r>
        <w:rPr>
          <w:rFonts w:hint="eastAsia"/>
          <w:b/>
          <w:bCs/>
          <w:sz w:val="32"/>
          <w:szCs w:val="32"/>
        </w:rPr>
        <w:t>力</w:t>
      </w:r>
    </w:p>
    <w:p w14:paraId="0B35E6B1" w14:textId="77777777" w:rsidR="006D5718" w:rsidRPr="00F8084D" w:rsidRDefault="006D5718" w:rsidP="006D5718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课程背景：</w:t>
      </w:r>
    </w:p>
    <w:p w14:paraId="5987CC50" w14:textId="58B325E5" w:rsidR="00A6305F" w:rsidRPr="00695455" w:rsidRDefault="00A6305F" w:rsidP="00A6305F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决策失误是最大的失误。本课程基于现代心理学、行为科学、脑科学、神经科学</w:t>
      </w:r>
      <w:r w:rsidR="00237353">
        <w:rPr>
          <w:rFonts w:ascii="宋体" w:hAnsi="宋体" w:cs="宋体" w:hint="eastAsia"/>
          <w:color w:val="000000"/>
          <w:kern w:val="0"/>
          <w:szCs w:val="21"/>
        </w:rPr>
        <w:t>、经济学</w:t>
      </w:r>
      <w:r>
        <w:rPr>
          <w:rFonts w:ascii="宋体" w:hAnsi="宋体" w:cs="宋体" w:hint="eastAsia"/>
          <w:color w:val="000000"/>
          <w:kern w:val="0"/>
          <w:szCs w:val="21"/>
        </w:rPr>
        <w:t>等众多学科的最新研究成果，就如何迅速提升决策的科学水平提供了高效且可行的解决方案。专题可以视为是一门面向所有人的通识课程。</w:t>
      </w:r>
    </w:p>
    <w:p w14:paraId="7CD1F108" w14:textId="77777777" w:rsidR="006D5718" w:rsidRPr="00F8084D" w:rsidRDefault="006D5718" w:rsidP="006D5718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课程收益：</w:t>
      </w:r>
    </w:p>
    <w:p w14:paraId="1D18B4DF" w14:textId="1B32898A" w:rsidR="006D5718" w:rsidRDefault="006D5718" w:rsidP="006D5718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在深入浅出的案例分享过程中，</w:t>
      </w:r>
      <w:r w:rsidR="00A6305F">
        <w:rPr>
          <w:rFonts w:hint="eastAsia"/>
        </w:rPr>
        <w:t>帮助学员打破决策思维误区，掌握科学决策的基本方法，提升科学决策</w:t>
      </w:r>
      <w:r>
        <w:rPr>
          <w:rFonts w:hint="eastAsia"/>
        </w:rPr>
        <w:t>能力。本课程依托培训师多年的管理经验与培训实践积累，不仅授课角度独特，内容新颖实用，而且讲授诙谐幽默，生动形象，将不仅使您掌握</w:t>
      </w:r>
      <w:r w:rsidR="00A6305F">
        <w:rPr>
          <w:rFonts w:hint="eastAsia"/>
        </w:rPr>
        <w:t>决策</w:t>
      </w:r>
      <w:r>
        <w:rPr>
          <w:rFonts w:hint="eastAsia"/>
        </w:rPr>
        <w:t>方法，提升</w:t>
      </w:r>
      <w:r w:rsidR="00A6305F">
        <w:rPr>
          <w:rFonts w:hint="eastAsia"/>
        </w:rPr>
        <w:t>决策</w:t>
      </w:r>
      <w:r>
        <w:rPr>
          <w:rFonts w:hint="eastAsia"/>
        </w:rPr>
        <w:t>能力，而且将使听课本身变成享受。</w:t>
      </w:r>
      <w:r w:rsidRPr="00B22FE1">
        <w:rPr>
          <w:rFonts w:hint="eastAsia"/>
          <w:szCs w:val="21"/>
        </w:rPr>
        <w:t>具体培训收益可以主要概括为以下几点：</w:t>
      </w:r>
    </w:p>
    <w:p w14:paraId="57DF9751" w14:textId="292FA99C" w:rsidR="006D5718" w:rsidRDefault="006D5718" w:rsidP="006D5718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A6305F">
        <w:rPr>
          <w:rFonts w:ascii="宋体" w:hAnsi="宋体" w:hint="eastAsia"/>
          <w:szCs w:val="21"/>
        </w:rPr>
        <w:t>打破影响决策的思维偏见，掌握科学的决策方法</w:t>
      </w:r>
    </w:p>
    <w:p w14:paraId="37BCE321" w14:textId="5C28ED8F" w:rsidR="006D5718" w:rsidRDefault="006D5718" w:rsidP="006D5718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2）通过</w:t>
      </w:r>
      <w:r w:rsidR="00A6305F">
        <w:rPr>
          <w:rFonts w:ascii="宋体" w:hAnsi="宋体" w:hint="eastAsia"/>
          <w:szCs w:val="21"/>
        </w:rPr>
        <w:t>科学提升思考力，有效提升决策水平</w:t>
      </w:r>
    </w:p>
    <w:p w14:paraId="6462479F" w14:textId="1D6F4B07" w:rsidR="006D5718" w:rsidRDefault="006D5718" w:rsidP="006D5718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A6305F">
        <w:rPr>
          <w:rFonts w:ascii="宋体" w:hAnsi="宋体" w:hint="eastAsia"/>
          <w:szCs w:val="21"/>
        </w:rPr>
        <w:t>充分认识潜意识的力量，利用潜意识助力科学决策</w:t>
      </w:r>
    </w:p>
    <w:p w14:paraId="2962886A" w14:textId="2121A45B" w:rsidR="006D5718" w:rsidRDefault="006D5718" w:rsidP="006D5718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A6305F">
        <w:rPr>
          <w:rFonts w:ascii="宋体" w:hAnsi="宋体" w:hint="eastAsia"/>
          <w:szCs w:val="21"/>
        </w:rPr>
        <w:t>掌握预测未来的方法与技巧，从而保证在科学预测的基础上进行科学的决策</w:t>
      </w:r>
    </w:p>
    <w:p w14:paraId="681E36B7" w14:textId="558F89D5" w:rsidR="006D5718" w:rsidRPr="00695455" w:rsidRDefault="006D5718" w:rsidP="00A6305F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A6305F">
        <w:rPr>
          <w:rFonts w:ascii="宋体" w:hAnsi="宋体" w:hint="eastAsia"/>
          <w:szCs w:val="21"/>
        </w:rPr>
        <w:t>掌握管控决策风险的科学方法，同时提升决策的执行力，让决策有效落地</w:t>
      </w:r>
    </w:p>
    <w:p w14:paraId="6A260164" w14:textId="77777777" w:rsidR="006D5718" w:rsidRPr="00F8084D" w:rsidRDefault="006D5718" w:rsidP="006D5718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课程大纲：</w:t>
      </w:r>
    </w:p>
    <w:p w14:paraId="344AE428" w14:textId="254F3419" w:rsidR="00052477" w:rsidRPr="002071B0" w:rsidRDefault="00832B9C" w:rsidP="00052477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Pr="00EF0C2F">
        <w:rPr>
          <w:rFonts w:ascii="宋体" w:hAnsi="宋体" w:hint="eastAsia"/>
          <w:szCs w:val="21"/>
        </w:rPr>
        <w:t>、</w:t>
      </w:r>
      <w:r w:rsidR="00680528">
        <w:rPr>
          <w:rFonts w:ascii="宋体" w:hAnsi="宋体" w:hint="eastAsia"/>
          <w:szCs w:val="21"/>
        </w:rPr>
        <w:t>影响决策的思维偏见</w:t>
      </w:r>
      <w:bookmarkStart w:id="0" w:name="_Hlk126145514"/>
    </w:p>
    <w:bookmarkEnd w:id="0"/>
    <w:p w14:paraId="3EF24853" w14:textId="4A0FEE92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680528">
        <w:rPr>
          <w:rFonts w:ascii="宋体" w:hAnsi="宋体" w:hint="eastAsia"/>
          <w:szCs w:val="21"/>
        </w:rPr>
        <w:t>信息框架偏见</w:t>
      </w:r>
      <w:r>
        <w:rPr>
          <w:rFonts w:ascii="宋体" w:hAnsi="宋体" w:hint="eastAsia"/>
          <w:szCs w:val="21"/>
        </w:rPr>
        <w:t xml:space="preserve">                   </w:t>
      </w:r>
      <w:r w:rsidR="00873B85">
        <w:rPr>
          <w:rFonts w:ascii="宋体" w:hAnsi="宋体"/>
          <w:szCs w:val="21"/>
        </w:rPr>
        <w:t xml:space="preserve">  </w:t>
      </w:r>
      <w:r w:rsidR="00105AE9">
        <w:rPr>
          <w:rFonts w:ascii="宋体" w:hAnsi="宋体"/>
          <w:szCs w:val="21"/>
        </w:rPr>
        <w:t xml:space="preserve"> </w:t>
      </w:r>
      <w:r w:rsidR="00680528"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2）</w:t>
      </w:r>
      <w:r w:rsidR="00680528">
        <w:rPr>
          <w:rFonts w:ascii="宋体" w:hAnsi="宋体" w:hint="eastAsia"/>
          <w:szCs w:val="21"/>
        </w:rPr>
        <w:t>选项混乱偏见</w:t>
      </w:r>
    </w:p>
    <w:p w14:paraId="4790695C" w14:textId="4A3AD103" w:rsidR="00B3000A" w:rsidRDefault="00B3000A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）目标感知偏差 </w:t>
      </w:r>
      <w:r>
        <w:rPr>
          <w:rFonts w:ascii="宋体" w:hAnsi="宋体"/>
          <w:szCs w:val="21"/>
        </w:rPr>
        <w:t xml:space="preserve">                        4</w:t>
      </w:r>
      <w:r>
        <w:rPr>
          <w:rFonts w:ascii="宋体" w:hAnsi="宋体" w:hint="eastAsia"/>
          <w:szCs w:val="21"/>
        </w:rPr>
        <w:t>）成本感知偏差</w:t>
      </w:r>
    </w:p>
    <w:p w14:paraId="6A455D97" w14:textId="6D5E0035" w:rsidR="00B3000A" w:rsidRDefault="00B3000A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）群体感知偏差</w:t>
      </w:r>
      <w:r w:rsidR="0032698D">
        <w:rPr>
          <w:rFonts w:ascii="宋体" w:hAnsi="宋体" w:hint="eastAsia"/>
          <w:szCs w:val="21"/>
        </w:rPr>
        <w:t xml:space="preserve"> </w:t>
      </w:r>
      <w:r w:rsidR="0032698D">
        <w:rPr>
          <w:rFonts w:ascii="宋体" w:hAnsi="宋体"/>
          <w:szCs w:val="21"/>
        </w:rPr>
        <w:t xml:space="preserve">                        6</w:t>
      </w:r>
      <w:r w:rsidR="0032698D">
        <w:rPr>
          <w:rFonts w:ascii="宋体" w:hAnsi="宋体" w:hint="eastAsia"/>
          <w:szCs w:val="21"/>
        </w:rPr>
        <w:t>）生动偏差</w:t>
      </w:r>
    </w:p>
    <w:p w14:paraId="6260D3C2" w14:textId="5B33CD76" w:rsidR="0032698D" w:rsidRDefault="0032698D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7）自信偏差</w:t>
      </w:r>
      <w:r w:rsidR="00D504FF">
        <w:rPr>
          <w:rFonts w:ascii="宋体" w:hAnsi="宋体" w:hint="eastAsia"/>
          <w:szCs w:val="21"/>
        </w:rPr>
        <w:t xml:space="preserve"> </w:t>
      </w:r>
      <w:r w:rsidR="00D504FF">
        <w:rPr>
          <w:rFonts w:ascii="宋体" w:hAnsi="宋体"/>
          <w:szCs w:val="21"/>
        </w:rPr>
        <w:t xml:space="preserve">                            8</w:t>
      </w:r>
      <w:r w:rsidR="00D504FF">
        <w:rPr>
          <w:rFonts w:ascii="宋体" w:hAnsi="宋体" w:hint="eastAsia"/>
          <w:szCs w:val="21"/>
        </w:rPr>
        <w:t>）防止被“沉没成本”所绑架</w:t>
      </w:r>
    </w:p>
    <w:p w14:paraId="6E303C99" w14:textId="6AEB2D40" w:rsidR="00EC158A" w:rsidRDefault="00EC158A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9）存活者偏差 </w:t>
      </w:r>
      <w:r>
        <w:rPr>
          <w:rFonts w:ascii="宋体" w:hAnsi="宋体"/>
          <w:szCs w:val="21"/>
        </w:rPr>
        <w:t xml:space="preserve">                          10</w:t>
      </w:r>
      <w:r>
        <w:rPr>
          <w:rFonts w:ascii="宋体" w:hAnsi="宋体" w:hint="eastAsia"/>
          <w:szCs w:val="21"/>
        </w:rPr>
        <w:t>）路径依赖</w:t>
      </w:r>
    </w:p>
    <w:p w14:paraId="4DC97917" w14:textId="5F4B683F" w:rsidR="00177B40" w:rsidRDefault="00EC158A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）噪音的干扰</w:t>
      </w:r>
      <w:r w:rsidR="00052477">
        <w:rPr>
          <w:rFonts w:ascii="宋体" w:hAnsi="宋体" w:hint="eastAsia"/>
          <w:szCs w:val="21"/>
        </w:rPr>
        <w:t xml:space="preserve"> </w:t>
      </w:r>
      <w:r w:rsidR="00052477">
        <w:rPr>
          <w:rFonts w:ascii="宋体" w:hAnsi="宋体"/>
          <w:szCs w:val="21"/>
        </w:rPr>
        <w:t xml:space="preserve">     </w:t>
      </w:r>
      <w:bookmarkStart w:id="1" w:name="_Hlk126145494"/>
      <w:r w:rsidR="00177B40">
        <w:rPr>
          <w:rFonts w:ascii="宋体" w:hAnsi="宋体"/>
          <w:szCs w:val="21"/>
        </w:rPr>
        <w:t xml:space="preserve">                    12</w:t>
      </w:r>
      <w:r w:rsidR="00177B40">
        <w:rPr>
          <w:rFonts w:ascii="宋体" w:hAnsi="宋体" w:hint="eastAsia"/>
          <w:szCs w:val="21"/>
        </w:rPr>
        <w:t>）</w:t>
      </w:r>
      <w:r w:rsidR="00052477">
        <w:rPr>
          <w:rFonts w:ascii="宋体" w:hAnsi="宋体" w:hint="eastAsia"/>
          <w:szCs w:val="21"/>
        </w:rPr>
        <w:t xml:space="preserve">动机性推理 </w:t>
      </w:r>
      <w:r w:rsidR="00052477">
        <w:rPr>
          <w:rFonts w:ascii="宋体" w:hAnsi="宋体"/>
          <w:szCs w:val="21"/>
        </w:rPr>
        <w:t xml:space="preserve">  </w:t>
      </w:r>
    </w:p>
    <w:p w14:paraId="09B1ABB4" w14:textId="4B10D1BF" w:rsidR="00EC158A" w:rsidRDefault="00177B4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="00052477">
        <w:rPr>
          <w:rFonts w:ascii="宋体" w:hAnsi="宋体" w:hint="eastAsia"/>
          <w:szCs w:val="21"/>
        </w:rPr>
        <w:t>自利性偏差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14</w:t>
      </w:r>
      <w:r>
        <w:rPr>
          <w:rFonts w:ascii="宋体" w:hAnsi="宋体" w:hint="eastAsia"/>
          <w:szCs w:val="21"/>
        </w:rPr>
        <w:t>）模式识别</w:t>
      </w:r>
    </w:p>
    <w:p w14:paraId="4AC535F6" w14:textId="21B5996F" w:rsidR="00BD1583" w:rsidRDefault="00177B4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ascii="宋体" w:hAnsi="宋体" w:hint="eastAsia"/>
          <w:szCs w:val="21"/>
        </w:rPr>
        <w:t>）</w:t>
      </w:r>
      <w:r w:rsidR="00BD1583">
        <w:rPr>
          <w:rFonts w:ascii="宋体" w:hAnsi="宋体" w:hint="eastAsia"/>
          <w:szCs w:val="21"/>
        </w:rPr>
        <w:t xml:space="preserve">情感标记  </w:t>
      </w:r>
      <w:r w:rsidR="00BD1583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16</w:t>
      </w:r>
      <w:r>
        <w:rPr>
          <w:rFonts w:ascii="宋体" w:hAnsi="宋体" w:hint="eastAsia"/>
          <w:szCs w:val="21"/>
        </w:rPr>
        <w:t>）</w:t>
      </w:r>
      <w:r w:rsidR="00BD1583">
        <w:rPr>
          <w:rFonts w:ascii="宋体" w:hAnsi="宋体" w:hint="eastAsia"/>
          <w:szCs w:val="21"/>
        </w:rPr>
        <w:t>一次一计划</w:t>
      </w:r>
    </w:p>
    <w:p w14:paraId="4ECBFA76" w14:textId="226F5CFE" w:rsidR="00177B40" w:rsidRPr="00B3000A" w:rsidRDefault="00177B4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案例分析与讨论：你还知道哪些影响决策的思维偏见</w:t>
      </w:r>
    </w:p>
    <w:bookmarkEnd w:id="1"/>
    <w:p w14:paraId="350576FE" w14:textId="773CE94E" w:rsidR="00D731B4" w:rsidRDefault="00732DC7" w:rsidP="00D731B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</w:t>
      </w:r>
      <w:r w:rsidR="00680528">
        <w:rPr>
          <w:rFonts w:ascii="宋体" w:hAnsi="宋体" w:hint="eastAsia"/>
          <w:szCs w:val="21"/>
        </w:rPr>
        <w:t>提高决策科学性的</w:t>
      </w:r>
      <w:r w:rsidR="00A6305F">
        <w:rPr>
          <w:rFonts w:ascii="宋体" w:hAnsi="宋体" w:hint="eastAsia"/>
          <w:szCs w:val="21"/>
        </w:rPr>
        <w:t>有效</w:t>
      </w:r>
      <w:r w:rsidR="00680528">
        <w:rPr>
          <w:rFonts w:ascii="宋体" w:hAnsi="宋体" w:hint="eastAsia"/>
          <w:szCs w:val="21"/>
        </w:rPr>
        <w:t>方法</w:t>
      </w:r>
    </w:p>
    <w:p w14:paraId="472D156B" w14:textId="53E253EE" w:rsidR="0022189C" w:rsidRDefault="00732DC7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680528">
        <w:rPr>
          <w:rFonts w:ascii="宋体" w:hAnsi="宋体" w:hint="eastAsia"/>
          <w:bCs/>
          <w:color w:val="000000"/>
          <w:szCs w:val="21"/>
        </w:rPr>
        <w:t xml:space="preserve">选项分层法 </w:t>
      </w:r>
      <w:r w:rsidR="00680528">
        <w:rPr>
          <w:rFonts w:ascii="宋体" w:hAnsi="宋体"/>
          <w:bCs/>
          <w:color w:val="000000"/>
          <w:szCs w:val="21"/>
        </w:rPr>
        <w:t xml:space="preserve">      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 xml:space="preserve">           </w:t>
      </w:r>
      <w:r w:rsidR="00873B85">
        <w:rPr>
          <w:rFonts w:ascii="宋体" w:hAnsi="宋体"/>
          <w:bCs/>
          <w:color w:val="000000"/>
          <w:szCs w:val="21"/>
        </w:rPr>
        <w:t xml:space="preserve">      </w:t>
      </w:r>
      <w:r w:rsidR="00B04382">
        <w:rPr>
          <w:rFonts w:ascii="宋体" w:hAnsi="宋体"/>
          <w:bCs/>
          <w:color w:val="000000"/>
          <w:szCs w:val="21"/>
        </w:rPr>
        <w:t xml:space="preserve">   </w:t>
      </w:r>
      <w:r w:rsidR="0022189C">
        <w:rPr>
          <w:rFonts w:ascii="宋体" w:hAnsi="宋体"/>
          <w:bCs/>
          <w:color w:val="000000"/>
          <w:szCs w:val="21"/>
        </w:rPr>
        <w:t>2</w:t>
      </w:r>
      <w:r w:rsidR="0022189C">
        <w:rPr>
          <w:rFonts w:ascii="宋体" w:hAnsi="宋体" w:hint="eastAsia"/>
          <w:bCs/>
          <w:color w:val="000000"/>
          <w:szCs w:val="21"/>
        </w:rPr>
        <w:t>）</w:t>
      </w:r>
      <w:r w:rsidR="00680528">
        <w:rPr>
          <w:rFonts w:ascii="宋体" w:hAnsi="宋体" w:hint="eastAsia"/>
          <w:bCs/>
          <w:color w:val="000000"/>
          <w:szCs w:val="21"/>
        </w:rPr>
        <w:t>主动创造选项法</w:t>
      </w:r>
    </w:p>
    <w:p w14:paraId="2CBAADB3" w14:textId="1EC85203" w:rsidR="00DF4933" w:rsidRDefault="00DF4933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2）培养质疑精神 </w:t>
      </w:r>
      <w:r>
        <w:rPr>
          <w:rFonts w:ascii="宋体" w:hAnsi="宋体"/>
          <w:bCs/>
          <w:color w:val="000000"/>
          <w:szCs w:val="21"/>
        </w:rPr>
        <w:t xml:space="preserve">                         4</w:t>
      </w:r>
      <w:r>
        <w:rPr>
          <w:rFonts w:ascii="宋体" w:hAnsi="宋体" w:hint="eastAsia"/>
          <w:bCs/>
          <w:color w:val="000000"/>
          <w:szCs w:val="21"/>
        </w:rPr>
        <w:t>）分析概率的影响</w:t>
      </w:r>
      <w:r w:rsidR="00177B40">
        <w:rPr>
          <w:rFonts w:ascii="宋体" w:hAnsi="宋体" w:hint="eastAsia"/>
          <w:bCs/>
          <w:color w:val="000000"/>
          <w:szCs w:val="21"/>
        </w:rPr>
        <w:t>，</w:t>
      </w:r>
      <w:r w:rsidR="00922EDE">
        <w:rPr>
          <w:rFonts w:ascii="宋体" w:hAnsi="宋体" w:hint="eastAsia"/>
          <w:bCs/>
          <w:color w:val="000000"/>
          <w:szCs w:val="21"/>
        </w:rPr>
        <w:t>高度</w:t>
      </w:r>
      <w:r w:rsidR="00177B40">
        <w:rPr>
          <w:rFonts w:ascii="宋体" w:hAnsi="宋体" w:hint="eastAsia"/>
          <w:bCs/>
          <w:color w:val="000000"/>
          <w:szCs w:val="21"/>
        </w:rPr>
        <w:t>关注基础比率</w:t>
      </w:r>
    </w:p>
    <w:p w14:paraId="686C39EC" w14:textId="31236F73" w:rsidR="000633E5" w:rsidRDefault="000633E5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5）培养理科生思维</w:t>
      </w:r>
      <w:r w:rsidR="00D504FF">
        <w:rPr>
          <w:rFonts w:ascii="宋体" w:hAnsi="宋体" w:hint="eastAsia"/>
          <w:bCs/>
          <w:color w:val="000000"/>
          <w:szCs w:val="21"/>
        </w:rPr>
        <w:t xml:space="preserve"> </w:t>
      </w:r>
      <w:r w:rsidR="00D504FF">
        <w:rPr>
          <w:rFonts w:ascii="宋体" w:hAnsi="宋体"/>
          <w:bCs/>
          <w:color w:val="000000"/>
          <w:szCs w:val="21"/>
        </w:rPr>
        <w:t xml:space="preserve">                       6</w:t>
      </w:r>
      <w:r w:rsidR="00D504FF">
        <w:rPr>
          <w:rFonts w:ascii="宋体" w:hAnsi="宋体" w:hint="eastAsia"/>
          <w:bCs/>
          <w:color w:val="000000"/>
          <w:szCs w:val="21"/>
        </w:rPr>
        <w:t>）注重数据与事实</w:t>
      </w:r>
    </w:p>
    <w:p w14:paraId="37774EFE" w14:textId="16E6A52E" w:rsidR="009F3DAD" w:rsidRDefault="009F3DAD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7</w:t>
      </w:r>
      <w:r>
        <w:rPr>
          <w:rFonts w:ascii="宋体" w:hAnsi="宋体" w:hint="eastAsia"/>
          <w:bCs/>
          <w:color w:val="000000"/>
          <w:szCs w:val="21"/>
        </w:rPr>
        <w:t>）注意慢决策</w:t>
      </w:r>
      <w:r w:rsidR="0082138A">
        <w:rPr>
          <w:rFonts w:ascii="宋体" w:hAnsi="宋体" w:hint="eastAsia"/>
          <w:bCs/>
          <w:color w:val="000000"/>
          <w:szCs w:val="21"/>
        </w:rPr>
        <w:t xml:space="preserve"> </w:t>
      </w:r>
      <w:r w:rsidR="0082138A">
        <w:rPr>
          <w:rFonts w:ascii="宋体" w:hAnsi="宋体"/>
          <w:bCs/>
          <w:color w:val="000000"/>
          <w:szCs w:val="21"/>
        </w:rPr>
        <w:t xml:space="preserve">                           8</w:t>
      </w:r>
      <w:r w:rsidR="0082138A">
        <w:rPr>
          <w:rFonts w:ascii="宋体" w:hAnsi="宋体" w:hint="eastAsia"/>
          <w:bCs/>
          <w:color w:val="000000"/>
          <w:szCs w:val="21"/>
        </w:rPr>
        <w:t>）提高型决策策略</w:t>
      </w:r>
    </w:p>
    <w:p w14:paraId="295B8E5C" w14:textId="181318B7" w:rsidR="0082138A" w:rsidRDefault="0082138A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9）激活型决策策略 </w:t>
      </w:r>
      <w:r>
        <w:rPr>
          <w:rFonts w:ascii="宋体" w:hAnsi="宋体"/>
          <w:bCs/>
          <w:color w:val="000000"/>
          <w:szCs w:val="21"/>
        </w:rPr>
        <w:t xml:space="preserve">                      10</w:t>
      </w:r>
      <w:r>
        <w:rPr>
          <w:rFonts w:ascii="宋体" w:hAnsi="宋体" w:hint="eastAsia"/>
          <w:bCs/>
          <w:color w:val="000000"/>
          <w:szCs w:val="21"/>
        </w:rPr>
        <w:t>）超级决策策略</w:t>
      </w:r>
    </w:p>
    <w:p w14:paraId="604B3B0E" w14:textId="74EBB357" w:rsidR="00177B40" w:rsidRDefault="00EC158A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</w:t>
      </w:r>
      <w:r>
        <w:rPr>
          <w:rFonts w:ascii="宋体" w:hAnsi="宋体"/>
          <w:bCs/>
          <w:color w:val="000000"/>
          <w:szCs w:val="21"/>
        </w:rPr>
        <w:t>1</w:t>
      </w:r>
      <w:r>
        <w:rPr>
          <w:rFonts w:ascii="宋体" w:hAnsi="宋体" w:hint="eastAsia"/>
          <w:bCs/>
          <w:color w:val="000000"/>
          <w:szCs w:val="21"/>
        </w:rPr>
        <w:t>）</w:t>
      </w:r>
      <w:r w:rsidR="00D542D0">
        <w:rPr>
          <w:rFonts w:ascii="宋体" w:hAnsi="宋体" w:hint="eastAsia"/>
          <w:bCs/>
          <w:color w:val="000000"/>
          <w:szCs w:val="21"/>
        </w:rPr>
        <w:t>黄金圈思维</w:t>
      </w:r>
      <w:r w:rsidR="005A212A">
        <w:rPr>
          <w:rFonts w:ascii="宋体" w:hAnsi="宋体" w:hint="eastAsia"/>
          <w:bCs/>
          <w:color w:val="000000"/>
          <w:szCs w:val="21"/>
        </w:rPr>
        <w:t xml:space="preserve"> </w:t>
      </w:r>
      <w:r w:rsidR="005A212A">
        <w:rPr>
          <w:rFonts w:ascii="宋体" w:hAnsi="宋体"/>
          <w:bCs/>
          <w:color w:val="000000"/>
          <w:szCs w:val="21"/>
        </w:rPr>
        <w:t xml:space="preserve">   </w:t>
      </w:r>
      <w:r w:rsidR="00177B40">
        <w:rPr>
          <w:rFonts w:ascii="宋体" w:hAnsi="宋体"/>
          <w:bCs/>
          <w:color w:val="000000"/>
          <w:szCs w:val="21"/>
        </w:rPr>
        <w:t xml:space="preserve">                      12</w:t>
      </w:r>
      <w:r w:rsidR="00177B40">
        <w:rPr>
          <w:rFonts w:ascii="宋体" w:hAnsi="宋体" w:hint="eastAsia"/>
          <w:bCs/>
          <w:color w:val="000000"/>
          <w:szCs w:val="21"/>
        </w:rPr>
        <w:t>）</w:t>
      </w:r>
      <w:r w:rsidR="005A212A">
        <w:rPr>
          <w:rFonts w:ascii="宋体" w:hAnsi="宋体" w:hint="eastAsia"/>
          <w:bCs/>
          <w:color w:val="000000"/>
          <w:szCs w:val="21"/>
        </w:rPr>
        <w:t xml:space="preserve">决策树 </w:t>
      </w:r>
      <w:r w:rsidR="005A212A">
        <w:rPr>
          <w:rFonts w:ascii="宋体" w:hAnsi="宋体"/>
          <w:bCs/>
          <w:color w:val="000000"/>
          <w:szCs w:val="21"/>
        </w:rPr>
        <w:t xml:space="preserve">    </w:t>
      </w:r>
    </w:p>
    <w:p w14:paraId="2FA7F28F" w14:textId="30CA980D" w:rsidR="00EC158A" w:rsidRDefault="00177B40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13</w:t>
      </w:r>
      <w:r>
        <w:rPr>
          <w:rFonts w:ascii="宋体" w:hAnsi="宋体" w:hint="eastAsia"/>
          <w:bCs/>
          <w:color w:val="000000"/>
          <w:szCs w:val="21"/>
        </w:rPr>
        <w:t>）</w:t>
      </w:r>
      <w:r w:rsidR="005A212A">
        <w:rPr>
          <w:rFonts w:ascii="宋体" w:hAnsi="宋体" w:hint="eastAsia"/>
          <w:bCs/>
          <w:color w:val="000000"/>
          <w:szCs w:val="21"/>
        </w:rPr>
        <w:t>效用函数</w:t>
      </w:r>
      <w:r w:rsidR="00143764">
        <w:rPr>
          <w:rFonts w:ascii="宋体" w:hAnsi="宋体" w:hint="eastAsia"/>
          <w:bCs/>
          <w:color w:val="000000"/>
          <w:szCs w:val="21"/>
        </w:rPr>
        <w:t xml:space="preserve"> </w:t>
      </w:r>
      <w:r w:rsidR="00143764">
        <w:rPr>
          <w:rFonts w:ascii="宋体" w:hAnsi="宋体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 xml:space="preserve">                       </w:t>
      </w:r>
      <w:r w:rsidR="00143764">
        <w:rPr>
          <w:rFonts w:ascii="宋体" w:hAnsi="宋体"/>
          <w:bCs/>
          <w:color w:val="000000"/>
          <w:szCs w:val="21"/>
        </w:rPr>
        <w:t xml:space="preserve">  </w:t>
      </w:r>
      <w:r w:rsidR="00D731B4">
        <w:rPr>
          <w:rFonts w:ascii="宋体" w:hAnsi="宋体" w:hint="eastAsia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>14</w:t>
      </w:r>
      <w:r>
        <w:rPr>
          <w:rFonts w:ascii="宋体" w:hAnsi="宋体" w:hint="eastAsia"/>
          <w:bCs/>
          <w:color w:val="000000"/>
          <w:szCs w:val="21"/>
        </w:rPr>
        <w:t>）</w:t>
      </w:r>
      <w:r w:rsidR="002E35AD">
        <w:rPr>
          <w:rFonts w:ascii="宋体" w:hAnsi="宋体" w:hint="eastAsia"/>
          <w:bCs/>
          <w:color w:val="000000"/>
          <w:szCs w:val="21"/>
        </w:rPr>
        <w:t>红队</w:t>
      </w:r>
      <w:r w:rsidR="00D731B4">
        <w:rPr>
          <w:rFonts w:ascii="宋体" w:hAnsi="宋体" w:hint="eastAsia"/>
          <w:bCs/>
          <w:color w:val="000000"/>
          <w:szCs w:val="21"/>
        </w:rPr>
        <w:t>策略</w:t>
      </w:r>
    </w:p>
    <w:p w14:paraId="65EF4596" w14:textId="77777777" w:rsidR="00177B40" w:rsidRDefault="00177B4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Cs/>
          <w:color w:val="000000"/>
          <w:szCs w:val="21"/>
        </w:rPr>
        <w:t>15</w:t>
      </w:r>
      <w:r>
        <w:rPr>
          <w:rFonts w:ascii="宋体" w:hAnsi="宋体" w:hint="eastAsia"/>
          <w:bCs/>
          <w:color w:val="000000"/>
          <w:szCs w:val="21"/>
        </w:rPr>
        <w:t>）</w:t>
      </w:r>
      <w:r w:rsidR="00D731B4">
        <w:rPr>
          <w:rFonts w:ascii="宋体" w:hAnsi="宋体" w:hint="eastAsia"/>
          <w:bCs/>
          <w:color w:val="000000"/>
          <w:szCs w:val="21"/>
        </w:rPr>
        <w:t>1</w:t>
      </w:r>
      <w:r w:rsidR="00D731B4">
        <w:rPr>
          <w:rFonts w:ascii="宋体" w:hAnsi="宋体"/>
          <w:bCs/>
          <w:color w:val="000000"/>
          <w:szCs w:val="21"/>
        </w:rPr>
        <w:t>0-10-10</w:t>
      </w:r>
      <w:r w:rsidR="00D731B4">
        <w:rPr>
          <w:rFonts w:ascii="宋体" w:hAnsi="宋体" w:hint="eastAsia"/>
          <w:bCs/>
          <w:color w:val="000000"/>
          <w:szCs w:val="21"/>
        </w:rPr>
        <w:t xml:space="preserve">法则 </w:t>
      </w:r>
      <w:r w:rsidR="00D731B4">
        <w:rPr>
          <w:rFonts w:ascii="宋体" w:hAnsi="宋体"/>
          <w:bCs/>
          <w:color w:val="000000"/>
          <w:szCs w:val="21"/>
        </w:rPr>
        <w:t xml:space="preserve">  </w:t>
      </w:r>
      <w:r w:rsidR="0015391C">
        <w:rPr>
          <w:rFonts w:ascii="宋体" w:hAnsi="宋体" w:hint="eastAsia"/>
          <w:bCs/>
          <w:color w:val="000000"/>
          <w:szCs w:val="21"/>
        </w:rPr>
        <w:t xml:space="preserve"> </w:t>
      </w:r>
      <w:r w:rsidR="0015391C">
        <w:rPr>
          <w:rFonts w:ascii="宋体" w:hAnsi="宋体"/>
          <w:bCs/>
          <w:color w:val="000000"/>
          <w:szCs w:val="21"/>
        </w:rPr>
        <w:t xml:space="preserve">  </w:t>
      </w:r>
      <w:r>
        <w:rPr>
          <w:rFonts w:ascii="宋体" w:hAnsi="宋体"/>
          <w:bCs/>
          <w:color w:val="000000"/>
          <w:szCs w:val="21"/>
        </w:rPr>
        <w:t xml:space="preserve">                 16</w:t>
      </w:r>
      <w:r>
        <w:rPr>
          <w:rFonts w:ascii="宋体" w:hAnsi="宋体" w:hint="eastAsia"/>
          <w:bCs/>
          <w:color w:val="000000"/>
          <w:szCs w:val="21"/>
        </w:rPr>
        <w:t>）</w:t>
      </w:r>
      <w:r w:rsidR="0015391C">
        <w:rPr>
          <w:rFonts w:ascii="宋体" w:hAnsi="宋体" w:hint="eastAsia"/>
          <w:szCs w:val="21"/>
        </w:rPr>
        <w:t>小剂量现实检验</w:t>
      </w:r>
      <w:r w:rsidR="00B84727">
        <w:rPr>
          <w:rFonts w:ascii="宋体" w:hAnsi="宋体" w:hint="eastAsia"/>
          <w:szCs w:val="21"/>
        </w:rPr>
        <w:t xml:space="preserve"> </w:t>
      </w:r>
      <w:r w:rsidR="00B84727">
        <w:rPr>
          <w:rFonts w:ascii="宋体" w:hAnsi="宋体"/>
          <w:szCs w:val="21"/>
        </w:rPr>
        <w:t xml:space="preserve"> </w:t>
      </w:r>
    </w:p>
    <w:p w14:paraId="2D7EBD48" w14:textId="77777777" w:rsidR="00177B40" w:rsidRDefault="00177B4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</w:t>
      </w:r>
      <w:r>
        <w:rPr>
          <w:rFonts w:ascii="宋体" w:hAnsi="宋体" w:hint="eastAsia"/>
          <w:szCs w:val="21"/>
        </w:rPr>
        <w:t>）</w:t>
      </w:r>
      <w:r w:rsidR="00B84727">
        <w:rPr>
          <w:rFonts w:ascii="宋体" w:hAnsi="宋体" w:hint="eastAsia"/>
          <w:szCs w:val="21"/>
        </w:rPr>
        <w:t xml:space="preserve">决策层次金字塔 </w:t>
      </w:r>
      <w:r>
        <w:rPr>
          <w:rFonts w:ascii="宋体" w:hAnsi="宋体"/>
          <w:szCs w:val="21"/>
        </w:rPr>
        <w:t xml:space="preserve">                     18</w:t>
      </w:r>
      <w:r>
        <w:rPr>
          <w:rFonts w:ascii="宋体" w:hAnsi="宋体" w:hint="eastAsia"/>
          <w:szCs w:val="21"/>
        </w:rPr>
        <w:t>）</w:t>
      </w:r>
      <w:r w:rsidR="004A3AF0" w:rsidRPr="004A3AF0">
        <w:rPr>
          <w:rFonts w:ascii="宋体" w:hAnsi="宋体"/>
          <w:szCs w:val="21"/>
        </w:rPr>
        <w:t>PrOACT</w:t>
      </w:r>
      <w:r w:rsidR="004A3AF0">
        <w:rPr>
          <w:rFonts w:ascii="宋体" w:hAnsi="宋体" w:hint="eastAsia"/>
          <w:szCs w:val="21"/>
        </w:rPr>
        <w:t>法</w:t>
      </w:r>
      <w:r w:rsidR="00035649">
        <w:rPr>
          <w:rFonts w:ascii="宋体" w:hAnsi="宋体" w:hint="eastAsia"/>
          <w:szCs w:val="21"/>
        </w:rPr>
        <w:t xml:space="preserve"> </w:t>
      </w:r>
      <w:r w:rsidR="00035649">
        <w:rPr>
          <w:rFonts w:ascii="宋体" w:hAnsi="宋体"/>
          <w:szCs w:val="21"/>
        </w:rPr>
        <w:t xml:space="preserve"> </w:t>
      </w:r>
    </w:p>
    <w:p w14:paraId="4B30920E" w14:textId="51D77D89" w:rsidR="00D731B4" w:rsidRDefault="00177B4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ascii="宋体" w:hAnsi="宋体" w:hint="eastAsia"/>
          <w:szCs w:val="21"/>
        </w:rPr>
        <w:t>）</w:t>
      </w:r>
      <w:r w:rsidR="00035649">
        <w:rPr>
          <w:rFonts w:ascii="宋体" w:hAnsi="宋体"/>
          <w:szCs w:val="21"/>
        </w:rPr>
        <w:t>7C</w:t>
      </w:r>
      <w:r w:rsidR="00035649">
        <w:rPr>
          <w:rFonts w:ascii="宋体" w:hAnsi="宋体" w:hint="eastAsia"/>
          <w:szCs w:val="21"/>
        </w:rPr>
        <w:t>法</w:t>
      </w:r>
      <w:r w:rsidR="00B713C2">
        <w:rPr>
          <w:rFonts w:ascii="宋体" w:hAnsi="宋体" w:hint="eastAsia"/>
          <w:szCs w:val="21"/>
        </w:rPr>
        <w:t xml:space="preserve"> </w:t>
      </w:r>
      <w:r w:rsidR="00B713C2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   20</w:t>
      </w:r>
      <w:r>
        <w:rPr>
          <w:rFonts w:ascii="宋体" w:hAnsi="宋体" w:hint="eastAsia"/>
          <w:szCs w:val="21"/>
        </w:rPr>
        <w:t>）</w:t>
      </w:r>
      <w:r w:rsidR="00B713C2">
        <w:rPr>
          <w:rFonts w:ascii="宋体" w:hAnsi="宋体" w:hint="eastAsia"/>
          <w:szCs w:val="21"/>
        </w:rPr>
        <w:t>上游思维</w:t>
      </w:r>
    </w:p>
    <w:p w14:paraId="27077C89" w14:textId="0E84BF1F" w:rsidR="00177B40" w:rsidRDefault="00177B40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>
        <w:rPr>
          <w:rFonts w:ascii="宋体" w:hAnsi="宋体" w:hint="eastAsia"/>
          <w:bCs/>
          <w:color w:val="000000"/>
          <w:szCs w:val="21"/>
        </w:rPr>
        <w:t>灰度决策的方法</w:t>
      </w:r>
    </w:p>
    <w:p w14:paraId="6EBFB0EE" w14:textId="0BC0B8EB" w:rsidR="00922EDE" w:rsidRDefault="00A6305F" w:rsidP="00922ED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922EDE" w:rsidRPr="00EF0C2F">
        <w:rPr>
          <w:rFonts w:ascii="宋体" w:hAnsi="宋体" w:hint="eastAsia"/>
          <w:szCs w:val="21"/>
        </w:rPr>
        <w:t>、</w:t>
      </w:r>
      <w:r w:rsidR="00922EDE">
        <w:rPr>
          <w:rFonts w:ascii="宋体" w:hAnsi="宋体" w:hint="eastAsia"/>
          <w:szCs w:val="21"/>
        </w:rPr>
        <w:t>通过提升思考力，提升决策水平</w:t>
      </w:r>
    </w:p>
    <w:p w14:paraId="4AF3842F" w14:textId="77777777" w:rsidR="00922EDE" w:rsidRDefault="00922EDE" w:rsidP="00922ED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）关于思考的基本常识</w:t>
      </w:r>
      <w:r>
        <w:rPr>
          <w:rFonts w:ascii="宋体" w:hAnsi="宋体"/>
          <w:szCs w:val="21"/>
        </w:rPr>
        <w:t xml:space="preserve">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2</w:t>
      </w:r>
      <w:r>
        <w:rPr>
          <w:rFonts w:ascii="宋体" w:hAnsi="宋体" w:hint="eastAsia"/>
          <w:szCs w:val="21"/>
        </w:rPr>
        <w:t>）常见的思维误区</w:t>
      </w:r>
    </w:p>
    <w:p w14:paraId="7B22E44D" w14:textId="77777777" w:rsidR="00922EDE" w:rsidRDefault="00922EDE" w:rsidP="00922ED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）提升思考的创造力 </w:t>
      </w:r>
      <w:r>
        <w:rPr>
          <w:rFonts w:ascii="宋体" w:hAnsi="宋体"/>
          <w:szCs w:val="21"/>
        </w:rPr>
        <w:t xml:space="preserve">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4</w:t>
      </w:r>
      <w:r>
        <w:rPr>
          <w:rFonts w:ascii="宋体" w:hAnsi="宋体" w:hint="eastAsia"/>
          <w:szCs w:val="21"/>
        </w:rPr>
        <w:t>）提升思考的批判性</w:t>
      </w:r>
    </w:p>
    <w:p w14:paraId="049D4707" w14:textId="77777777" w:rsidR="00922EDE" w:rsidRDefault="00922EDE" w:rsidP="00922ED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 xml:space="preserve">）简单思考及其三大障碍 </w:t>
      </w:r>
      <w:r>
        <w:rPr>
          <w:rFonts w:ascii="宋体" w:hAnsi="宋体"/>
          <w:szCs w:val="21"/>
        </w:rPr>
        <w:t xml:space="preserve">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）实现简单思考的两大关键</w:t>
      </w:r>
    </w:p>
    <w:p w14:paraId="6541661D" w14:textId="77777777" w:rsidR="00177B40" w:rsidRDefault="00177B40" w:rsidP="00177B4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利用潜意识进行科学决策</w:t>
      </w:r>
    </w:p>
    <w:p w14:paraId="18F75847" w14:textId="77777777" w:rsidR="00177B40" w:rsidRDefault="00177B40" w:rsidP="00177B4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）潜意识系统的两大特点</w:t>
      </w:r>
      <w:r>
        <w:rPr>
          <w:rFonts w:ascii="宋体" w:hAnsi="宋体"/>
          <w:szCs w:val="21"/>
        </w:rPr>
        <w:t xml:space="preserve">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）潜意识瞬间决断力的奥秘</w:t>
      </w:r>
    </w:p>
    <w:p w14:paraId="64026B4A" w14:textId="77777777" w:rsidR="00177B40" w:rsidRDefault="00177B40" w:rsidP="00177B4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3</w:t>
      </w:r>
      <w:r>
        <w:rPr>
          <w:rFonts w:ascii="宋体" w:hAnsi="宋体" w:hint="eastAsia"/>
          <w:szCs w:val="21"/>
        </w:rPr>
        <w:t xml:space="preserve">）避免潜意识决策的雷区                  </w:t>
      </w:r>
      <w:r>
        <w:rPr>
          <w:rFonts w:ascii="宋体" w:hAnsi="宋体"/>
          <w:szCs w:val="21"/>
        </w:rPr>
        <w:t xml:space="preserve"> 4</w:t>
      </w:r>
      <w:r>
        <w:rPr>
          <w:rFonts w:ascii="宋体" w:hAnsi="宋体" w:hint="eastAsia"/>
          <w:szCs w:val="21"/>
        </w:rPr>
        <w:t>）无意识的智慧</w:t>
      </w:r>
    </w:p>
    <w:p w14:paraId="3D611F1C" w14:textId="3FC9A531" w:rsidR="00B362C1" w:rsidRDefault="00B362C1" w:rsidP="00B362C1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科学预测是成功决策的前提条件</w:t>
      </w:r>
      <w:bookmarkStart w:id="2" w:name="_Hlk126172872"/>
    </w:p>
    <w:bookmarkEnd w:id="2"/>
    <w:p w14:paraId="51F350CF" w14:textId="0236B5EF" w:rsidR="00B362C1" w:rsidRDefault="00B362C1" w:rsidP="00B362C1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）从噪声中发现信号</w:t>
      </w:r>
      <w:r>
        <w:rPr>
          <w:rFonts w:ascii="宋体" w:hAnsi="宋体"/>
          <w:szCs w:val="21"/>
        </w:rPr>
        <w:t xml:space="preserve">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2</w:t>
      </w:r>
      <w:r>
        <w:rPr>
          <w:rFonts w:ascii="宋体" w:hAnsi="宋体" w:hint="eastAsia"/>
          <w:szCs w:val="21"/>
        </w:rPr>
        <w:t>）借助贝叶斯法，提升预测力</w:t>
      </w:r>
    </w:p>
    <w:p w14:paraId="07EE3F62" w14:textId="2E574EB5" w:rsidR="00067C24" w:rsidRDefault="00067C24" w:rsidP="00B362C1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）超级预测家的人格特质 </w:t>
      </w:r>
      <w:r>
        <w:rPr>
          <w:rFonts w:ascii="宋体" w:hAnsi="宋体"/>
          <w:szCs w:val="21"/>
        </w:rPr>
        <w:t xml:space="preserve">                   4</w:t>
      </w:r>
      <w:r>
        <w:rPr>
          <w:rFonts w:ascii="宋体" w:hAnsi="宋体" w:hint="eastAsia"/>
          <w:szCs w:val="21"/>
        </w:rPr>
        <w:t>）超级预测家的思维方式</w:t>
      </w:r>
    </w:p>
    <w:p w14:paraId="0BEAC10C" w14:textId="05FF03C0" w:rsidR="00177B40" w:rsidRDefault="00177B40" w:rsidP="00B362C1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755FAA">
        <w:rPr>
          <w:rFonts w:ascii="宋体" w:hAnsi="宋体" w:hint="eastAsia"/>
          <w:szCs w:val="21"/>
        </w:rPr>
        <w:t>大海捞针法</w:t>
      </w:r>
      <w:r w:rsidR="008D6E1F">
        <w:rPr>
          <w:rFonts w:ascii="宋体" w:hAnsi="宋体" w:hint="eastAsia"/>
          <w:szCs w:val="21"/>
        </w:rPr>
        <w:t xml:space="preserve"> </w:t>
      </w:r>
      <w:r w:rsidR="008D6E1F">
        <w:rPr>
          <w:rFonts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                        6</w:t>
      </w:r>
      <w:r>
        <w:rPr>
          <w:rFonts w:ascii="宋体" w:hAnsi="宋体" w:hint="eastAsia"/>
          <w:szCs w:val="21"/>
        </w:rPr>
        <w:t>）</w:t>
      </w:r>
      <w:r w:rsidR="008D6E1F">
        <w:rPr>
          <w:rFonts w:ascii="宋体" w:hAnsi="宋体" w:hint="eastAsia"/>
          <w:szCs w:val="21"/>
        </w:rPr>
        <w:t>用变革理论洞察产业未来</w:t>
      </w:r>
      <w:r w:rsidR="00972EB9">
        <w:rPr>
          <w:rFonts w:ascii="宋体" w:hAnsi="宋体"/>
          <w:szCs w:val="21"/>
        </w:rPr>
        <w:t xml:space="preserve"> </w:t>
      </w:r>
    </w:p>
    <w:p w14:paraId="66734FD1" w14:textId="4B1DEBF8" w:rsidR="00755FAA" w:rsidRPr="00755FAA" w:rsidRDefault="00922EDE" w:rsidP="00B362C1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972EB9">
        <w:rPr>
          <w:rFonts w:ascii="宋体" w:hAnsi="宋体" w:hint="eastAsia"/>
          <w:szCs w:val="21"/>
        </w:rPr>
        <w:t>硬趋势与软趋势</w:t>
      </w:r>
      <w:r>
        <w:rPr>
          <w:rFonts w:ascii="宋体" w:hAnsi="宋体" w:hint="eastAsia"/>
          <w:szCs w:val="21"/>
        </w:rPr>
        <w:t>如何帮助我们预测未来</w:t>
      </w:r>
    </w:p>
    <w:p w14:paraId="41D38006" w14:textId="64FDB388" w:rsidR="001B5A06" w:rsidRDefault="00A6305F" w:rsidP="001B5A0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</w:t>
      </w:r>
      <w:r w:rsidR="001B5A06" w:rsidRPr="00EF0C2F">
        <w:rPr>
          <w:rFonts w:ascii="宋体" w:hAnsi="宋体" w:hint="eastAsia"/>
          <w:szCs w:val="21"/>
        </w:rPr>
        <w:t>、</w:t>
      </w:r>
      <w:r w:rsidR="001B5A06">
        <w:rPr>
          <w:rFonts w:ascii="宋体" w:hAnsi="宋体" w:hint="eastAsia"/>
          <w:szCs w:val="21"/>
        </w:rPr>
        <w:t>控制与管理决策中的风险</w:t>
      </w:r>
    </w:p>
    <w:p w14:paraId="69E350F3" w14:textId="14956B6B" w:rsidR="001B5A06" w:rsidRDefault="001B5A06" w:rsidP="001B5A06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 xml:space="preserve">）三类系统 </w:t>
      </w:r>
      <w:r>
        <w:rPr>
          <w:rFonts w:ascii="宋体" w:hAnsi="宋体"/>
          <w:szCs w:val="21"/>
        </w:rPr>
        <w:t xml:space="preserve">         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2</w:t>
      </w:r>
      <w:r>
        <w:rPr>
          <w:rFonts w:ascii="宋体" w:hAnsi="宋体" w:hint="eastAsia"/>
          <w:szCs w:val="21"/>
        </w:rPr>
        <w:t>）降低脆弱性</w:t>
      </w:r>
    </w:p>
    <w:p w14:paraId="3122988F" w14:textId="5101C2F7" w:rsidR="00732DC7" w:rsidRDefault="001B5A06" w:rsidP="00B068F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）杠铃策略 </w:t>
      </w:r>
      <w:r>
        <w:rPr>
          <w:rFonts w:ascii="宋体" w:hAnsi="宋体"/>
          <w:szCs w:val="21"/>
        </w:rPr>
        <w:t xml:space="preserve">        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4</w:t>
      </w:r>
      <w:r>
        <w:rPr>
          <w:rFonts w:ascii="宋体" w:hAnsi="宋体" w:hint="eastAsia"/>
          <w:szCs w:val="21"/>
        </w:rPr>
        <w:t>）理性试错</w:t>
      </w:r>
    </w:p>
    <w:p w14:paraId="0B440433" w14:textId="0F9B7F01" w:rsidR="00177B40" w:rsidRDefault="00A6305F" w:rsidP="00177B4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七</w:t>
      </w:r>
      <w:r w:rsidR="00177B40" w:rsidRPr="00EF0C2F">
        <w:rPr>
          <w:rFonts w:ascii="宋体" w:hAnsi="宋体" w:hint="eastAsia"/>
          <w:szCs w:val="21"/>
        </w:rPr>
        <w:t>、</w:t>
      </w:r>
      <w:r w:rsidR="00177B40">
        <w:rPr>
          <w:rFonts w:ascii="宋体" w:hAnsi="宋体" w:hint="eastAsia"/>
          <w:szCs w:val="21"/>
        </w:rPr>
        <w:t>提高决策的执行力</w:t>
      </w:r>
    </w:p>
    <w:p w14:paraId="4B61DF69" w14:textId="77777777" w:rsidR="00177B40" w:rsidRDefault="00177B40" w:rsidP="00177B4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1）困境想象 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              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2）逻辑分解</w:t>
      </w:r>
    </w:p>
    <w:p w14:paraId="04C4928B" w14:textId="67E25E1E" w:rsidR="00177B40" w:rsidRDefault="00177B40" w:rsidP="00177B4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3）巧妙利用“助推”</w:t>
      </w:r>
      <w:r w:rsidR="00A6305F">
        <w:rPr>
          <w:rFonts w:ascii="宋体" w:hAnsi="宋体" w:hint="eastAsia"/>
          <w:szCs w:val="21"/>
        </w:rPr>
        <w:t>，提升执行力</w:t>
      </w:r>
    </w:p>
    <w:p w14:paraId="71054525" w14:textId="4D2AFC9A" w:rsidR="00A6305F" w:rsidRDefault="00A6305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案例分析与讨论：“助推”的是与非</w:t>
      </w:r>
    </w:p>
    <w:p w14:paraId="2241BB3A" w14:textId="6972B7E2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5B0266F4" w14:textId="77777777" w:rsidR="00D27242" w:rsidRDefault="00D27242" w:rsidP="00D27242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</w:t>
      </w:r>
      <w:r>
        <w:rPr>
          <w:rFonts w:ascii="宋体" w:hAnsi="宋体" w:hint="eastAsia"/>
          <w:bCs/>
          <w:color w:val="000000"/>
          <w:szCs w:val="21"/>
        </w:rPr>
        <w:lastRenderedPageBreak/>
        <w:t>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06347BA1" w14:textId="77777777" w:rsidR="00D27242" w:rsidRDefault="00D27242" w:rsidP="00D27242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</w:t>
      </w:r>
      <w:r>
        <w:rPr>
          <w:rFonts w:ascii="宋体" w:hAnsi="宋体" w:hint="eastAsia"/>
          <w:bCs/>
          <w:color w:val="000000"/>
          <w:szCs w:val="21"/>
        </w:rPr>
        <w:lastRenderedPageBreak/>
        <w:t>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1AFA108C" w:rsidR="00AD21D5" w:rsidRPr="00720E5C" w:rsidRDefault="00D27242" w:rsidP="00D27242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6C5D6" w14:textId="77777777" w:rsidR="00506113" w:rsidRDefault="00506113">
      <w:r>
        <w:separator/>
      </w:r>
    </w:p>
  </w:endnote>
  <w:endnote w:type="continuationSeparator" w:id="0">
    <w:p w14:paraId="395BE953" w14:textId="77777777" w:rsidR="00506113" w:rsidRDefault="0050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29BC" w14:textId="77777777" w:rsidR="00506113" w:rsidRDefault="00506113">
      <w:r>
        <w:separator/>
      </w:r>
    </w:p>
  </w:footnote>
  <w:footnote w:type="continuationSeparator" w:id="0">
    <w:p w14:paraId="4BFA506C" w14:textId="77777777" w:rsidR="00506113" w:rsidRDefault="0050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83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5"/>
    <w:rsid w:val="00022711"/>
    <w:rsid w:val="00025329"/>
    <w:rsid w:val="000338F3"/>
    <w:rsid w:val="00035649"/>
    <w:rsid w:val="0004008B"/>
    <w:rsid w:val="000423D4"/>
    <w:rsid w:val="00052477"/>
    <w:rsid w:val="000633E5"/>
    <w:rsid w:val="00067C24"/>
    <w:rsid w:val="000B3B65"/>
    <w:rsid w:val="000C5A75"/>
    <w:rsid w:val="00105AE9"/>
    <w:rsid w:val="00120C6F"/>
    <w:rsid w:val="00131898"/>
    <w:rsid w:val="001335D9"/>
    <w:rsid w:val="00143764"/>
    <w:rsid w:val="0015391C"/>
    <w:rsid w:val="0016048B"/>
    <w:rsid w:val="00177B40"/>
    <w:rsid w:val="0019339C"/>
    <w:rsid w:val="001B13D8"/>
    <w:rsid w:val="001B5A06"/>
    <w:rsid w:val="001E1C11"/>
    <w:rsid w:val="001F36FE"/>
    <w:rsid w:val="001F5E40"/>
    <w:rsid w:val="00214DDA"/>
    <w:rsid w:val="0022189C"/>
    <w:rsid w:val="00223F4B"/>
    <w:rsid w:val="00237353"/>
    <w:rsid w:val="00270797"/>
    <w:rsid w:val="00290267"/>
    <w:rsid w:val="002C2DF3"/>
    <w:rsid w:val="002C566F"/>
    <w:rsid w:val="002D7331"/>
    <w:rsid w:val="002E303A"/>
    <w:rsid w:val="002E35AD"/>
    <w:rsid w:val="002F0D75"/>
    <w:rsid w:val="0030147F"/>
    <w:rsid w:val="003174F9"/>
    <w:rsid w:val="0032698D"/>
    <w:rsid w:val="003314AC"/>
    <w:rsid w:val="00333A4B"/>
    <w:rsid w:val="00340512"/>
    <w:rsid w:val="0037718A"/>
    <w:rsid w:val="00386C1D"/>
    <w:rsid w:val="00391D7E"/>
    <w:rsid w:val="00391E3C"/>
    <w:rsid w:val="003B51C1"/>
    <w:rsid w:val="003C7E5A"/>
    <w:rsid w:val="003E7E72"/>
    <w:rsid w:val="004054DD"/>
    <w:rsid w:val="00406132"/>
    <w:rsid w:val="00406A56"/>
    <w:rsid w:val="00410979"/>
    <w:rsid w:val="00423375"/>
    <w:rsid w:val="00437F9D"/>
    <w:rsid w:val="004440EA"/>
    <w:rsid w:val="00466DA1"/>
    <w:rsid w:val="00477040"/>
    <w:rsid w:val="004A3AF0"/>
    <w:rsid w:val="004B637C"/>
    <w:rsid w:val="004C4632"/>
    <w:rsid w:val="004E4AAE"/>
    <w:rsid w:val="004F295E"/>
    <w:rsid w:val="00506113"/>
    <w:rsid w:val="00533A45"/>
    <w:rsid w:val="00537673"/>
    <w:rsid w:val="005440E2"/>
    <w:rsid w:val="00550454"/>
    <w:rsid w:val="00571049"/>
    <w:rsid w:val="00574737"/>
    <w:rsid w:val="00574E51"/>
    <w:rsid w:val="005855A5"/>
    <w:rsid w:val="005A212A"/>
    <w:rsid w:val="005E32F8"/>
    <w:rsid w:val="005F590B"/>
    <w:rsid w:val="00604BE6"/>
    <w:rsid w:val="006069B0"/>
    <w:rsid w:val="00610B9C"/>
    <w:rsid w:val="00622E4F"/>
    <w:rsid w:val="00654B39"/>
    <w:rsid w:val="00674827"/>
    <w:rsid w:val="00680528"/>
    <w:rsid w:val="00686F25"/>
    <w:rsid w:val="00695455"/>
    <w:rsid w:val="006D5718"/>
    <w:rsid w:val="006E3003"/>
    <w:rsid w:val="006E5D9C"/>
    <w:rsid w:val="007104EC"/>
    <w:rsid w:val="00720E5C"/>
    <w:rsid w:val="00732DC7"/>
    <w:rsid w:val="007338B8"/>
    <w:rsid w:val="00737E22"/>
    <w:rsid w:val="00755FAA"/>
    <w:rsid w:val="00762D5B"/>
    <w:rsid w:val="007821FE"/>
    <w:rsid w:val="00787C06"/>
    <w:rsid w:val="0079410B"/>
    <w:rsid w:val="007C103C"/>
    <w:rsid w:val="007D4DB8"/>
    <w:rsid w:val="007E3584"/>
    <w:rsid w:val="00800B34"/>
    <w:rsid w:val="00802365"/>
    <w:rsid w:val="0082138A"/>
    <w:rsid w:val="00832B9C"/>
    <w:rsid w:val="00857EA9"/>
    <w:rsid w:val="00866305"/>
    <w:rsid w:val="00873B85"/>
    <w:rsid w:val="00881952"/>
    <w:rsid w:val="00885145"/>
    <w:rsid w:val="008C02F9"/>
    <w:rsid w:val="008C100F"/>
    <w:rsid w:val="008D6E1F"/>
    <w:rsid w:val="00901A86"/>
    <w:rsid w:val="00901D0C"/>
    <w:rsid w:val="00914CE6"/>
    <w:rsid w:val="00922EDE"/>
    <w:rsid w:val="009242D4"/>
    <w:rsid w:val="00947E73"/>
    <w:rsid w:val="00950F84"/>
    <w:rsid w:val="00964914"/>
    <w:rsid w:val="00972EB9"/>
    <w:rsid w:val="00973EAC"/>
    <w:rsid w:val="0098164B"/>
    <w:rsid w:val="00994001"/>
    <w:rsid w:val="009A171C"/>
    <w:rsid w:val="009D3B34"/>
    <w:rsid w:val="009D4E51"/>
    <w:rsid w:val="009F3DAD"/>
    <w:rsid w:val="00A35C43"/>
    <w:rsid w:val="00A44387"/>
    <w:rsid w:val="00A452A1"/>
    <w:rsid w:val="00A57B1A"/>
    <w:rsid w:val="00A6305F"/>
    <w:rsid w:val="00A661E7"/>
    <w:rsid w:val="00A72C5F"/>
    <w:rsid w:val="00A80B29"/>
    <w:rsid w:val="00A8453F"/>
    <w:rsid w:val="00A87C2A"/>
    <w:rsid w:val="00AA1468"/>
    <w:rsid w:val="00AD21D5"/>
    <w:rsid w:val="00AD5491"/>
    <w:rsid w:val="00B04382"/>
    <w:rsid w:val="00B068FA"/>
    <w:rsid w:val="00B13CA4"/>
    <w:rsid w:val="00B22FE1"/>
    <w:rsid w:val="00B274D7"/>
    <w:rsid w:val="00B3000A"/>
    <w:rsid w:val="00B31681"/>
    <w:rsid w:val="00B362C1"/>
    <w:rsid w:val="00B713C2"/>
    <w:rsid w:val="00B84727"/>
    <w:rsid w:val="00B86A3B"/>
    <w:rsid w:val="00BD1583"/>
    <w:rsid w:val="00C2318E"/>
    <w:rsid w:val="00C74D25"/>
    <w:rsid w:val="00C877A2"/>
    <w:rsid w:val="00CB10B1"/>
    <w:rsid w:val="00CB6993"/>
    <w:rsid w:val="00CC6B30"/>
    <w:rsid w:val="00CD0423"/>
    <w:rsid w:val="00CD1ABE"/>
    <w:rsid w:val="00CE4BF4"/>
    <w:rsid w:val="00CE685D"/>
    <w:rsid w:val="00CE78EF"/>
    <w:rsid w:val="00D002AC"/>
    <w:rsid w:val="00D00AEA"/>
    <w:rsid w:val="00D21EBD"/>
    <w:rsid w:val="00D27242"/>
    <w:rsid w:val="00D31F0A"/>
    <w:rsid w:val="00D37B6F"/>
    <w:rsid w:val="00D504FF"/>
    <w:rsid w:val="00D542D0"/>
    <w:rsid w:val="00D731B4"/>
    <w:rsid w:val="00D84477"/>
    <w:rsid w:val="00D855EC"/>
    <w:rsid w:val="00D87351"/>
    <w:rsid w:val="00DD07CF"/>
    <w:rsid w:val="00DF4933"/>
    <w:rsid w:val="00E04B22"/>
    <w:rsid w:val="00E358F2"/>
    <w:rsid w:val="00E57C7A"/>
    <w:rsid w:val="00E66510"/>
    <w:rsid w:val="00EA6A7F"/>
    <w:rsid w:val="00EC158A"/>
    <w:rsid w:val="00ED5EF7"/>
    <w:rsid w:val="00ED63B5"/>
    <w:rsid w:val="00F0403C"/>
    <w:rsid w:val="00F31F20"/>
    <w:rsid w:val="00F33766"/>
    <w:rsid w:val="00F44982"/>
    <w:rsid w:val="00F54875"/>
    <w:rsid w:val="00F5530F"/>
    <w:rsid w:val="00F56BAC"/>
    <w:rsid w:val="00F56C58"/>
    <w:rsid w:val="00F70306"/>
    <w:rsid w:val="00F719D6"/>
    <w:rsid w:val="00F8084D"/>
    <w:rsid w:val="00F82BB6"/>
    <w:rsid w:val="00F875B8"/>
    <w:rsid w:val="00F9684B"/>
    <w:rsid w:val="00FA2B1B"/>
    <w:rsid w:val="00FA66F2"/>
    <w:rsid w:val="00FB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提升决策力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45</cp:revision>
  <cp:lastPrinted>2007-01-01T13:16:00Z</cp:lastPrinted>
  <dcterms:created xsi:type="dcterms:W3CDTF">2022-11-16T02:37:00Z</dcterms:created>
  <dcterms:modified xsi:type="dcterms:W3CDTF">2023-02-11T09:39:00Z</dcterms:modified>
</cp:coreProperties>
</file>