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E772A" w14:textId="77777777" w:rsidR="00D7205F" w:rsidRPr="00B620CD" w:rsidRDefault="00D7205F" w:rsidP="00EC0841">
      <w:pPr>
        <w:spacing w:line="480" w:lineRule="auto"/>
        <w:jc w:val="center"/>
        <w:rPr>
          <w:b/>
          <w:bCs/>
          <w:sz w:val="28"/>
          <w:szCs w:val="28"/>
        </w:rPr>
      </w:pPr>
      <w:r w:rsidRPr="00B620CD">
        <w:rPr>
          <w:rFonts w:hint="eastAsia"/>
          <w:b/>
          <w:bCs/>
          <w:sz w:val="28"/>
          <w:szCs w:val="28"/>
        </w:rPr>
        <w:t>内部审计</w:t>
      </w:r>
      <w:r w:rsidR="00AC54DF">
        <w:rPr>
          <w:rFonts w:hint="eastAsia"/>
          <w:b/>
          <w:bCs/>
          <w:sz w:val="28"/>
          <w:szCs w:val="28"/>
        </w:rPr>
        <w:t>实务</w:t>
      </w:r>
    </w:p>
    <w:p w14:paraId="4F9E693D" w14:textId="77777777" w:rsidR="000251B6" w:rsidRPr="00B620CD" w:rsidRDefault="000251B6" w:rsidP="00EC0841">
      <w:pPr>
        <w:spacing w:line="480" w:lineRule="auto"/>
        <w:rPr>
          <w:rFonts w:ascii="宋体" w:hAnsi="宋体"/>
          <w:b/>
          <w:sz w:val="24"/>
        </w:rPr>
      </w:pPr>
      <w:r w:rsidRPr="00B620CD">
        <w:rPr>
          <w:rFonts w:ascii="宋体" w:hAnsi="宋体" w:hint="eastAsia"/>
          <w:b/>
          <w:sz w:val="24"/>
        </w:rPr>
        <w:t>课程背景：</w:t>
      </w:r>
    </w:p>
    <w:p w14:paraId="0B3820FB" w14:textId="77777777" w:rsidR="00A0751C" w:rsidRPr="0038398C" w:rsidRDefault="00CE01BC" w:rsidP="00EC0841">
      <w:pPr>
        <w:widowControl/>
        <w:spacing w:after="225" w:line="480" w:lineRule="auto"/>
        <w:ind w:right="227" w:firstLineChars="200" w:firstLine="420"/>
        <w:jc w:val="left"/>
        <w:rPr>
          <w:rFonts w:ascii="宋体" w:hAnsi="宋体" w:cs="Arial"/>
          <w:kern w:val="0"/>
          <w:szCs w:val="21"/>
        </w:rPr>
      </w:pPr>
      <w:r w:rsidRPr="0038398C">
        <w:rPr>
          <w:rFonts w:ascii="宋体" w:hAnsi="宋体" w:cs="Arial" w:hint="eastAsia"/>
          <w:kern w:val="0"/>
          <w:szCs w:val="21"/>
        </w:rPr>
        <w:t>内部审计与注册会计师审计相比较，其审计目的更加多样，审计</w:t>
      </w:r>
      <w:r w:rsidR="00EF536F">
        <w:rPr>
          <w:rFonts w:ascii="宋体" w:hAnsi="宋体" w:cs="Arial" w:hint="eastAsia"/>
          <w:kern w:val="0"/>
          <w:szCs w:val="21"/>
        </w:rPr>
        <w:t>内容</w:t>
      </w:r>
      <w:r w:rsidRPr="0038398C">
        <w:rPr>
          <w:rFonts w:ascii="宋体" w:hAnsi="宋体" w:cs="Arial" w:hint="eastAsia"/>
          <w:kern w:val="0"/>
          <w:szCs w:val="21"/>
        </w:rPr>
        <w:t>也更为</w:t>
      </w:r>
      <w:r w:rsidR="00EF536F">
        <w:rPr>
          <w:rFonts w:ascii="宋体" w:hAnsi="宋体" w:cs="Arial" w:hint="eastAsia"/>
          <w:kern w:val="0"/>
          <w:szCs w:val="21"/>
        </w:rPr>
        <w:t>广泛</w:t>
      </w:r>
      <w:r w:rsidRPr="0038398C">
        <w:rPr>
          <w:rFonts w:ascii="宋体" w:hAnsi="宋体" w:cs="Arial" w:hint="eastAsia"/>
          <w:kern w:val="0"/>
          <w:szCs w:val="21"/>
        </w:rPr>
        <w:t>，从而可以服务于</w:t>
      </w:r>
      <w:r w:rsidR="00B0406D">
        <w:rPr>
          <w:rFonts w:ascii="宋体" w:hAnsi="宋体" w:cs="Arial" w:hint="eastAsia"/>
          <w:kern w:val="0"/>
          <w:szCs w:val="21"/>
        </w:rPr>
        <w:t>企业</w:t>
      </w:r>
      <w:r w:rsidRPr="0038398C">
        <w:rPr>
          <w:rFonts w:ascii="宋体" w:hAnsi="宋体" w:cs="Arial" w:hint="eastAsia"/>
          <w:kern w:val="0"/>
          <w:szCs w:val="21"/>
        </w:rPr>
        <w:t>管理</w:t>
      </w:r>
      <w:r w:rsidR="00B0406D">
        <w:rPr>
          <w:rFonts w:ascii="宋体" w:hAnsi="宋体" w:cs="Arial" w:hint="eastAsia"/>
          <w:kern w:val="0"/>
          <w:szCs w:val="21"/>
        </w:rPr>
        <w:t>与公司治理</w:t>
      </w:r>
      <w:r w:rsidRPr="0038398C">
        <w:rPr>
          <w:rFonts w:ascii="宋体" w:hAnsi="宋体" w:cs="Arial"/>
          <w:kern w:val="0"/>
          <w:szCs w:val="21"/>
        </w:rPr>
        <w:t>。</w:t>
      </w:r>
      <w:r w:rsidRPr="0038398C">
        <w:rPr>
          <w:rFonts w:ascii="宋体" w:hAnsi="宋体" w:cs="Arial" w:hint="eastAsia"/>
          <w:kern w:val="0"/>
          <w:szCs w:val="21"/>
        </w:rPr>
        <w:t>现代内部审计正从传统的财务审计走向</w:t>
      </w:r>
      <w:r w:rsidR="00052EAB">
        <w:rPr>
          <w:rFonts w:ascii="宋体" w:hAnsi="宋体" w:cs="Arial" w:hint="eastAsia"/>
          <w:kern w:val="0"/>
          <w:szCs w:val="21"/>
        </w:rPr>
        <w:t>经营审计、</w:t>
      </w:r>
      <w:r w:rsidRPr="0038398C">
        <w:rPr>
          <w:rFonts w:ascii="宋体" w:hAnsi="宋体" w:cs="Arial" w:hint="eastAsia"/>
          <w:kern w:val="0"/>
          <w:szCs w:val="21"/>
        </w:rPr>
        <w:t>管理审计</w:t>
      </w:r>
      <w:r w:rsidR="00052EAB">
        <w:rPr>
          <w:rFonts w:ascii="宋体" w:hAnsi="宋体" w:cs="Arial" w:hint="eastAsia"/>
          <w:kern w:val="0"/>
          <w:szCs w:val="21"/>
        </w:rPr>
        <w:t>、战略审计</w:t>
      </w:r>
      <w:r w:rsidRPr="0038398C">
        <w:rPr>
          <w:rFonts w:ascii="宋体" w:hAnsi="宋体" w:cs="Arial" w:hint="eastAsia"/>
          <w:kern w:val="0"/>
          <w:szCs w:val="21"/>
        </w:rPr>
        <w:t>，</w:t>
      </w:r>
      <w:r w:rsidR="00B0406D">
        <w:rPr>
          <w:rFonts w:ascii="宋体" w:hAnsi="宋体" w:cs="Arial" w:hint="eastAsia"/>
          <w:kern w:val="0"/>
          <w:szCs w:val="21"/>
        </w:rPr>
        <w:t>在环境变化之际，内部审计人员必须</w:t>
      </w:r>
      <w:r w:rsidRPr="0038398C">
        <w:rPr>
          <w:rFonts w:ascii="宋体" w:hAnsi="宋体" w:cs="Arial" w:hint="eastAsia"/>
          <w:kern w:val="0"/>
          <w:szCs w:val="21"/>
        </w:rPr>
        <w:t>重新审视自己的审计</w:t>
      </w:r>
      <w:r w:rsidR="00874C35">
        <w:rPr>
          <w:rFonts w:ascii="宋体" w:hAnsi="宋体" w:cs="Arial" w:hint="eastAsia"/>
          <w:kern w:val="0"/>
          <w:szCs w:val="21"/>
        </w:rPr>
        <w:t>对象、</w:t>
      </w:r>
      <w:r w:rsidRPr="0038398C">
        <w:rPr>
          <w:rFonts w:ascii="宋体" w:hAnsi="宋体" w:cs="Arial" w:hint="eastAsia"/>
          <w:kern w:val="0"/>
          <w:szCs w:val="21"/>
        </w:rPr>
        <w:t>程序与方法</w:t>
      </w:r>
      <w:r w:rsidR="006323C5" w:rsidRPr="0038398C">
        <w:rPr>
          <w:rFonts w:ascii="宋体" w:hAnsi="宋体" w:cs="Arial" w:hint="eastAsia"/>
          <w:kern w:val="0"/>
          <w:szCs w:val="21"/>
        </w:rPr>
        <w:t>，</w:t>
      </w:r>
      <w:r w:rsidR="00280175" w:rsidRPr="0038398C">
        <w:rPr>
          <w:rFonts w:ascii="宋体" w:hAnsi="宋体" w:cs="Arial" w:hint="eastAsia"/>
          <w:kern w:val="0"/>
          <w:szCs w:val="21"/>
        </w:rPr>
        <w:t>唯如此，内部审计人员才能</w:t>
      </w:r>
      <w:r w:rsidR="00127724" w:rsidRPr="0038398C">
        <w:rPr>
          <w:rFonts w:ascii="宋体" w:hAnsi="宋体" w:cs="Arial" w:hint="eastAsia"/>
          <w:kern w:val="0"/>
          <w:szCs w:val="21"/>
        </w:rPr>
        <w:t>与时俱进</w:t>
      </w:r>
      <w:r w:rsidR="00EE2513" w:rsidRPr="0038398C">
        <w:rPr>
          <w:rFonts w:ascii="宋体" w:hAnsi="宋体" w:cs="Arial" w:hint="eastAsia"/>
          <w:kern w:val="0"/>
          <w:szCs w:val="21"/>
        </w:rPr>
        <w:t>，圆满完成自身角色的</w:t>
      </w:r>
      <w:r w:rsidR="00874C35">
        <w:rPr>
          <w:rFonts w:ascii="宋体" w:hAnsi="宋体" w:cs="Arial" w:hint="eastAsia"/>
          <w:kern w:val="0"/>
          <w:szCs w:val="21"/>
        </w:rPr>
        <w:t>转变</w:t>
      </w:r>
      <w:r w:rsidR="00EE2513" w:rsidRPr="0038398C">
        <w:rPr>
          <w:rFonts w:ascii="宋体" w:hAnsi="宋体" w:cs="Arial" w:hint="eastAsia"/>
          <w:kern w:val="0"/>
          <w:szCs w:val="21"/>
        </w:rPr>
        <w:t>。</w:t>
      </w:r>
      <w:r w:rsidR="00280175" w:rsidRPr="0038398C">
        <w:rPr>
          <w:rFonts w:ascii="宋体" w:hAnsi="宋体" w:cs="Arial" w:hint="eastAsia"/>
          <w:kern w:val="0"/>
          <w:szCs w:val="21"/>
        </w:rPr>
        <w:t>本课程正是基于以上背景而开发</w:t>
      </w:r>
      <w:r w:rsidR="00784CBE">
        <w:rPr>
          <w:rFonts w:ascii="宋体" w:hAnsi="宋体" w:cs="Arial" w:hint="eastAsia"/>
          <w:kern w:val="0"/>
          <w:szCs w:val="21"/>
        </w:rPr>
        <w:t>，</w:t>
      </w:r>
      <w:r w:rsidR="00280175" w:rsidRPr="0038398C">
        <w:rPr>
          <w:rFonts w:ascii="宋体" w:hAnsi="宋体" w:cs="Arial" w:hint="eastAsia"/>
          <w:kern w:val="0"/>
          <w:szCs w:val="21"/>
        </w:rPr>
        <w:t>课程既有审计技术与审计方法（审计是一门科学，有套路、有方法，可以复制与借鉴）的讲解，更有审计技巧与审计经验（审计是一门艺术，需要内部审计人员自身的领悟与总结提高）的分享。</w:t>
      </w:r>
    </w:p>
    <w:p w14:paraId="0355EC2B" w14:textId="77777777" w:rsidR="000251B6" w:rsidRPr="00B620CD" w:rsidRDefault="000251B6" w:rsidP="00EC0841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 w:val="24"/>
        </w:rPr>
      </w:pPr>
      <w:r w:rsidRPr="00B620CD">
        <w:rPr>
          <w:rFonts w:ascii="宋体" w:hAnsi="宋体" w:cs="宋体"/>
          <w:b/>
          <w:kern w:val="0"/>
          <w:sz w:val="24"/>
        </w:rPr>
        <w:t>培训收益</w:t>
      </w:r>
      <w:r w:rsidRPr="00B620CD">
        <w:rPr>
          <w:rFonts w:ascii="宋体" w:hAnsi="宋体" w:cs="宋体" w:hint="eastAsia"/>
          <w:b/>
          <w:kern w:val="0"/>
          <w:sz w:val="24"/>
        </w:rPr>
        <w:t>：</w:t>
      </w:r>
    </w:p>
    <w:p w14:paraId="1251DCD4" w14:textId="77777777" w:rsidR="00A0751C" w:rsidRPr="0038398C" w:rsidRDefault="00280175" w:rsidP="00EC0841">
      <w:pPr>
        <w:widowControl/>
        <w:spacing w:line="480" w:lineRule="auto"/>
        <w:ind w:firstLineChars="250" w:firstLine="525"/>
        <w:jc w:val="left"/>
        <w:rPr>
          <w:rFonts w:ascii="宋体" w:hAnsi="宋体"/>
          <w:kern w:val="0"/>
          <w:szCs w:val="21"/>
        </w:rPr>
      </w:pPr>
      <w:r w:rsidRPr="0038398C">
        <w:rPr>
          <w:rFonts w:ascii="宋体" w:hAnsi="宋体" w:hint="eastAsia"/>
          <w:szCs w:val="21"/>
        </w:rPr>
        <w:t>寓枯燥乏味的专业课程于鲜活生动的案例之中</w:t>
      </w:r>
      <w:r w:rsidR="00710B91" w:rsidRPr="0038398C">
        <w:rPr>
          <w:rFonts w:ascii="宋体" w:hAnsi="宋体" w:hint="eastAsia"/>
          <w:szCs w:val="21"/>
        </w:rPr>
        <w:t>，</w:t>
      </w:r>
      <w:r w:rsidRPr="0038398C">
        <w:rPr>
          <w:rFonts w:ascii="宋体" w:hAnsi="宋体" w:hint="eastAsia"/>
          <w:szCs w:val="21"/>
        </w:rPr>
        <w:t>无论对于初学者还是已经具备丰富经验的</w:t>
      </w:r>
      <w:proofErr w:type="gramStart"/>
      <w:r w:rsidRPr="0038398C">
        <w:rPr>
          <w:rFonts w:ascii="宋体" w:hAnsi="宋体" w:hint="eastAsia"/>
          <w:szCs w:val="21"/>
        </w:rPr>
        <w:t>资深内</w:t>
      </w:r>
      <w:proofErr w:type="gramEnd"/>
      <w:r w:rsidRPr="0038398C">
        <w:rPr>
          <w:rFonts w:ascii="宋体" w:hAnsi="宋体" w:hint="eastAsia"/>
          <w:szCs w:val="21"/>
        </w:rPr>
        <w:t>审人员，均会带来深深的震撼与专业能力的全面提升，培训收益</w:t>
      </w:r>
      <w:r w:rsidR="00A0751C" w:rsidRPr="0038398C">
        <w:rPr>
          <w:rFonts w:ascii="宋体" w:hAnsi="宋体" w:hint="eastAsia"/>
          <w:szCs w:val="21"/>
        </w:rPr>
        <w:t>具体可以概括为以下几点：</w:t>
      </w:r>
    </w:p>
    <w:p w14:paraId="69917520" w14:textId="77777777" w:rsidR="00A0751C" w:rsidRPr="0038398C" w:rsidRDefault="00710B91" w:rsidP="00EC0841">
      <w:pPr>
        <w:spacing w:line="480" w:lineRule="auto"/>
        <w:ind w:firstLineChars="250" w:firstLine="525"/>
        <w:rPr>
          <w:rFonts w:ascii="宋体" w:hAnsi="宋体"/>
          <w:szCs w:val="21"/>
        </w:rPr>
      </w:pPr>
      <w:r w:rsidRPr="0038398C">
        <w:rPr>
          <w:rFonts w:ascii="宋体" w:hAnsi="宋体" w:hint="eastAsia"/>
          <w:szCs w:val="21"/>
        </w:rPr>
        <w:t>一、</w:t>
      </w:r>
      <w:r w:rsidR="00BC49BC" w:rsidRPr="0038398C">
        <w:rPr>
          <w:rFonts w:ascii="宋体" w:hAnsi="宋体" w:hint="eastAsia"/>
          <w:szCs w:val="21"/>
        </w:rPr>
        <w:t>深刻了解现代内部审计人员所承担的历史使命</w:t>
      </w:r>
      <w:r w:rsidR="00B0406D">
        <w:rPr>
          <w:rFonts w:ascii="宋体" w:hAnsi="宋体" w:hint="eastAsia"/>
          <w:szCs w:val="21"/>
        </w:rPr>
        <w:t>与角色变化带来的挑战</w:t>
      </w:r>
      <w:r w:rsidR="00052EAB">
        <w:rPr>
          <w:rFonts w:ascii="宋体" w:hAnsi="宋体" w:hint="eastAsia"/>
          <w:szCs w:val="21"/>
        </w:rPr>
        <w:t>，创新工作理念，站在全新的高度开展内审工作</w:t>
      </w:r>
    </w:p>
    <w:p w14:paraId="0C472ABD" w14:textId="77777777" w:rsidR="00A0751C" w:rsidRPr="0038398C" w:rsidRDefault="00710B91" w:rsidP="00EC0841">
      <w:pPr>
        <w:spacing w:line="480" w:lineRule="auto"/>
        <w:ind w:firstLineChars="250" w:firstLine="525"/>
        <w:rPr>
          <w:rFonts w:ascii="宋体" w:hAnsi="宋体"/>
          <w:szCs w:val="21"/>
        </w:rPr>
      </w:pPr>
      <w:r w:rsidRPr="0038398C">
        <w:rPr>
          <w:rFonts w:ascii="宋体" w:hAnsi="宋体" w:hint="eastAsia"/>
          <w:szCs w:val="21"/>
        </w:rPr>
        <w:t>二、</w:t>
      </w:r>
      <w:r w:rsidR="00B0406D">
        <w:rPr>
          <w:rFonts w:ascii="宋体" w:hAnsi="宋体" w:hint="eastAsia"/>
          <w:szCs w:val="21"/>
        </w:rPr>
        <w:t>系统掌握不同审计阶段主要审计</w:t>
      </w:r>
      <w:r w:rsidR="00052EAB">
        <w:rPr>
          <w:rFonts w:ascii="宋体" w:hAnsi="宋体" w:hint="eastAsia"/>
          <w:szCs w:val="21"/>
        </w:rPr>
        <w:t>文书的编制方法</w:t>
      </w:r>
    </w:p>
    <w:p w14:paraId="213F4D88" w14:textId="77777777" w:rsidR="00A0751C" w:rsidRPr="0038398C" w:rsidRDefault="00710B91" w:rsidP="00EC0841">
      <w:pPr>
        <w:spacing w:line="480" w:lineRule="auto"/>
        <w:ind w:firstLineChars="250" w:firstLine="525"/>
        <w:rPr>
          <w:rFonts w:ascii="宋体" w:hAnsi="宋体"/>
          <w:szCs w:val="21"/>
        </w:rPr>
      </w:pPr>
      <w:r w:rsidRPr="0038398C">
        <w:rPr>
          <w:rFonts w:ascii="宋体" w:hAnsi="宋体" w:hint="eastAsia"/>
          <w:szCs w:val="21"/>
        </w:rPr>
        <w:t>三、</w:t>
      </w:r>
      <w:r w:rsidR="00BC49BC" w:rsidRPr="0038398C">
        <w:rPr>
          <w:rFonts w:ascii="宋体" w:hAnsi="宋体" w:hint="eastAsia"/>
          <w:szCs w:val="21"/>
        </w:rPr>
        <w:t>掌握</w:t>
      </w:r>
      <w:r w:rsidR="00052EAB">
        <w:rPr>
          <w:rFonts w:ascii="宋体" w:hAnsi="宋体" w:hint="eastAsia"/>
          <w:szCs w:val="21"/>
        </w:rPr>
        <w:t>查账、监盘、分析等实战内部审计技巧，提高审计实务水平</w:t>
      </w:r>
    </w:p>
    <w:p w14:paraId="148E2F14" w14:textId="77777777" w:rsidR="007D5955" w:rsidRPr="0038398C" w:rsidRDefault="007D5955" w:rsidP="00EC0841">
      <w:pPr>
        <w:spacing w:line="480" w:lineRule="auto"/>
        <w:ind w:firstLineChars="250" w:firstLine="525"/>
        <w:rPr>
          <w:rFonts w:ascii="宋体" w:hAnsi="宋体"/>
          <w:szCs w:val="21"/>
        </w:rPr>
      </w:pPr>
      <w:r w:rsidRPr="0038398C">
        <w:rPr>
          <w:rFonts w:ascii="宋体" w:hAnsi="宋体" w:hint="eastAsia"/>
          <w:szCs w:val="21"/>
        </w:rPr>
        <w:t>四、</w:t>
      </w:r>
      <w:r w:rsidR="00B0406D">
        <w:rPr>
          <w:rFonts w:ascii="宋体" w:hAnsi="宋体" w:hint="eastAsia"/>
          <w:szCs w:val="21"/>
        </w:rPr>
        <w:t>通过思路的打开与案例的分享，举一反三，</w:t>
      </w:r>
      <w:r w:rsidR="00BC49BC" w:rsidRPr="0038398C">
        <w:rPr>
          <w:rFonts w:ascii="宋体" w:hAnsi="宋体" w:hint="eastAsia"/>
          <w:szCs w:val="21"/>
        </w:rPr>
        <w:t>能够围绕不同审计目的，确定审计重点，设计审计程序</w:t>
      </w:r>
    </w:p>
    <w:p w14:paraId="2DB0CF7C" w14:textId="77777777" w:rsidR="007D5955" w:rsidRPr="0038398C" w:rsidRDefault="007D5955" w:rsidP="00EC0841">
      <w:pPr>
        <w:spacing w:line="480" w:lineRule="auto"/>
        <w:ind w:firstLineChars="250" w:firstLine="525"/>
        <w:rPr>
          <w:rFonts w:ascii="宋体" w:hAnsi="宋体"/>
          <w:szCs w:val="21"/>
        </w:rPr>
      </w:pPr>
      <w:r w:rsidRPr="0038398C">
        <w:rPr>
          <w:rFonts w:ascii="宋体" w:hAnsi="宋体" w:hint="eastAsia"/>
          <w:szCs w:val="21"/>
        </w:rPr>
        <w:t>五、</w:t>
      </w:r>
      <w:r w:rsidR="00B0406D">
        <w:rPr>
          <w:rFonts w:ascii="宋体" w:hAnsi="宋体" w:hint="eastAsia"/>
          <w:szCs w:val="21"/>
        </w:rPr>
        <w:t>系统掌握</w:t>
      </w:r>
      <w:r w:rsidR="00052EAB">
        <w:rPr>
          <w:rFonts w:ascii="宋体" w:hAnsi="宋体" w:hint="eastAsia"/>
          <w:szCs w:val="21"/>
        </w:rPr>
        <w:t>主要审计热点涉及到的审计项目的审计重点、审计方法与审计程序等，始终走在时代前列，做到与时俱进地有效开展工作</w:t>
      </w:r>
    </w:p>
    <w:p w14:paraId="73148AE1" w14:textId="77777777" w:rsidR="00B0406D" w:rsidRDefault="00BC49BC" w:rsidP="00EC0841">
      <w:pPr>
        <w:spacing w:line="480" w:lineRule="auto"/>
        <w:ind w:firstLineChars="250" w:firstLine="525"/>
        <w:rPr>
          <w:rFonts w:ascii="宋体" w:hAnsi="宋体"/>
          <w:szCs w:val="21"/>
        </w:rPr>
      </w:pPr>
      <w:r w:rsidRPr="0038398C">
        <w:rPr>
          <w:rFonts w:ascii="宋体" w:hAnsi="宋体" w:hint="eastAsia"/>
          <w:szCs w:val="21"/>
        </w:rPr>
        <w:t>六、</w:t>
      </w:r>
      <w:r w:rsidR="00052EAB">
        <w:rPr>
          <w:rFonts w:ascii="宋体" w:hAnsi="宋体" w:hint="eastAsia"/>
          <w:szCs w:val="21"/>
        </w:rPr>
        <w:t>提高部门管理技能，改进沟通能力，做好内部审计部门负责人</w:t>
      </w:r>
    </w:p>
    <w:p w14:paraId="7620DAD6" w14:textId="77777777" w:rsidR="000251B6" w:rsidRPr="00B620CD" w:rsidRDefault="000251B6" w:rsidP="00EC0841">
      <w:pPr>
        <w:spacing w:line="480" w:lineRule="auto"/>
        <w:rPr>
          <w:rFonts w:ascii="宋体" w:hAnsi="宋体"/>
          <w:b/>
          <w:sz w:val="24"/>
        </w:rPr>
      </w:pPr>
      <w:r w:rsidRPr="00B620CD">
        <w:rPr>
          <w:rFonts w:ascii="宋体" w:hAnsi="宋体" w:hint="eastAsia"/>
          <w:b/>
          <w:sz w:val="24"/>
        </w:rPr>
        <w:lastRenderedPageBreak/>
        <w:t>课程大纲：</w:t>
      </w:r>
    </w:p>
    <w:p w14:paraId="657842BE" w14:textId="77777777" w:rsidR="000251B6" w:rsidRPr="0038398C" w:rsidRDefault="000251B6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一、</w:t>
      </w:r>
      <w:r w:rsidR="00717DF1"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内部审计</w:t>
      </w:r>
      <w:r w:rsidR="00AC54DF">
        <w:rPr>
          <w:rFonts w:ascii="宋体" w:hAnsi="宋体" w:cs="宋体" w:hint="eastAsia"/>
          <w:color w:val="000000"/>
          <w:kern w:val="0"/>
          <w:szCs w:val="21"/>
          <w:lang w:val="zh-CN"/>
        </w:rPr>
        <w:t>基础</w:t>
      </w:r>
    </w:p>
    <w:p w14:paraId="51A56EBB" w14:textId="77777777" w:rsidR="00717DF1" w:rsidRPr="0038398C" w:rsidRDefault="000251B6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（一）</w:t>
      </w:r>
      <w:r w:rsidR="00AC54DF">
        <w:rPr>
          <w:rFonts w:ascii="宋体" w:hAnsi="宋体" w:cs="宋体" w:hint="eastAsia"/>
          <w:color w:val="000000"/>
          <w:kern w:val="0"/>
          <w:szCs w:val="21"/>
          <w:lang w:val="zh-CN"/>
        </w:rPr>
        <w:t>初步了解内部审计</w:t>
      </w:r>
    </w:p>
    <w:p w14:paraId="5295D180" w14:textId="77777777" w:rsidR="006D7D5E" w:rsidRPr="006D7D5E" w:rsidRDefault="00136C07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</w:rPr>
      </w:pPr>
      <w:r w:rsidRPr="006D7D5E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 w:rsidR="00AC54DF">
        <w:rPr>
          <w:rFonts w:ascii="宋体" w:hAnsi="宋体" w:cs="宋体" w:hint="eastAsia"/>
          <w:bCs/>
          <w:color w:val="000000"/>
          <w:kern w:val="0"/>
          <w:szCs w:val="21"/>
        </w:rPr>
        <w:t>内部审计与管理                        2）内部审计的重要性</w:t>
      </w:r>
    </w:p>
    <w:p w14:paraId="589305F9" w14:textId="77777777" w:rsidR="00136C07" w:rsidRPr="006D7D5E" w:rsidRDefault="00AC54DF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3</w:t>
      </w:r>
      <w:r w:rsidR="00136C07" w:rsidRPr="006D7D5E">
        <w:rPr>
          <w:rFonts w:ascii="宋体" w:hAnsi="宋体" w:cs="宋体" w:hint="eastAsia"/>
          <w:color w:val="000000"/>
          <w:kern w:val="0"/>
          <w:szCs w:val="21"/>
          <w:lang w:val="zh-CN"/>
        </w:rPr>
        <w:t>）</w:t>
      </w:r>
      <w:r>
        <w:rPr>
          <w:rFonts w:ascii="宋体" w:hAnsi="宋体" w:cs="宋体" w:hint="eastAsia"/>
          <w:bCs/>
          <w:color w:val="000000"/>
          <w:kern w:val="0"/>
          <w:szCs w:val="21"/>
        </w:rPr>
        <w:t>内部审计的职责</w:t>
      </w:r>
      <w:r w:rsidR="006D7D5E" w:rsidRPr="006D7D5E">
        <w:rPr>
          <w:rFonts w:ascii="宋体" w:hAnsi="宋体" w:cs="宋体" w:hint="eastAsia"/>
          <w:color w:val="000000"/>
          <w:kern w:val="0"/>
          <w:szCs w:val="21"/>
        </w:rPr>
        <w:t xml:space="preserve"> </w:t>
      </w:r>
      <w:r w:rsidR="005D705A">
        <w:rPr>
          <w:rFonts w:ascii="宋体" w:hAnsi="宋体" w:cs="宋体" w:hint="eastAsia"/>
          <w:color w:val="000000"/>
          <w:kern w:val="0"/>
          <w:szCs w:val="21"/>
        </w:rPr>
        <w:t xml:space="preserve">       </w:t>
      </w:r>
      <w:r>
        <w:rPr>
          <w:rFonts w:ascii="宋体" w:hAnsi="宋体" w:cs="宋体" w:hint="eastAsia"/>
          <w:color w:val="000000"/>
          <w:kern w:val="0"/>
          <w:szCs w:val="21"/>
        </w:rPr>
        <w:t xml:space="preserve">                </w:t>
      </w:r>
      <w:r w:rsidR="00B74F3B">
        <w:rPr>
          <w:rFonts w:ascii="宋体" w:hAnsi="宋体" w:cs="宋体" w:hint="eastAsia"/>
          <w:color w:val="000000"/>
          <w:kern w:val="0"/>
          <w:szCs w:val="21"/>
          <w:lang w:val="zh-CN"/>
        </w:rPr>
        <w:t>4</w:t>
      </w:r>
      <w:r w:rsidR="00136C07"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）内部审计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的独立性与权限</w:t>
      </w:r>
    </w:p>
    <w:p w14:paraId="1B58FF92" w14:textId="77777777" w:rsidR="00717DF1" w:rsidRPr="0038398C" w:rsidRDefault="00717DF1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（二）内部审计</w:t>
      </w:r>
      <w:r w:rsidR="00AC54DF">
        <w:rPr>
          <w:rFonts w:ascii="宋体" w:hAnsi="宋体" w:cs="宋体" w:hint="eastAsia"/>
          <w:color w:val="000000"/>
          <w:kern w:val="0"/>
          <w:szCs w:val="21"/>
          <w:lang w:val="zh-CN"/>
        </w:rPr>
        <w:t>机构的设置</w:t>
      </w:r>
      <w:r w:rsidR="0042752D">
        <w:rPr>
          <w:rFonts w:ascii="宋体" w:hAnsi="宋体" w:cs="宋体" w:hint="eastAsia"/>
          <w:color w:val="000000"/>
          <w:kern w:val="0"/>
          <w:szCs w:val="21"/>
          <w:lang w:val="zh-CN"/>
        </w:rPr>
        <w:t>与内部</w:t>
      </w:r>
      <w:r w:rsidR="00AC54DF">
        <w:rPr>
          <w:rFonts w:ascii="宋体" w:hAnsi="宋体" w:cs="宋体" w:hint="eastAsia"/>
          <w:color w:val="000000"/>
          <w:kern w:val="0"/>
          <w:szCs w:val="21"/>
          <w:lang w:val="zh-CN"/>
        </w:rPr>
        <w:t>审计师的职业胜任能力</w:t>
      </w:r>
    </w:p>
    <w:p w14:paraId="40513CE9" w14:textId="77777777" w:rsidR="006037FE" w:rsidRDefault="00136C07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 w:rsidR="00AC54DF">
        <w:rPr>
          <w:rFonts w:ascii="宋体" w:hAnsi="宋体" w:cs="宋体" w:hint="eastAsia"/>
          <w:color w:val="000000"/>
          <w:kern w:val="0"/>
          <w:szCs w:val="21"/>
          <w:lang w:val="zh-CN"/>
        </w:rPr>
        <w:t>内部审计机构的设置</w:t>
      </w:r>
      <w:r w:rsidR="0038761C"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</w:t>
      </w:r>
      <w:r w:rsidR="00AC54DF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     </w:t>
      </w: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2）</w:t>
      </w:r>
      <w:r w:rsidR="00AC54DF">
        <w:rPr>
          <w:rFonts w:ascii="宋体" w:hAnsi="宋体" w:cs="宋体" w:hint="eastAsia"/>
          <w:color w:val="000000"/>
          <w:kern w:val="0"/>
          <w:szCs w:val="21"/>
          <w:lang w:val="zh-CN"/>
        </w:rPr>
        <w:t>内部审计师应该具备的职业胜任能力</w:t>
      </w:r>
    </w:p>
    <w:p w14:paraId="079A8B51" w14:textId="77777777" w:rsidR="00136C07" w:rsidRPr="0038398C" w:rsidRDefault="00136C07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3）</w:t>
      </w:r>
      <w:r w:rsidR="00AC54DF">
        <w:rPr>
          <w:rFonts w:ascii="宋体" w:hAnsi="宋体" w:cs="宋体" w:hint="eastAsia"/>
          <w:color w:val="000000"/>
          <w:kern w:val="0"/>
          <w:szCs w:val="21"/>
          <w:lang w:val="zh-CN"/>
        </w:rPr>
        <w:t>提升职业胜任能力的途径</w:t>
      </w:r>
    </w:p>
    <w:p w14:paraId="4EDF5FA4" w14:textId="77777777" w:rsidR="00717DF1" w:rsidRPr="0038398C" w:rsidRDefault="00AC54DF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（三）内部审计的业务类型</w:t>
      </w:r>
    </w:p>
    <w:p w14:paraId="6A64FFC6" w14:textId="77777777" w:rsidR="00AC54DF" w:rsidRDefault="00136C07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 w:rsidR="00AC54DF">
        <w:rPr>
          <w:rFonts w:ascii="宋体" w:hAnsi="宋体" w:cs="宋体" w:hint="eastAsia"/>
          <w:color w:val="000000"/>
          <w:kern w:val="0"/>
          <w:szCs w:val="21"/>
          <w:lang w:val="zh-CN"/>
        </w:rPr>
        <w:t>确认与咨询服务</w:t>
      </w:r>
      <w:r w:rsidR="0038761C"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</w:t>
      </w:r>
      <w:r w:rsidR="006037FE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</w:t>
      </w:r>
      <w:r w:rsidR="00AC54DF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   </w:t>
      </w:r>
      <w:r w:rsidR="006037FE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</w:t>
      </w: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2）</w:t>
      </w:r>
      <w:r w:rsidR="00AC54DF">
        <w:rPr>
          <w:rFonts w:ascii="宋体" w:hAnsi="宋体" w:cs="宋体" w:hint="eastAsia"/>
          <w:color w:val="000000"/>
          <w:kern w:val="0"/>
          <w:szCs w:val="21"/>
          <w:lang w:val="zh-CN"/>
        </w:rPr>
        <w:t>行为审计与报告审计</w:t>
      </w:r>
    </w:p>
    <w:p w14:paraId="3FB55008" w14:textId="77777777" w:rsidR="00136C07" w:rsidRDefault="00136C07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3）</w:t>
      </w:r>
      <w:r w:rsidR="00AC54DF">
        <w:rPr>
          <w:rFonts w:ascii="宋体" w:hAnsi="宋体" w:cs="宋体" w:hint="eastAsia"/>
          <w:color w:val="000000"/>
          <w:kern w:val="0"/>
          <w:szCs w:val="21"/>
          <w:lang w:val="zh-CN"/>
        </w:rPr>
        <w:t>基于责任方认定的业务与直接报告业务</w:t>
      </w:r>
    </w:p>
    <w:p w14:paraId="29CC1B79" w14:textId="77777777" w:rsidR="00052EAB" w:rsidRDefault="00052EAB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（四）内部审计的十大创新理念</w:t>
      </w:r>
    </w:p>
    <w:p w14:paraId="1646BF43" w14:textId="77777777" w:rsidR="00052EAB" w:rsidRDefault="00052EAB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1）使命观                                  2）价值观</w:t>
      </w:r>
    </w:p>
    <w:p w14:paraId="332419B3" w14:textId="77777777" w:rsidR="00052EAB" w:rsidRDefault="00052EAB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3）自律观                                  4）能力观</w:t>
      </w:r>
    </w:p>
    <w:p w14:paraId="0AFAAFE3" w14:textId="77777777" w:rsidR="00052EAB" w:rsidRDefault="00052EAB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5）职业观                                  6）责任观</w:t>
      </w:r>
    </w:p>
    <w:p w14:paraId="4E3A525C" w14:textId="77777777" w:rsidR="00052EAB" w:rsidRDefault="00052EAB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7）执法观                                  8）协调观</w:t>
      </w:r>
    </w:p>
    <w:p w14:paraId="2E76646C" w14:textId="77777777" w:rsidR="00052EAB" w:rsidRPr="0038398C" w:rsidRDefault="00052EAB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9）质量观                                 10）发展观</w:t>
      </w:r>
    </w:p>
    <w:p w14:paraId="0EF74447" w14:textId="77777777" w:rsidR="001E7237" w:rsidRPr="0038398C" w:rsidRDefault="003912EE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二、</w:t>
      </w:r>
      <w:r w:rsidR="00956F69">
        <w:rPr>
          <w:rFonts w:ascii="宋体" w:hAnsi="宋体" w:cs="宋体" w:hint="eastAsia"/>
          <w:color w:val="000000"/>
          <w:kern w:val="0"/>
          <w:szCs w:val="21"/>
          <w:lang w:val="zh-CN"/>
        </w:rPr>
        <w:t>从</w:t>
      </w:r>
      <w:r w:rsidR="00AC54DF">
        <w:rPr>
          <w:rFonts w:ascii="宋体" w:hAnsi="宋体" w:cs="宋体" w:hint="eastAsia"/>
          <w:color w:val="000000"/>
          <w:kern w:val="0"/>
          <w:szCs w:val="21"/>
          <w:lang w:val="zh-CN"/>
        </w:rPr>
        <w:t>实用文书</w:t>
      </w:r>
      <w:r w:rsidR="00956F69">
        <w:rPr>
          <w:rFonts w:ascii="宋体" w:hAnsi="宋体" w:cs="宋体" w:hint="eastAsia"/>
          <w:color w:val="000000"/>
          <w:kern w:val="0"/>
          <w:szCs w:val="21"/>
          <w:lang w:val="zh-CN"/>
        </w:rPr>
        <w:t>的角度，改进内部审计工作，提高审计工作质量</w:t>
      </w:r>
    </w:p>
    <w:p w14:paraId="3F02FE62" w14:textId="77777777" w:rsidR="0034245F" w:rsidRPr="0038398C" w:rsidRDefault="0034245F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（一）</w:t>
      </w:r>
      <w:r w:rsidR="00AC54DF">
        <w:rPr>
          <w:rFonts w:ascii="宋体" w:hAnsi="宋体" w:cs="宋体" w:hint="eastAsia"/>
          <w:color w:val="000000"/>
          <w:kern w:val="0"/>
          <w:szCs w:val="21"/>
          <w:lang w:val="zh-CN"/>
        </w:rPr>
        <w:t>综合管理文书</w:t>
      </w:r>
    </w:p>
    <w:p w14:paraId="70E5BDFB" w14:textId="77777777" w:rsidR="0034245F" w:rsidRPr="0038398C" w:rsidRDefault="0034245F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 w:rsidR="00AC54DF">
        <w:rPr>
          <w:rFonts w:ascii="宋体" w:hAnsi="宋体" w:cs="宋体" w:hint="eastAsia"/>
          <w:color w:val="000000"/>
          <w:kern w:val="0"/>
          <w:szCs w:val="21"/>
          <w:lang w:val="zh-CN"/>
        </w:rPr>
        <w:t>审计规划书</w:t>
      </w:r>
      <w:r w:rsidR="005D705A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                     </w:t>
      </w: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2）</w:t>
      </w:r>
      <w:r w:rsidR="00AC54DF">
        <w:rPr>
          <w:rFonts w:ascii="宋体" w:hAnsi="宋体" w:cs="宋体" w:hint="eastAsia"/>
          <w:color w:val="000000"/>
          <w:kern w:val="0"/>
          <w:szCs w:val="21"/>
          <w:lang w:val="zh-CN"/>
        </w:rPr>
        <w:t>年度审计计划</w:t>
      </w:r>
    </w:p>
    <w:p w14:paraId="38B631DB" w14:textId="77777777" w:rsidR="0034245F" w:rsidRDefault="0034245F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3）</w:t>
      </w:r>
      <w:r w:rsidR="00AC54DF">
        <w:rPr>
          <w:rFonts w:ascii="宋体" w:hAnsi="宋体" w:cs="宋体" w:hint="eastAsia"/>
          <w:color w:val="000000"/>
          <w:kern w:val="0"/>
          <w:szCs w:val="21"/>
          <w:lang w:val="zh-CN"/>
        </w:rPr>
        <w:t>项目管理文书                              4）审计送达文书</w:t>
      </w:r>
    </w:p>
    <w:p w14:paraId="40A37926" w14:textId="77777777" w:rsidR="00AC54DF" w:rsidRPr="0038398C" w:rsidRDefault="00AC54DF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5）与外部审计沟通函                          6）审计档案管理文书</w:t>
      </w:r>
    </w:p>
    <w:p w14:paraId="5A6B716F" w14:textId="77777777" w:rsidR="005D705A" w:rsidRPr="0038398C" w:rsidRDefault="0034245F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lastRenderedPageBreak/>
        <w:t>（二）</w:t>
      </w:r>
      <w:r w:rsidR="00AC54DF">
        <w:rPr>
          <w:rFonts w:ascii="宋体" w:hAnsi="宋体" w:cs="宋体" w:hint="eastAsia"/>
          <w:color w:val="000000"/>
          <w:kern w:val="0"/>
          <w:szCs w:val="21"/>
          <w:lang w:val="zh-CN"/>
        </w:rPr>
        <w:t>项目</w:t>
      </w:r>
      <w:r w:rsidR="005D705A">
        <w:rPr>
          <w:rFonts w:ascii="宋体" w:hAnsi="宋体" w:cs="宋体" w:hint="eastAsia"/>
          <w:color w:val="000000"/>
          <w:kern w:val="0"/>
          <w:szCs w:val="21"/>
          <w:lang w:val="zh-CN"/>
        </w:rPr>
        <w:t>计划阶段</w:t>
      </w:r>
      <w:r w:rsidR="00AC54DF">
        <w:rPr>
          <w:rFonts w:ascii="宋体" w:hAnsi="宋体" w:cs="宋体" w:hint="eastAsia"/>
          <w:color w:val="000000"/>
          <w:kern w:val="0"/>
          <w:szCs w:val="21"/>
          <w:lang w:val="zh-CN"/>
        </w:rPr>
        <w:t>文书</w:t>
      </w:r>
    </w:p>
    <w:p w14:paraId="66EB85DD" w14:textId="77777777" w:rsidR="0034245F" w:rsidRPr="0038398C" w:rsidRDefault="0034245F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 w:rsidR="00AC54DF">
        <w:rPr>
          <w:rFonts w:ascii="宋体" w:hAnsi="宋体" w:cs="宋体" w:hint="eastAsia"/>
          <w:color w:val="000000"/>
          <w:kern w:val="0"/>
          <w:szCs w:val="21"/>
          <w:lang w:val="zh-CN"/>
        </w:rPr>
        <w:t>项目评估文书</w:t>
      </w:r>
      <w:r w:rsidR="005D705A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             </w:t>
      </w:r>
      <w:r w:rsidR="00956F69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</w:t>
      </w: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2）</w:t>
      </w:r>
      <w:r w:rsidR="00AC54DF">
        <w:rPr>
          <w:rFonts w:ascii="宋体" w:hAnsi="宋体" w:cs="宋体" w:hint="eastAsia"/>
          <w:color w:val="000000"/>
          <w:kern w:val="0"/>
          <w:szCs w:val="21"/>
          <w:lang w:val="zh-CN"/>
        </w:rPr>
        <w:t>项目审计计划</w:t>
      </w:r>
    </w:p>
    <w:p w14:paraId="747B679E" w14:textId="77777777" w:rsidR="0034245F" w:rsidRDefault="0034245F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3）</w:t>
      </w:r>
      <w:r w:rsidR="00AC54DF">
        <w:rPr>
          <w:rFonts w:ascii="宋体" w:hAnsi="宋体" w:cs="宋体" w:hint="eastAsia"/>
          <w:color w:val="000000"/>
          <w:kern w:val="0"/>
          <w:szCs w:val="21"/>
          <w:lang w:val="zh-CN"/>
        </w:rPr>
        <w:t>项目实施方案</w:t>
      </w:r>
      <w:r w:rsidR="00956F69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                   </w:t>
      </w:r>
      <w:r w:rsidR="00AC54DF">
        <w:rPr>
          <w:rFonts w:ascii="宋体" w:hAnsi="宋体" w:cs="宋体" w:hint="eastAsia"/>
          <w:color w:val="000000"/>
          <w:kern w:val="0"/>
          <w:szCs w:val="21"/>
          <w:lang w:val="zh-CN"/>
        </w:rPr>
        <w:t>4）</w:t>
      </w:r>
      <w:r w:rsidR="00956F69">
        <w:rPr>
          <w:rFonts w:ascii="宋体" w:hAnsi="宋体" w:cs="宋体" w:hint="eastAsia"/>
          <w:color w:val="000000"/>
          <w:kern w:val="0"/>
          <w:szCs w:val="21"/>
          <w:lang w:val="zh-CN"/>
        </w:rPr>
        <w:t>审前调查表</w:t>
      </w:r>
    </w:p>
    <w:p w14:paraId="3D430DA9" w14:textId="77777777" w:rsidR="00956F69" w:rsidRPr="0038398C" w:rsidRDefault="00956F69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5）审前会议纪要                              6）审计通知书</w:t>
      </w:r>
    </w:p>
    <w:p w14:paraId="506FF093" w14:textId="77777777" w:rsidR="005D705A" w:rsidRPr="0038398C" w:rsidRDefault="0034245F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（三）</w:t>
      </w:r>
      <w:r w:rsidR="00956F69">
        <w:rPr>
          <w:rFonts w:ascii="宋体" w:hAnsi="宋体" w:cs="宋体" w:hint="eastAsia"/>
          <w:color w:val="000000"/>
          <w:kern w:val="0"/>
          <w:szCs w:val="21"/>
          <w:lang w:val="zh-CN"/>
        </w:rPr>
        <w:t>项目</w:t>
      </w:r>
      <w:r w:rsidR="005D705A">
        <w:rPr>
          <w:rFonts w:ascii="宋体" w:hAnsi="宋体" w:cs="宋体" w:hint="eastAsia"/>
          <w:color w:val="000000"/>
          <w:kern w:val="0"/>
          <w:szCs w:val="21"/>
          <w:lang w:val="zh-CN"/>
        </w:rPr>
        <w:t>实施阶段</w:t>
      </w:r>
      <w:r w:rsidR="00956F69">
        <w:rPr>
          <w:rFonts w:ascii="宋体" w:hAnsi="宋体" w:cs="宋体" w:hint="eastAsia"/>
          <w:color w:val="000000"/>
          <w:kern w:val="0"/>
          <w:szCs w:val="21"/>
          <w:lang w:val="zh-CN"/>
        </w:rPr>
        <w:t>文书</w:t>
      </w:r>
    </w:p>
    <w:p w14:paraId="716D0B9E" w14:textId="77777777" w:rsidR="0034245F" w:rsidRPr="0038398C" w:rsidRDefault="0034245F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 w:rsidR="005D705A">
        <w:rPr>
          <w:rFonts w:ascii="宋体" w:hAnsi="宋体" w:cs="宋体" w:hint="eastAsia"/>
          <w:color w:val="000000"/>
          <w:kern w:val="0"/>
          <w:szCs w:val="21"/>
          <w:lang w:val="zh-CN"/>
        </w:rPr>
        <w:t>进点会</w:t>
      </w:r>
      <w:r w:rsidR="00956F69">
        <w:rPr>
          <w:rFonts w:ascii="宋体" w:hAnsi="宋体" w:cs="宋体" w:hint="eastAsia"/>
          <w:color w:val="000000"/>
          <w:kern w:val="0"/>
          <w:szCs w:val="21"/>
          <w:lang w:val="zh-CN"/>
        </w:rPr>
        <w:t>会议纪要</w:t>
      </w:r>
      <w:r w:rsidR="005D705A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                 </w:t>
      </w:r>
      <w:r w:rsidR="00956F69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</w:t>
      </w: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2）</w:t>
      </w:r>
      <w:r w:rsidR="00956F69">
        <w:rPr>
          <w:rFonts w:ascii="宋体" w:hAnsi="宋体" w:cs="宋体" w:hint="eastAsia"/>
          <w:color w:val="000000"/>
          <w:kern w:val="0"/>
          <w:szCs w:val="21"/>
          <w:lang w:val="zh-CN"/>
        </w:rPr>
        <w:t>管理当局声明书</w:t>
      </w:r>
    </w:p>
    <w:p w14:paraId="7F63B2E4" w14:textId="77777777" w:rsidR="0034245F" w:rsidRDefault="0034245F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3）</w:t>
      </w:r>
      <w:r w:rsidR="00956F69">
        <w:rPr>
          <w:rFonts w:ascii="宋体" w:hAnsi="宋体" w:cs="宋体" w:hint="eastAsia"/>
          <w:color w:val="000000"/>
          <w:kern w:val="0"/>
          <w:szCs w:val="21"/>
          <w:lang w:val="zh-CN"/>
        </w:rPr>
        <w:t>被审计人承诺书</w:t>
      </w:r>
      <w:r w:rsidR="005D705A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</w:t>
      </w:r>
      <w:r w:rsidR="00956F69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        </w:t>
      </w:r>
      <w:r w:rsidR="005D705A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4）</w:t>
      </w:r>
      <w:r w:rsidR="00956F69">
        <w:rPr>
          <w:rFonts w:ascii="宋体" w:hAnsi="宋体" w:cs="宋体" w:hint="eastAsia"/>
          <w:color w:val="000000"/>
          <w:kern w:val="0"/>
          <w:szCs w:val="21"/>
          <w:lang w:val="zh-CN"/>
        </w:rPr>
        <w:t>原始</w:t>
      </w:r>
      <w:r w:rsidR="005D705A">
        <w:rPr>
          <w:rFonts w:ascii="宋体" w:hAnsi="宋体" w:cs="宋体" w:hint="eastAsia"/>
          <w:color w:val="000000"/>
          <w:kern w:val="0"/>
          <w:szCs w:val="21"/>
          <w:lang w:val="zh-CN"/>
        </w:rPr>
        <w:t>审计工作底稿</w:t>
      </w:r>
    </w:p>
    <w:p w14:paraId="2ED2D6D5" w14:textId="77777777" w:rsidR="00956F69" w:rsidRPr="0038398C" w:rsidRDefault="00956F69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5）汇总审计工作底稿                           6）项目审计实施工作考核与小结</w:t>
      </w:r>
    </w:p>
    <w:p w14:paraId="6988628C" w14:textId="77777777" w:rsidR="005D705A" w:rsidRPr="0038398C" w:rsidRDefault="0034245F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（四）</w:t>
      </w:r>
      <w:r w:rsidR="00956F69">
        <w:rPr>
          <w:rFonts w:ascii="宋体" w:hAnsi="宋体" w:cs="宋体" w:hint="eastAsia"/>
          <w:color w:val="000000"/>
          <w:kern w:val="0"/>
          <w:szCs w:val="21"/>
          <w:lang w:val="zh-CN"/>
        </w:rPr>
        <w:t>项目报告阶段文书</w:t>
      </w:r>
    </w:p>
    <w:p w14:paraId="30398567" w14:textId="77777777" w:rsidR="0034245F" w:rsidRDefault="0034245F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 w:rsidR="00956F69">
        <w:rPr>
          <w:rFonts w:ascii="宋体" w:hAnsi="宋体" w:cs="宋体" w:hint="eastAsia"/>
          <w:color w:val="000000"/>
          <w:kern w:val="0"/>
          <w:szCs w:val="21"/>
          <w:lang w:val="zh-CN"/>
        </w:rPr>
        <w:t>审计报告</w:t>
      </w:r>
      <w:r w:rsidR="005D705A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      </w:t>
      </w: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</w:t>
      </w:r>
      <w:r w:rsidR="00956F69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</w:t>
      </w: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2）</w:t>
      </w:r>
      <w:r w:rsidR="005D705A">
        <w:rPr>
          <w:rFonts w:ascii="宋体" w:hAnsi="宋体" w:cs="宋体" w:hint="eastAsia"/>
          <w:color w:val="000000"/>
          <w:kern w:val="0"/>
          <w:szCs w:val="21"/>
          <w:lang w:val="zh-CN"/>
        </w:rPr>
        <w:t>审计报告</w:t>
      </w:r>
      <w:r w:rsidR="00956F69">
        <w:rPr>
          <w:rFonts w:ascii="宋体" w:hAnsi="宋体" w:cs="宋体" w:hint="eastAsia"/>
          <w:color w:val="000000"/>
          <w:kern w:val="0"/>
          <w:szCs w:val="21"/>
          <w:lang w:val="zh-CN"/>
        </w:rPr>
        <w:t>的简化形式</w:t>
      </w:r>
    </w:p>
    <w:p w14:paraId="29BF9384" w14:textId="77777777" w:rsidR="0034245F" w:rsidRDefault="0034245F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3）</w:t>
      </w:r>
      <w:r w:rsidR="00956F69">
        <w:rPr>
          <w:rFonts w:ascii="宋体" w:hAnsi="宋体" w:cs="宋体" w:hint="eastAsia"/>
          <w:color w:val="000000"/>
          <w:kern w:val="0"/>
          <w:szCs w:val="21"/>
          <w:lang w:val="zh-CN"/>
        </w:rPr>
        <w:t>审核报告与简易项目确认表</w:t>
      </w:r>
      <w:r w:rsidR="005D705A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     </w:t>
      </w:r>
      <w:r w:rsidR="00956F69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</w:t>
      </w:r>
      <w:r w:rsidR="005D705A">
        <w:rPr>
          <w:rFonts w:ascii="宋体" w:hAnsi="宋体" w:cs="宋体" w:hint="eastAsia"/>
          <w:color w:val="000000"/>
          <w:kern w:val="0"/>
          <w:szCs w:val="21"/>
          <w:lang w:val="zh-CN"/>
        </w:rPr>
        <w:t>4）</w:t>
      </w:r>
      <w:r w:rsidR="00956F69">
        <w:rPr>
          <w:rFonts w:ascii="宋体" w:hAnsi="宋体" w:cs="宋体" w:hint="eastAsia"/>
          <w:color w:val="000000"/>
          <w:kern w:val="0"/>
          <w:szCs w:val="21"/>
          <w:lang w:val="zh-CN"/>
        </w:rPr>
        <w:t>咨询报告与咨询项目情况表</w:t>
      </w:r>
    </w:p>
    <w:p w14:paraId="358AF34A" w14:textId="77777777" w:rsidR="00956F69" w:rsidRDefault="00956F69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5）征求意见文书                               6）审计报告审理文书</w:t>
      </w:r>
    </w:p>
    <w:p w14:paraId="2EA42A89" w14:textId="77777777" w:rsidR="00956F69" w:rsidRDefault="00956F69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7）审计意见书</w:t>
      </w:r>
    </w:p>
    <w:p w14:paraId="6B009CA3" w14:textId="77777777" w:rsidR="005D705A" w:rsidRPr="0038398C" w:rsidRDefault="005D705A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（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五</w:t>
      </w: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）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项目追踪</w:t>
      </w:r>
      <w:r w:rsidR="00956F69">
        <w:rPr>
          <w:rFonts w:ascii="宋体" w:hAnsi="宋体" w:cs="宋体" w:hint="eastAsia"/>
          <w:color w:val="000000"/>
          <w:kern w:val="0"/>
          <w:szCs w:val="21"/>
          <w:lang w:val="zh-CN"/>
        </w:rPr>
        <w:t>文书</w:t>
      </w:r>
    </w:p>
    <w:p w14:paraId="11861560" w14:textId="77777777" w:rsidR="005D705A" w:rsidRDefault="005D705A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整改</w:t>
      </w:r>
      <w:r w:rsidR="00956F69">
        <w:rPr>
          <w:rFonts w:ascii="宋体" w:hAnsi="宋体" w:cs="宋体" w:hint="eastAsia"/>
          <w:color w:val="000000"/>
          <w:kern w:val="0"/>
          <w:szCs w:val="21"/>
          <w:lang w:val="zh-CN"/>
        </w:rPr>
        <w:t>通知书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            </w:t>
      </w: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</w:t>
      </w:r>
      <w:r w:rsidR="00956F69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</w:t>
      </w: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2）</w:t>
      </w:r>
      <w:r w:rsidR="00956F69">
        <w:rPr>
          <w:rFonts w:ascii="宋体" w:hAnsi="宋体" w:cs="宋体" w:hint="eastAsia"/>
          <w:color w:val="000000"/>
          <w:kern w:val="0"/>
          <w:szCs w:val="21"/>
          <w:lang w:val="zh-CN"/>
        </w:rPr>
        <w:t>内部整改反馈书</w:t>
      </w:r>
    </w:p>
    <w:p w14:paraId="5FEEB69A" w14:textId="77777777" w:rsidR="005D705A" w:rsidRPr="0038398C" w:rsidRDefault="005D705A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3）</w:t>
      </w:r>
      <w:r w:rsidR="00956F69">
        <w:rPr>
          <w:rFonts w:ascii="宋体" w:hAnsi="宋体" w:cs="宋体" w:hint="eastAsia"/>
          <w:color w:val="000000"/>
          <w:kern w:val="0"/>
          <w:szCs w:val="21"/>
          <w:lang w:val="zh-CN"/>
        </w:rPr>
        <w:t>审计发现问题整改情况调查表                 4）后续审计报告</w:t>
      </w:r>
    </w:p>
    <w:p w14:paraId="63E00AA9" w14:textId="77777777" w:rsidR="00AF7503" w:rsidRPr="0038398C" w:rsidRDefault="00AF7503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三、</w:t>
      </w:r>
      <w:r w:rsidR="00CF0B6D">
        <w:rPr>
          <w:rFonts w:ascii="宋体" w:hAnsi="宋体" w:cs="宋体" w:hint="eastAsia"/>
          <w:color w:val="000000"/>
          <w:kern w:val="0"/>
          <w:szCs w:val="21"/>
          <w:lang w:val="zh-CN"/>
        </w:rPr>
        <w:t>内部审计</w:t>
      </w:r>
      <w:r w:rsidR="00956F69">
        <w:rPr>
          <w:rFonts w:ascii="宋体" w:hAnsi="宋体" w:cs="宋体" w:hint="eastAsia"/>
          <w:color w:val="000000"/>
          <w:kern w:val="0"/>
          <w:szCs w:val="21"/>
          <w:lang w:val="zh-CN"/>
        </w:rPr>
        <w:t>实战技巧</w:t>
      </w:r>
    </w:p>
    <w:p w14:paraId="2505D1A2" w14:textId="77777777" w:rsidR="00AF7503" w:rsidRPr="0038398C" w:rsidRDefault="00AF7503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（一）</w:t>
      </w:r>
      <w:r w:rsidR="00956F69">
        <w:rPr>
          <w:rFonts w:ascii="宋体" w:hAnsi="宋体" w:cs="宋体" w:hint="eastAsia"/>
          <w:color w:val="000000"/>
          <w:kern w:val="0"/>
          <w:szCs w:val="21"/>
          <w:lang w:val="zh-CN"/>
        </w:rPr>
        <w:t>查账技巧</w:t>
      </w:r>
    </w:p>
    <w:p w14:paraId="6B47FE54" w14:textId="77777777" w:rsidR="00AF7503" w:rsidRDefault="00AF7503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 w:rsidR="00956F69">
        <w:rPr>
          <w:rFonts w:ascii="宋体" w:hAnsi="宋体" w:cs="宋体" w:hint="eastAsia"/>
          <w:color w:val="000000"/>
          <w:kern w:val="0"/>
          <w:szCs w:val="21"/>
          <w:lang w:val="zh-CN"/>
        </w:rPr>
        <w:t>会计差错查证技巧</w:t>
      </w:r>
      <w:r w:rsidR="00CF0B6D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</w:t>
      </w:r>
      <w:r w:rsidR="00956F69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          </w:t>
      </w:r>
      <w:r w:rsidR="00CF0B6D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</w:t>
      </w: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2）</w:t>
      </w:r>
      <w:r w:rsidR="00956F69">
        <w:rPr>
          <w:rFonts w:ascii="宋体" w:hAnsi="宋体" w:cs="宋体" w:hint="eastAsia"/>
          <w:color w:val="000000"/>
          <w:kern w:val="0"/>
          <w:szCs w:val="21"/>
          <w:lang w:val="zh-CN"/>
        </w:rPr>
        <w:t>“小金库”审计技巧</w:t>
      </w:r>
    </w:p>
    <w:p w14:paraId="43F4CB7C" w14:textId="77777777" w:rsidR="00956F69" w:rsidRDefault="00956F69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3）账外资产审计技巧                          </w:t>
      </w:r>
      <w:r w:rsidR="001811FC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4）收入真实性审计技巧</w:t>
      </w:r>
    </w:p>
    <w:p w14:paraId="212F2E56" w14:textId="77777777" w:rsidR="00956F69" w:rsidRPr="0038398C" w:rsidRDefault="00956F69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5）成本费用真实性审计技巧</w:t>
      </w:r>
    </w:p>
    <w:p w14:paraId="2A116E5D" w14:textId="77777777" w:rsidR="00AF7503" w:rsidRPr="0038398C" w:rsidRDefault="00AF7503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（二）</w:t>
      </w:r>
      <w:proofErr w:type="gramStart"/>
      <w:r w:rsidR="00956F69">
        <w:rPr>
          <w:rFonts w:ascii="宋体" w:hAnsi="宋体" w:cs="宋体" w:hint="eastAsia"/>
          <w:color w:val="000000"/>
          <w:kern w:val="0"/>
          <w:szCs w:val="21"/>
          <w:lang w:val="zh-CN"/>
        </w:rPr>
        <w:t>监盘技巧</w:t>
      </w:r>
      <w:proofErr w:type="gramEnd"/>
    </w:p>
    <w:p w14:paraId="79C3A672" w14:textId="77777777" w:rsidR="00AF7503" w:rsidRDefault="00AF7503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lastRenderedPageBreak/>
        <w:t>1）</w:t>
      </w:r>
      <w:proofErr w:type="gramStart"/>
      <w:r w:rsidR="00956F69">
        <w:rPr>
          <w:rFonts w:ascii="宋体" w:hAnsi="宋体" w:cs="宋体" w:hint="eastAsia"/>
          <w:color w:val="000000"/>
          <w:kern w:val="0"/>
          <w:szCs w:val="21"/>
          <w:lang w:val="zh-CN"/>
        </w:rPr>
        <w:t>现金监盘技巧</w:t>
      </w:r>
      <w:proofErr w:type="gramEnd"/>
      <w:r w:rsidR="00CF0B6D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 </w:t>
      </w:r>
      <w:r w:rsidR="001811FC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       </w:t>
      </w:r>
      <w:r w:rsidR="00CF0B6D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</w:t>
      </w: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2）</w:t>
      </w:r>
      <w:proofErr w:type="gramStart"/>
      <w:r w:rsidR="00956F69">
        <w:rPr>
          <w:rFonts w:ascii="宋体" w:hAnsi="宋体" w:cs="宋体" w:hint="eastAsia"/>
          <w:color w:val="000000"/>
          <w:kern w:val="0"/>
          <w:szCs w:val="21"/>
          <w:lang w:val="zh-CN"/>
        </w:rPr>
        <w:t>存货监盘技巧</w:t>
      </w:r>
      <w:proofErr w:type="gramEnd"/>
    </w:p>
    <w:p w14:paraId="61D55A40" w14:textId="77777777" w:rsidR="00956F69" w:rsidRPr="0038398C" w:rsidRDefault="00956F69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3）</w:t>
      </w:r>
      <w:r w:rsidR="001811FC">
        <w:rPr>
          <w:rFonts w:ascii="宋体" w:hAnsi="宋体" w:cs="宋体" w:hint="eastAsia"/>
          <w:color w:val="000000"/>
          <w:kern w:val="0"/>
          <w:szCs w:val="21"/>
          <w:lang w:val="zh-CN"/>
        </w:rPr>
        <w:t>固定资产核实技巧</w:t>
      </w:r>
    </w:p>
    <w:p w14:paraId="50F42663" w14:textId="77777777" w:rsidR="00AF7503" w:rsidRPr="0038398C" w:rsidRDefault="00AF7503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（三）</w:t>
      </w:r>
      <w:proofErr w:type="gramStart"/>
      <w:r w:rsidR="001811FC">
        <w:rPr>
          <w:rFonts w:ascii="宋体" w:hAnsi="宋体" w:cs="宋体" w:hint="eastAsia"/>
          <w:color w:val="000000"/>
          <w:kern w:val="0"/>
          <w:szCs w:val="21"/>
          <w:lang w:val="zh-CN"/>
        </w:rPr>
        <w:t>询</w:t>
      </w:r>
      <w:proofErr w:type="gramEnd"/>
      <w:r w:rsidR="001811FC">
        <w:rPr>
          <w:rFonts w:ascii="宋体" w:hAnsi="宋体" w:cs="宋体" w:hint="eastAsia"/>
          <w:color w:val="000000"/>
          <w:kern w:val="0"/>
          <w:szCs w:val="21"/>
          <w:lang w:val="zh-CN"/>
        </w:rPr>
        <w:t>证技巧</w:t>
      </w:r>
    </w:p>
    <w:p w14:paraId="41717556" w14:textId="77777777" w:rsidR="00AF7503" w:rsidRDefault="00AF7503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 w:rsidR="001811FC">
        <w:rPr>
          <w:rFonts w:ascii="宋体" w:hAnsi="宋体" w:cs="宋体" w:hint="eastAsia"/>
          <w:color w:val="000000"/>
          <w:kern w:val="0"/>
          <w:szCs w:val="21"/>
          <w:lang w:val="zh-CN"/>
        </w:rPr>
        <w:t>询问技巧</w:t>
      </w: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</w:t>
      </w:r>
      <w:r w:rsidR="001811FC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           </w:t>
      </w: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2）</w:t>
      </w:r>
      <w:proofErr w:type="gramStart"/>
      <w:r w:rsidR="001811FC">
        <w:rPr>
          <w:rFonts w:ascii="宋体" w:hAnsi="宋体" w:cs="宋体" w:hint="eastAsia"/>
          <w:color w:val="000000"/>
          <w:kern w:val="0"/>
          <w:szCs w:val="21"/>
          <w:lang w:val="zh-CN"/>
        </w:rPr>
        <w:t>函证技巧</w:t>
      </w:r>
      <w:proofErr w:type="gramEnd"/>
    </w:p>
    <w:p w14:paraId="38AF481F" w14:textId="77777777" w:rsidR="00CF0B6D" w:rsidRPr="0038398C" w:rsidRDefault="00CF0B6D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（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四</w:t>
      </w: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）</w:t>
      </w:r>
      <w:r w:rsidR="001811FC">
        <w:rPr>
          <w:rFonts w:ascii="宋体" w:hAnsi="宋体" w:cs="宋体" w:hint="eastAsia"/>
          <w:color w:val="000000"/>
          <w:kern w:val="0"/>
          <w:szCs w:val="21"/>
          <w:lang w:val="zh-CN"/>
        </w:rPr>
        <w:t>把握审计重点技巧</w:t>
      </w:r>
    </w:p>
    <w:p w14:paraId="376EABF9" w14:textId="77777777" w:rsidR="00CF0B6D" w:rsidRDefault="00CF0B6D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 w:rsidR="001811FC">
        <w:rPr>
          <w:rFonts w:ascii="宋体" w:hAnsi="宋体" w:cs="宋体" w:hint="eastAsia"/>
          <w:color w:val="000000"/>
          <w:kern w:val="0"/>
          <w:szCs w:val="21"/>
          <w:lang w:val="zh-CN"/>
        </w:rPr>
        <w:t>项目风向导向确认技巧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</w:t>
      </w:r>
      <w:r w:rsidR="001811FC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       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</w:t>
      </w: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2）</w:t>
      </w:r>
      <w:r w:rsidR="001811FC">
        <w:rPr>
          <w:rFonts w:ascii="宋体" w:hAnsi="宋体" w:cs="宋体" w:hint="eastAsia"/>
          <w:color w:val="000000"/>
          <w:kern w:val="0"/>
          <w:szCs w:val="21"/>
          <w:lang w:val="zh-CN"/>
        </w:rPr>
        <w:t>重点审计区域确定技巧</w:t>
      </w:r>
    </w:p>
    <w:p w14:paraId="2BC839B6" w14:textId="77777777" w:rsidR="001811FC" w:rsidRPr="0038398C" w:rsidRDefault="001811FC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3）可疑点确定技巧                             4）利用审计资源确认重点的技巧</w:t>
      </w:r>
    </w:p>
    <w:p w14:paraId="3B5AD52E" w14:textId="77777777" w:rsidR="00CF0B6D" w:rsidRPr="0038398C" w:rsidRDefault="00CF0B6D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（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五</w:t>
      </w: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）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分析</w:t>
      </w:r>
      <w:r w:rsidR="001811FC">
        <w:rPr>
          <w:rFonts w:ascii="宋体" w:hAnsi="宋体" w:cs="宋体" w:hint="eastAsia"/>
          <w:color w:val="000000"/>
          <w:kern w:val="0"/>
          <w:szCs w:val="21"/>
          <w:lang w:val="zh-CN"/>
        </w:rPr>
        <w:t>技巧</w:t>
      </w:r>
    </w:p>
    <w:p w14:paraId="26B12C4A" w14:textId="77777777" w:rsidR="00CF0B6D" w:rsidRPr="0038398C" w:rsidRDefault="00CF0B6D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 w:rsidR="001811FC">
        <w:rPr>
          <w:rFonts w:ascii="宋体" w:hAnsi="宋体" w:cs="宋体" w:hint="eastAsia"/>
          <w:color w:val="000000"/>
          <w:kern w:val="0"/>
          <w:szCs w:val="21"/>
          <w:lang w:val="zh-CN"/>
        </w:rPr>
        <w:t>财务分析技巧</w:t>
      </w: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</w:t>
      </w:r>
      <w:r w:rsidR="001811FC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          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</w:t>
      </w: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2）</w:t>
      </w:r>
      <w:r w:rsidR="001811FC">
        <w:rPr>
          <w:rFonts w:ascii="宋体" w:hAnsi="宋体" w:cs="宋体" w:hint="eastAsia"/>
          <w:color w:val="000000"/>
          <w:kern w:val="0"/>
          <w:szCs w:val="21"/>
          <w:lang w:val="zh-CN"/>
        </w:rPr>
        <w:t>经营分析技巧</w:t>
      </w:r>
    </w:p>
    <w:p w14:paraId="75FCDFE8" w14:textId="77777777" w:rsidR="00CF0B6D" w:rsidRDefault="001811FC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3</w:t>
      </w:r>
      <w:r w:rsidR="00CF0B6D"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）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对</w:t>
      </w:r>
      <w:proofErr w:type="gramStart"/>
      <w:r>
        <w:rPr>
          <w:rFonts w:ascii="宋体" w:hAnsi="宋体" w:cs="宋体" w:hint="eastAsia"/>
          <w:color w:val="000000"/>
          <w:kern w:val="0"/>
          <w:szCs w:val="21"/>
          <w:lang w:val="zh-CN"/>
        </w:rPr>
        <w:t>标选择</w:t>
      </w:r>
      <w:proofErr w:type="gramEnd"/>
      <w:r>
        <w:rPr>
          <w:rFonts w:ascii="宋体" w:hAnsi="宋体" w:cs="宋体" w:hint="eastAsia"/>
          <w:color w:val="000000"/>
          <w:kern w:val="0"/>
          <w:szCs w:val="21"/>
          <w:lang w:val="zh-CN"/>
        </w:rPr>
        <w:t>技巧</w:t>
      </w:r>
      <w:r w:rsidR="007A08F1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           4</w:t>
      </w:r>
      <w:r w:rsidR="00CF0B6D">
        <w:rPr>
          <w:rFonts w:ascii="宋体" w:hAnsi="宋体" w:cs="宋体" w:hint="eastAsia"/>
          <w:color w:val="000000"/>
          <w:kern w:val="0"/>
          <w:szCs w:val="21"/>
          <w:lang w:val="zh-CN"/>
        </w:rPr>
        <w:t>）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分析指标调整运用技巧</w:t>
      </w:r>
    </w:p>
    <w:p w14:paraId="0126BCFF" w14:textId="77777777" w:rsidR="00AF7503" w:rsidRPr="0038398C" w:rsidRDefault="00AF7503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四、</w:t>
      </w:r>
      <w:r w:rsidR="005F1DBA">
        <w:rPr>
          <w:rFonts w:ascii="宋体" w:hAnsi="宋体" w:cs="宋体" w:hint="eastAsia"/>
          <w:color w:val="000000"/>
          <w:kern w:val="0"/>
          <w:szCs w:val="21"/>
          <w:lang w:val="zh-CN"/>
        </w:rPr>
        <w:t>内部审计实务</w:t>
      </w:r>
      <w:r w:rsidR="001811FC">
        <w:rPr>
          <w:rFonts w:ascii="宋体" w:hAnsi="宋体" w:cs="宋体" w:hint="eastAsia"/>
          <w:color w:val="000000"/>
          <w:kern w:val="0"/>
          <w:szCs w:val="21"/>
          <w:lang w:val="zh-CN"/>
        </w:rPr>
        <w:t>热点</w:t>
      </w:r>
    </w:p>
    <w:p w14:paraId="462D43E6" w14:textId="77777777" w:rsidR="00AF7503" w:rsidRPr="0038398C" w:rsidRDefault="00AF7503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（一）</w:t>
      </w:r>
      <w:r w:rsidR="001811FC">
        <w:rPr>
          <w:rFonts w:ascii="宋体" w:hAnsi="宋体" w:cs="宋体" w:hint="eastAsia"/>
          <w:color w:val="000000"/>
          <w:kern w:val="0"/>
          <w:szCs w:val="21"/>
          <w:lang w:val="zh-CN"/>
        </w:rPr>
        <w:t>经营审计</w:t>
      </w:r>
    </w:p>
    <w:p w14:paraId="5192B069" w14:textId="77777777" w:rsidR="00AF7503" w:rsidRPr="0038398C" w:rsidRDefault="00AF7503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 w:rsidR="001811FC">
        <w:rPr>
          <w:rFonts w:ascii="宋体" w:hAnsi="宋体" w:cs="宋体" w:hint="eastAsia"/>
          <w:color w:val="000000"/>
          <w:kern w:val="0"/>
          <w:szCs w:val="21"/>
          <w:lang w:val="zh-CN"/>
        </w:rPr>
        <w:t>经营审计的含义、目标与内容</w:t>
      </w: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</w:t>
      </w:r>
      <w:r w:rsidR="005F1DBA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</w:t>
      </w: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2）</w:t>
      </w:r>
      <w:r w:rsidR="007D3A99">
        <w:rPr>
          <w:rFonts w:ascii="宋体" w:hAnsi="宋体" w:cs="宋体" w:hint="eastAsia"/>
          <w:color w:val="000000"/>
          <w:kern w:val="0"/>
          <w:szCs w:val="21"/>
          <w:lang w:val="zh-CN"/>
        </w:rPr>
        <w:t>经营审计的方法与特点</w:t>
      </w:r>
    </w:p>
    <w:p w14:paraId="038699FE" w14:textId="77777777" w:rsidR="00C41660" w:rsidRDefault="00AF7503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3）</w:t>
      </w:r>
      <w:r w:rsidR="007D3A99">
        <w:rPr>
          <w:rFonts w:ascii="宋体" w:hAnsi="宋体" w:cs="宋体" w:hint="eastAsia"/>
          <w:color w:val="000000"/>
          <w:kern w:val="0"/>
          <w:szCs w:val="21"/>
          <w:lang w:val="zh-CN"/>
        </w:rPr>
        <w:t>物资采购审计</w:t>
      </w:r>
      <w:r w:rsidR="005F1DBA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      </w:t>
      </w:r>
      <w:r w:rsidR="007D3A99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   </w:t>
      </w:r>
      <w:r w:rsidR="0038761C"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</w:t>
      </w: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4）</w:t>
      </w:r>
      <w:r w:rsidR="007D3A99">
        <w:rPr>
          <w:rFonts w:ascii="宋体" w:hAnsi="宋体" w:cs="宋体" w:hint="eastAsia"/>
          <w:color w:val="000000"/>
          <w:kern w:val="0"/>
          <w:szCs w:val="21"/>
          <w:lang w:val="zh-CN"/>
        </w:rPr>
        <w:t>生产业务审计</w:t>
      </w:r>
    </w:p>
    <w:p w14:paraId="5DCE63B0" w14:textId="77777777" w:rsidR="007D3A99" w:rsidRPr="0038398C" w:rsidRDefault="007D3A99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5）销售业务审计</w:t>
      </w:r>
    </w:p>
    <w:p w14:paraId="51D33C8A" w14:textId="77777777" w:rsidR="00C41660" w:rsidRPr="0038398C" w:rsidRDefault="00C41660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（二）</w:t>
      </w:r>
      <w:r w:rsidR="007D3A99">
        <w:rPr>
          <w:rFonts w:ascii="宋体" w:hAnsi="宋体" w:cs="宋体" w:hint="eastAsia"/>
          <w:color w:val="000000"/>
          <w:kern w:val="0"/>
          <w:szCs w:val="21"/>
          <w:lang w:val="zh-CN"/>
        </w:rPr>
        <w:t>管理审计</w:t>
      </w:r>
    </w:p>
    <w:p w14:paraId="2FC65FA9" w14:textId="77777777" w:rsidR="00C41660" w:rsidRPr="0038398C" w:rsidRDefault="00C41660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 w:rsidR="007D3A99">
        <w:rPr>
          <w:rFonts w:ascii="宋体" w:hAnsi="宋体" w:cs="宋体" w:hint="eastAsia"/>
          <w:color w:val="000000"/>
          <w:kern w:val="0"/>
          <w:szCs w:val="21"/>
          <w:lang w:val="zh-CN"/>
        </w:rPr>
        <w:t>管理审计的含义、目标与内容</w:t>
      </w: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</w:t>
      </w:r>
      <w:r w:rsidR="007D3A99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</w:t>
      </w: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2）</w:t>
      </w:r>
      <w:r w:rsidR="007D3A99">
        <w:rPr>
          <w:rFonts w:ascii="宋体" w:hAnsi="宋体" w:cs="宋体" w:hint="eastAsia"/>
          <w:color w:val="000000"/>
          <w:kern w:val="0"/>
          <w:szCs w:val="21"/>
          <w:lang w:val="zh-CN"/>
        </w:rPr>
        <w:t>管理审计的特点</w:t>
      </w:r>
    </w:p>
    <w:p w14:paraId="6850B4F4" w14:textId="77777777" w:rsidR="00C41660" w:rsidRPr="0038398C" w:rsidRDefault="00C41660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3）</w:t>
      </w:r>
      <w:r w:rsidR="007D3A99">
        <w:rPr>
          <w:rFonts w:ascii="宋体" w:hAnsi="宋体" w:cs="宋体" w:hint="eastAsia"/>
          <w:color w:val="000000"/>
          <w:kern w:val="0"/>
          <w:szCs w:val="21"/>
          <w:lang w:val="zh-CN"/>
        </w:rPr>
        <w:t>管理职能审计</w:t>
      </w:r>
      <w:r w:rsidR="006B13C3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      </w:t>
      </w:r>
      <w:r w:rsidR="007D3A99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    </w:t>
      </w:r>
      <w:r w:rsidR="006B13C3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4）</w:t>
      </w:r>
      <w:r w:rsidR="007D3A99">
        <w:rPr>
          <w:rFonts w:ascii="宋体" w:hAnsi="宋体" w:cs="宋体" w:hint="eastAsia"/>
          <w:color w:val="000000"/>
          <w:kern w:val="0"/>
          <w:szCs w:val="21"/>
          <w:lang w:val="zh-CN"/>
        </w:rPr>
        <w:t>管理人员胜任能力审计</w:t>
      </w:r>
    </w:p>
    <w:p w14:paraId="7B3AD751" w14:textId="77777777" w:rsidR="006B13C3" w:rsidRPr="0038398C" w:rsidRDefault="006B13C3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（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三</w:t>
      </w: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）</w:t>
      </w:r>
      <w:r w:rsidR="007D3A99">
        <w:rPr>
          <w:rFonts w:ascii="宋体" w:hAnsi="宋体" w:cs="宋体" w:hint="eastAsia"/>
          <w:color w:val="000000"/>
          <w:kern w:val="0"/>
          <w:szCs w:val="21"/>
          <w:lang w:val="zh-CN"/>
        </w:rPr>
        <w:t>内部控制审计</w:t>
      </w:r>
    </w:p>
    <w:p w14:paraId="1B634719" w14:textId="77777777" w:rsidR="006B13C3" w:rsidRPr="0038398C" w:rsidRDefault="006B13C3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 w:rsidR="007D3A99">
        <w:rPr>
          <w:rFonts w:ascii="宋体" w:hAnsi="宋体" w:cs="宋体" w:hint="eastAsia"/>
          <w:color w:val="000000"/>
          <w:kern w:val="0"/>
          <w:szCs w:val="21"/>
          <w:lang w:val="zh-CN"/>
        </w:rPr>
        <w:t>内部控制审计的定义与意义</w:t>
      </w: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</w:t>
      </w:r>
      <w:r w:rsidR="007D3A99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  </w:t>
      </w: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2）</w:t>
      </w:r>
      <w:r w:rsidR="007D3A99">
        <w:rPr>
          <w:rFonts w:ascii="宋体" w:hAnsi="宋体" w:cs="宋体" w:hint="eastAsia"/>
          <w:color w:val="000000"/>
          <w:kern w:val="0"/>
          <w:szCs w:val="21"/>
          <w:lang w:val="zh-CN"/>
        </w:rPr>
        <w:t>内部控制审计目标</w:t>
      </w:r>
    </w:p>
    <w:p w14:paraId="4AAB498C" w14:textId="77777777" w:rsidR="003912EE" w:rsidRDefault="006B13C3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3）</w:t>
      </w:r>
      <w:r w:rsidR="007D3A99">
        <w:rPr>
          <w:rFonts w:ascii="宋体" w:hAnsi="宋体" w:cs="宋体" w:hint="eastAsia"/>
          <w:color w:val="000000"/>
          <w:kern w:val="0"/>
          <w:szCs w:val="21"/>
          <w:lang w:val="zh-CN"/>
        </w:rPr>
        <w:t>内部控制审计内容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   </w:t>
      </w:r>
      <w:r w:rsidR="007D3A99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    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4）</w:t>
      </w:r>
      <w:r w:rsidR="0042752D">
        <w:rPr>
          <w:rFonts w:ascii="宋体" w:hAnsi="宋体" w:cs="宋体" w:hint="eastAsia"/>
          <w:color w:val="000000"/>
          <w:kern w:val="0"/>
          <w:szCs w:val="21"/>
          <w:lang w:val="zh-CN"/>
        </w:rPr>
        <w:t>内部控制审计</w:t>
      </w:r>
      <w:r w:rsidR="007D3A99">
        <w:rPr>
          <w:rFonts w:ascii="宋体" w:hAnsi="宋体" w:cs="宋体" w:hint="eastAsia"/>
          <w:color w:val="000000"/>
          <w:kern w:val="0"/>
          <w:szCs w:val="21"/>
          <w:lang w:val="zh-CN"/>
        </w:rPr>
        <w:t>原则</w:t>
      </w:r>
    </w:p>
    <w:p w14:paraId="283153EE" w14:textId="77777777" w:rsidR="007D3A99" w:rsidRDefault="007D3A99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5</w:t>
      </w:r>
      <w:r w:rsidR="0042752D">
        <w:rPr>
          <w:rFonts w:ascii="宋体" w:hAnsi="宋体" w:cs="宋体" w:hint="eastAsia"/>
          <w:color w:val="000000"/>
          <w:kern w:val="0"/>
          <w:szCs w:val="21"/>
          <w:lang w:val="zh-CN"/>
        </w:rPr>
        <w:t>）内部控制审计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方法                           </w:t>
      </w:r>
      <w:r w:rsidR="0042752D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6</w:t>
      </w:r>
      <w:r w:rsidR="0042752D">
        <w:rPr>
          <w:rFonts w:ascii="宋体" w:hAnsi="宋体" w:cs="宋体" w:hint="eastAsia"/>
          <w:color w:val="000000"/>
          <w:kern w:val="0"/>
          <w:szCs w:val="21"/>
          <w:lang w:val="zh-CN"/>
        </w:rPr>
        <w:t>）内部控制审计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要求</w:t>
      </w:r>
    </w:p>
    <w:p w14:paraId="076DA3A9" w14:textId="77777777" w:rsidR="007D3A99" w:rsidRDefault="007D3A99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lastRenderedPageBreak/>
        <w:t>7</w:t>
      </w:r>
      <w:r w:rsidR="0042752D">
        <w:rPr>
          <w:rFonts w:ascii="宋体" w:hAnsi="宋体" w:cs="宋体" w:hint="eastAsia"/>
          <w:color w:val="000000"/>
          <w:kern w:val="0"/>
          <w:szCs w:val="21"/>
          <w:lang w:val="zh-CN"/>
        </w:rPr>
        <w:t>）内部控制审计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程序</w:t>
      </w:r>
    </w:p>
    <w:p w14:paraId="142C47D7" w14:textId="77777777" w:rsidR="006B13C3" w:rsidRPr="0038398C" w:rsidRDefault="006B13C3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（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四</w:t>
      </w: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）</w:t>
      </w:r>
      <w:r w:rsidR="007D3A99">
        <w:rPr>
          <w:rFonts w:ascii="宋体" w:hAnsi="宋体" w:cs="宋体" w:hint="eastAsia"/>
          <w:color w:val="000000"/>
          <w:kern w:val="0"/>
          <w:szCs w:val="21"/>
          <w:lang w:val="zh-CN"/>
        </w:rPr>
        <w:t>风险管理审计</w:t>
      </w:r>
    </w:p>
    <w:p w14:paraId="01CCB47D" w14:textId="77777777" w:rsidR="006B13C3" w:rsidRPr="0038398C" w:rsidRDefault="006B13C3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 w:rsidR="007D3A99">
        <w:rPr>
          <w:rFonts w:ascii="宋体" w:hAnsi="宋体" w:cs="宋体" w:hint="eastAsia"/>
          <w:color w:val="000000"/>
          <w:kern w:val="0"/>
          <w:szCs w:val="21"/>
          <w:lang w:val="zh-CN"/>
        </w:rPr>
        <w:t>风险管理审计与内部控制审计的关系</w:t>
      </w: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</w:t>
      </w:r>
      <w:r w:rsidR="007D3A99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</w:t>
      </w: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2）</w:t>
      </w:r>
      <w:r w:rsidR="007D3A99">
        <w:rPr>
          <w:rFonts w:ascii="宋体" w:hAnsi="宋体" w:cs="宋体" w:hint="eastAsia"/>
          <w:color w:val="000000"/>
          <w:kern w:val="0"/>
          <w:szCs w:val="21"/>
          <w:lang w:val="zh-CN"/>
        </w:rPr>
        <w:t>风险管理审计的内容</w:t>
      </w:r>
    </w:p>
    <w:p w14:paraId="2534C76D" w14:textId="77777777" w:rsidR="006B13C3" w:rsidRDefault="006B13C3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3）</w:t>
      </w:r>
      <w:r w:rsidR="007D3A99">
        <w:rPr>
          <w:rFonts w:ascii="宋体" w:hAnsi="宋体" w:cs="宋体" w:hint="eastAsia"/>
          <w:color w:val="000000"/>
          <w:kern w:val="0"/>
          <w:szCs w:val="21"/>
          <w:lang w:val="zh-CN"/>
        </w:rPr>
        <w:t>风险管理审计的程序</w:t>
      </w:r>
    </w:p>
    <w:p w14:paraId="74D353EC" w14:textId="77777777" w:rsidR="00052EAB" w:rsidRPr="0038398C" w:rsidRDefault="00052EAB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（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五</w:t>
      </w: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）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舞弊审计</w:t>
      </w:r>
    </w:p>
    <w:p w14:paraId="6A4785D5" w14:textId="77777777" w:rsidR="00052EAB" w:rsidRPr="0038398C" w:rsidRDefault="00052EAB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 w:rsidR="00644971">
        <w:rPr>
          <w:rFonts w:ascii="宋体" w:hAnsi="宋体" w:cs="宋体" w:hint="eastAsia"/>
          <w:color w:val="000000"/>
          <w:kern w:val="0"/>
          <w:szCs w:val="21"/>
          <w:lang w:val="zh-CN"/>
        </w:rPr>
        <w:t>了解舞弊黑三角</w:t>
      </w: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  </w:t>
      </w:r>
      <w:r w:rsidR="00644971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 </w:t>
      </w: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2）</w:t>
      </w:r>
      <w:r w:rsidR="00644971">
        <w:rPr>
          <w:rFonts w:ascii="宋体" w:hAnsi="宋体" w:cs="宋体" w:hint="eastAsia"/>
          <w:color w:val="000000"/>
          <w:kern w:val="0"/>
          <w:szCs w:val="21"/>
          <w:lang w:val="zh-CN"/>
        </w:rPr>
        <w:t>提升舞弊败露率的秘籍</w:t>
      </w:r>
    </w:p>
    <w:p w14:paraId="54E63B62" w14:textId="77777777" w:rsidR="00052EAB" w:rsidRDefault="00052EAB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3）</w:t>
      </w:r>
      <w:r w:rsidR="00644971">
        <w:rPr>
          <w:rFonts w:ascii="宋体" w:hAnsi="宋体" w:cs="宋体" w:hint="eastAsia"/>
          <w:color w:val="000000"/>
          <w:kern w:val="0"/>
          <w:szCs w:val="21"/>
          <w:lang w:val="zh-CN"/>
        </w:rPr>
        <w:t>有效的琢磨人，发现审计线索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        </w:t>
      </w:r>
      <w:r w:rsidR="00644971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4）</w:t>
      </w:r>
      <w:r w:rsidR="00644971">
        <w:rPr>
          <w:rFonts w:ascii="宋体" w:hAnsi="宋体" w:cs="宋体" w:hint="eastAsia"/>
          <w:color w:val="000000"/>
          <w:kern w:val="0"/>
          <w:szCs w:val="21"/>
          <w:lang w:val="zh-CN"/>
        </w:rPr>
        <w:t>从源头防范舞弊</w:t>
      </w:r>
    </w:p>
    <w:p w14:paraId="1F80F3DF" w14:textId="77777777" w:rsidR="00052EAB" w:rsidRDefault="00052EAB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5）</w:t>
      </w:r>
      <w:proofErr w:type="gramStart"/>
      <w:r w:rsidR="00644971">
        <w:rPr>
          <w:rFonts w:ascii="宋体" w:hAnsi="宋体" w:cs="宋体" w:hint="eastAsia"/>
          <w:color w:val="000000"/>
          <w:kern w:val="0"/>
          <w:szCs w:val="21"/>
          <w:lang w:val="zh-CN"/>
        </w:rPr>
        <w:t>法证会计</w:t>
      </w:r>
      <w:proofErr w:type="gramEnd"/>
    </w:p>
    <w:p w14:paraId="3118809D" w14:textId="77777777" w:rsidR="006B13C3" w:rsidRPr="0038398C" w:rsidRDefault="006B13C3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五</w:t>
      </w: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、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内部审计</w:t>
      </w:r>
      <w:r w:rsidR="008F1717">
        <w:rPr>
          <w:rFonts w:ascii="宋体" w:hAnsi="宋体" w:cs="宋体" w:hint="eastAsia"/>
          <w:color w:val="000000"/>
          <w:kern w:val="0"/>
          <w:szCs w:val="21"/>
          <w:lang w:val="zh-CN"/>
        </w:rPr>
        <w:t>人员全面能力提升</w:t>
      </w:r>
    </w:p>
    <w:p w14:paraId="140ACF45" w14:textId="77777777" w:rsidR="006B13C3" w:rsidRPr="0038398C" w:rsidRDefault="006B13C3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（一）</w:t>
      </w:r>
      <w:r w:rsidR="008F1717">
        <w:rPr>
          <w:rFonts w:ascii="宋体" w:hAnsi="宋体" w:cs="宋体" w:hint="eastAsia"/>
          <w:color w:val="000000"/>
          <w:kern w:val="0"/>
          <w:szCs w:val="21"/>
          <w:lang w:val="zh-CN"/>
        </w:rPr>
        <w:t>完善与提高对内部审计工作的管理水平</w:t>
      </w:r>
    </w:p>
    <w:p w14:paraId="7DBE416F" w14:textId="77777777" w:rsidR="006B13C3" w:rsidRPr="0038398C" w:rsidRDefault="006B13C3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 w:rsidR="008F1717">
        <w:rPr>
          <w:rFonts w:ascii="宋体" w:hAnsi="宋体" w:cs="宋体" w:hint="eastAsia"/>
          <w:color w:val="000000"/>
          <w:kern w:val="0"/>
          <w:szCs w:val="21"/>
          <w:lang w:val="zh-CN"/>
        </w:rPr>
        <w:t>内部审计的部门管理</w:t>
      </w: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   </w:t>
      </w:r>
      <w:r w:rsidR="008F1717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</w:t>
      </w: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2）</w:t>
      </w:r>
      <w:r w:rsidR="008F1717">
        <w:rPr>
          <w:rFonts w:ascii="宋体" w:hAnsi="宋体" w:cs="宋体" w:hint="eastAsia"/>
          <w:color w:val="000000"/>
          <w:kern w:val="0"/>
          <w:szCs w:val="21"/>
          <w:lang w:val="zh-CN"/>
        </w:rPr>
        <w:t>内部审计的项目管理</w:t>
      </w: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</w:t>
      </w:r>
    </w:p>
    <w:p w14:paraId="06E14872" w14:textId="77777777" w:rsidR="006B13C3" w:rsidRPr="0038398C" w:rsidRDefault="006B13C3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3）</w:t>
      </w:r>
      <w:r w:rsidR="008F1717">
        <w:rPr>
          <w:rFonts w:ascii="宋体" w:hAnsi="宋体" w:cs="宋体" w:hint="eastAsia"/>
          <w:color w:val="000000"/>
          <w:kern w:val="0"/>
          <w:szCs w:val="21"/>
          <w:lang w:val="zh-CN"/>
        </w:rPr>
        <w:t>内部审计的质量控制</w:t>
      </w:r>
    </w:p>
    <w:p w14:paraId="0BA5007A" w14:textId="77777777" w:rsidR="006B13C3" w:rsidRPr="0038398C" w:rsidRDefault="006B13C3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（二）</w:t>
      </w:r>
      <w:r w:rsidR="008F1717">
        <w:rPr>
          <w:rFonts w:ascii="宋体" w:hAnsi="宋体" w:cs="宋体" w:hint="eastAsia"/>
          <w:color w:val="000000"/>
          <w:kern w:val="0"/>
          <w:szCs w:val="21"/>
          <w:lang w:val="zh-CN"/>
        </w:rPr>
        <w:t>建立良好的人际关系</w:t>
      </w:r>
    </w:p>
    <w:p w14:paraId="54101199" w14:textId="77777777" w:rsidR="006B13C3" w:rsidRPr="0038398C" w:rsidRDefault="006B13C3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 w:rsidR="008F1717">
        <w:rPr>
          <w:rFonts w:ascii="宋体" w:hAnsi="宋体" w:cs="宋体" w:hint="eastAsia"/>
          <w:color w:val="000000"/>
          <w:kern w:val="0"/>
          <w:szCs w:val="21"/>
          <w:lang w:val="zh-CN"/>
        </w:rPr>
        <w:t>人际关系在内部审计工作中的重要性</w:t>
      </w: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</w:t>
      </w:r>
      <w:r w:rsidR="008F1717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</w:t>
      </w: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2）</w:t>
      </w:r>
      <w:r w:rsidR="001C6475">
        <w:rPr>
          <w:rFonts w:ascii="宋体" w:hAnsi="宋体" w:cs="宋体" w:hint="eastAsia"/>
          <w:color w:val="000000"/>
          <w:kern w:val="0"/>
          <w:szCs w:val="21"/>
          <w:lang w:val="zh-CN"/>
        </w:rPr>
        <w:t>构建良好的人际关系</w:t>
      </w:r>
    </w:p>
    <w:p w14:paraId="07800D27" w14:textId="77777777" w:rsidR="006B13C3" w:rsidRPr="0038398C" w:rsidRDefault="006B13C3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3）</w:t>
      </w:r>
      <w:r w:rsidR="008F1717">
        <w:rPr>
          <w:rFonts w:ascii="宋体" w:hAnsi="宋体" w:cs="宋体" w:hint="eastAsia"/>
          <w:color w:val="000000"/>
          <w:kern w:val="0"/>
          <w:szCs w:val="21"/>
          <w:lang w:val="zh-CN"/>
        </w:rPr>
        <w:t>人际冲突的产生及其化解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</w:t>
      </w:r>
    </w:p>
    <w:p w14:paraId="56853A3A" w14:textId="77777777" w:rsidR="006B13C3" w:rsidRPr="0038398C" w:rsidRDefault="006B13C3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（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三</w:t>
      </w: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）</w:t>
      </w:r>
      <w:r w:rsidR="008F1717">
        <w:rPr>
          <w:rFonts w:ascii="宋体" w:hAnsi="宋体" w:cs="宋体" w:hint="eastAsia"/>
          <w:color w:val="000000"/>
          <w:kern w:val="0"/>
          <w:szCs w:val="21"/>
          <w:lang w:val="zh-CN"/>
        </w:rPr>
        <w:t>掌握有效沟通技巧</w:t>
      </w:r>
    </w:p>
    <w:p w14:paraId="5017B197" w14:textId="77777777" w:rsidR="006B13C3" w:rsidRPr="0038398C" w:rsidRDefault="006B13C3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1）</w:t>
      </w:r>
      <w:r w:rsidR="008F1717">
        <w:rPr>
          <w:rFonts w:ascii="宋体" w:hAnsi="宋体" w:cs="宋体" w:hint="eastAsia"/>
          <w:color w:val="000000"/>
          <w:kern w:val="0"/>
          <w:szCs w:val="21"/>
          <w:lang w:val="zh-CN"/>
        </w:rPr>
        <w:t>有效沟通的原则</w:t>
      </w: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      </w:t>
      </w:r>
      <w:r w:rsidR="008F1717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</w:t>
      </w: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2）</w:t>
      </w:r>
      <w:r w:rsidR="008F1717">
        <w:rPr>
          <w:rFonts w:ascii="宋体" w:hAnsi="宋体" w:cs="宋体" w:hint="eastAsia"/>
          <w:color w:val="000000"/>
          <w:kern w:val="0"/>
          <w:szCs w:val="21"/>
          <w:lang w:val="zh-CN"/>
        </w:rPr>
        <w:t>有效沟通的技巧</w:t>
      </w:r>
    </w:p>
    <w:p w14:paraId="3804C4A0" w14:textId="77777777" w:rsidR="006B13C3" w:rsidRDefault="006B13C3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 w:rsidRPr="0038398C">
        <w:rPr>
          <w:rFonts w:ascii="宋体" w:hAnsi="宋体" w:cs="宋体" w:hint="eastAsia"/>
          <w:color w:val="000000"/>
          <w:kern w:val="0"/>
          <w:szCs w:val="21"/>
          <w:lang w:val="zh-CN"/>
        </w:rPr>
        <w:t>3）</w:t>
      </w:r>
      <w:r w:rsidR="008F1717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做好与上级的沟通      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    </w:t>
      </w:r>
      <w:r w:rsidR="008F1717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4）</w:t>
      </w:r>
      <w:r w:rsidR="008F1717">
        <w:rPr>
          <w:rFonts w:ascii="宋体" w:hAnsi="宋体" w:cs="宋体" w:hint="eastAsia"/>
          <w:color w:val="000000"/>
          <w:kern w:val="0"/>
          <w:szCs w:val="21"/>
          <w:lang w:val="zh-CN"/>
        </w:rPr>
        <w:t>做好平行部门之间的沟通</w:t>
      </w:r>
    </w:p>
    <w:p w14:paraId="29F7EEA4" w14:textId="77777777" w:rsidR="008F1717" w:rsidRDefault="008F1717" w:rsidP="00EC0841">
      <w:pPr>
        <w:tabs>
          <w:tab w:val="left" w:pos="602"/>
        </w:tabs>
        <w:autoSpaceDE w:val="0"/>
        <w:autoSpaceDN w:val="0"/>
        <w:adjustRightInd w:val="0"/>
        <w:spacing w:line="480" w:lineRule="auto"/>
        <w:jc w:val="left"/>
        <w:rPr>
          <w:rFonts w:ascii="宋体" w:hAns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5）做好与下属的沟通</w:t>
      </w:r>
      <w:r w:rsidR="00EB557B">
        <w:rPr>
          <w:rFonts w:ascii="宋体" w:hAnsi="宋体" w:cs="宋体" w:hint="eastAsia"/>
          <w:color w:val="000000"/>
          <w:kern w:val="0"/>
          <w:szCs w:val="21"/>
          <w:lang w:val="zh-CN"/>
        </w:rPr>
        <w:t xml:space="preserve">                                6）了解人的性格，</w:t>
      </w:r>
      <w:r w:rsidR="004671C1">
        <w:rPr>
          <w:rFonts w:ascii="宋体" w:hAnsi="宋体" w:cs="宋体" w:hint="eastAsia"/>
          <w:color w:val="000000"/>
          <w:kern w:val="0"/>
          <w:szCs w:val="21"/>
          <w:lang w:val="zh-CN"/>
        </w:rPr>
        <w:t>沟通事半功倍</w:t>
      </w:r>
    </w:p>
    <w:p w14:paraId="278ACC1E" w14:textId="77777777" w:rsidR="0060026C" w:rsidRPr="00EF0C2F" w:rsidRDefault="007A549C" w:rsidP="00EC0841">
      <w:pPr>
        <w:pStyle w:val="a5"/>
        <w:spacing w:line="480" w:lineRule="auto"/>
        <w:rPr>
          <w:rFonts w:hAnsi="宋体"/>
          <w:b/>
        </w:rPr>
      </w:pPr>
      <w:r>
        <w:rPr>
          <w:rFonts w:hAnsi="宋体" w:hint="eastAsia"/>
          <w:b/>
        </w:rPr>
        <w:t>主讲专家</w:t>
      </w:r>
      <w:r w:rsidR="0060026C">
        <w:rPr>
          <w:rFonts w:hAnsi="宋体" w:hint="eastAsia"/>
          <w:b/>
        </w:rPr>
        <w:t>简介：</w:t>
      </w:r>
    </w:p>
    <w:p w14:paraId="7964105B" w14:textId="77777777" w:rsidR="00254E74" w:rsidRDefault="00254E74" w:rsidP="00254E74">
      <w:pPr>
        <w:spacing w:line="480" w:lineRule="auto"/>
        <w:ind w:firstLineChars="200" w:firstLine="420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章从大，世界华人讲师百强，中国人民大学工商管理硕士（MBA），中国注册会计师（CPA），注册税务师（CPT），中国目前唯一纵横“财税管理、人力资源、战略管理”三大领域的“三</w:t>
      </w:r>
      <w:r>
        <w:rPr>
          <w:rFonts w:ascii="宋体" w:hAnsi="宋体" w:hint="eastAsia"/>
          <w:bCs/>
          <w:color w:val="000000"/>
          <w:szCs w:val="21"/>
        </w:rPr>
        <w:lastRenderedPageBreak/>
        <w:t>栖”实战派管理专家与著名培训师，中国财税课程生动化、形象化第一人。章从大老师目前为中国总裁培训网、中华培训网、成功在线网、阿里巴巴直播室、国家发展与改革委员会“畅讲中国”组委会、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聚成华企商学院</w:t>
      </w:r>
      <w:proofErr w:type="gramEnd"/>
      <w:r>
        <w:rPr>
          <w:rFonts w:ascii="宋体" w:hAnsi="宋体" w:hint="eastAsia"/>
          <w:bCs/>
          <w:color w:val="000000"/>
          <w:szCs w:val="21"/>
        </w:rPr>
        <w:t>、中国管理科学学会纳税筹划师论证项目、中国企业联合会财务主管论证项目、财务经理人网、中税网、航天信息、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税友集团</w:t>
      </w:r>
      <w:proofErr w:type="gramEnd"/>
      <w:r>
        <w:rPr>
          <w:rFonts w:ascii="宋体" w:hAnsi="宋体" w:hint="eastAsia"/>
          <w:bCs/>
          <w:color w:val="000000"/>
          <w:szCs w:val="21"/>
        </w:rPr>
        <w:t>、金财财税学院、、纳税人俱乐部、中财讯、时代光华、擎天科技特聘讲师，国富经济研究院特聘教授，北京大学客座教授，清华大学、浙江大学财务总监班特聘讲师。清华大学、北京大学、浙江大学、上海交通大学、同济大学、中国人民大学、中山大学、西北工业大学、中南大学、哈尔滨工业大学等著名高校EMBA、MBA、总裁班特聘讲师。历任江苏油田江都油脂油品厂财务主管、江苏油田化工公司副总经理、扬州大公会计师事务所首席注册会计师、中美合资上海美通生物科技有限公司首席财务官（CFO）兼泰州美通药业有限公司财务总监。精通财务管理咨询及纳税筹划、资本运作、企业内部控制制度设计、项目可行性分析及项目融资等，先后为全国数十家企业提供深度咨询服务，为数百家客户提供企业内训，成功</w:t>
      </w:r>
      <w:proofErr w:type="gramStart"/>
      <w:r>
        <w:rPr>
          <w:rFonts w:ascii="宋体" w:hAnsi="宋体" w:hint="eastAsia"/>
          <w:bCs/>
          <w:color w:val="000000"/>
          <w:szCs w:val="21"/>
        </w:rPr>
        <w:t>举办过愈千场</w:t>
      </w:r>
      <w:proofErr w:type="gramEnd"/>
      <w:r>
        <w:rPr>
          <w:rFonts w:ascii="宋体" w:hAnsi="宋体" w:hint="eastAsia"/>
          <w:bCs/>
          <w:color w:val="000000"/>
          <w:szCs w:val="21"/>
        </w:rPr>
        <w:t>公开课。主讲的《企业税务稽查与税务风险管控技巧》、《纳税筹划十八法与税务风险防范、化解与控制》、《非财务经理的财务管理》、《财务管理能力提升线路图》、《管理会计架构》、《业财融合与财务价值创造》、《全面预算管理》、《全面成本管理》、《内部控制与风险管理》、《应收账款回收与客户信用管理》、《内部审计实操与技能提升》等课程深受业内人士好评。</w:t>
      </w:r>
    </w:p>
    <w:p w14:paraId="0ED46F5E" w14:textId="77777777" w:rsidR="00254E74" w:rsidRDefault="00254E74" w:rsidP="00254E74">
      <w:pPr>
        <w:spacing w:line="480" w:lineRule="auto"/>
        <w:rPr>
          <w:rFonts w:ascii="宋体" w:hAnsi="宋体" w:hint="eastAsia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  部分服务客户：中国移动、中国电信、中国铁塔、中国石油、中国石化、中国邮政、中国工商银行、中国建设银行、中国银行、中国农业银行、中信银行、平安集团、江苏银行、招商证券、中国水电、国家电网、南方电网、中国国航、彩虹集团、中免集团、杭实集团、三峡集团、中国生物、宏福集团、公元集团、光明集团、长虹集团、美的集团、联想集团、海天塑机集团、瑞云集团、汇鸿集团、爱康集团、昇兴集团、冰山集团、广兴达集团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鹰游集团</w:t>
      </w:r>
      <w:proofErr w:type="gramEnd"/>
      <w:r>
        <w:rPr>
          <w:rFonts w:ascii="宋体" w:hAnsi="宋体" w:hint="eastAsia"/>
          <w:bCs/>
          <w:color w:val="000000"/>
          <w:szCs w:val="21"/>
        </w:rPr>
        <w:t>、大海集团、常林集团、华丰集团、广药集团、常能集团、天地奔牛集团、珠海保安集</w:t>
      </w:r>
      <w:r>
        <w:rPr>
          <w:rFonts w:ascii="宋体" w:hAnsi="宋体" w:hint="eastAsia"/>
          <w:bCs/>
          <w:color w:val="000000"/>
          <w:szCs w:val="21"/>
        </w:rPr>
        <w:lastRenderedPageBreak/>
        <w:t>团、上海烟草集团、江西焦化集团、合肥燃气集团、江苏盐业集团、重庆能投集团、富春江集团、牧羊集团、宝胜集团、汉威集团、中策橡胶集团、威胜集团、星华集团、荣基集团、科达集团、华湖集团、信源集团、镇海炼化、斯穆—碧根柏、五菱工业、亚星客车、奔驰汽车、宇通客车、金龙客车、吉利汽车、比亚迪汽车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一</w:t>
      </w:r>
      <w:proofErr w:type="gramEnd"/>
      <w:r>
        <w:rPr>
          <w:rFonts w:ascii="宋体" w:hAnsi="宋体" w:hint="eastAsia"/>
          <w:bCs/>
          <w:color w:val="000000"/>
          <w:szCs w:val="21"/>
        </w:rPr>
        <w:t>汽集团、二汽集团、上海大众、海马汽车、万象汽车、华晨金杯、比飞车业、中</w:t>
      </w:r>
      <w:proofErr w:type="gramStart"/>
      <w:r>
        <w:rPr>
          <w:rFonts w:ascii="宋体" w:hAnsi="宋体" w:hint="eastAsia"/>
          <w:bCs/>
          <w:color w:val="000000"/>
          <w:szCs w:val="21"/>
        </w:rPr>
        <w:t>信戴卡</w:t>
      </w:r>
      <w:proofErr w:type="gramEnd"/>
      <w:r>
        <w:rPr>
          <w:rFonts w:ascii="宋体" w:hAnsi="宋体" w:hint="eastAsia"/>
          <w:bCs/>
          <w:color w:val="000000"/>
          <w:szCs w:val="21"/>
        </w:rPr>
        <w:t>、扬子江动力、盐城交运集团、宜昌交运、江西长运股份、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恒诚织布</w:t>
      </w:r>
      <w:proofErr w:type="gramEnd"/>
      <w:r>
        <w:rPr>
          <w:rFonts w:ascii="宋体" w:hAnsi="宋体" w:hint="eastAsia"/>
          <w:bCs/>
          <w:color w:val="000000"/>
          <w:szCs w:val="21"/>
        </w:rPr>
        <w:t>、万华服饰、报喜鸟集团、步森集团、斐戈集团、与狼共舞、万科股份、绿地集团、合生创展、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世</w:t>
      </w:r>
      <w:proofErr w:type="gramEnd"/>
      <w:r>
        <w:rPr>
          <w:rFonts w:ascii="宋体" w:hAnsi="宋体" w:hint="eastAsia"/>
          <w:bCs/>
          <w:color w:val="000000"/>
          <w:szCs w:val="21"/>
        </w:rPr>
        <w:t>茂集团、大华集团、三美化工、厦门钨业、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虹鹭钨钼</w:t>
      </w:r>
      <w:proofErr w:type="gramEnd"/>
      <w:r>
        <w:rPr>
          <w:rFonts w:ascii="宋体" w:hAnsi="宋体" w:hint="eastAsia"/>
          <w:bCs/>
          <w:color w:val="000000"/>
          <w:szCs w:val="21"/>
        </w:rPr>
        <w:t>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晨宏力</w:t>
      </w:r>
      <w:proofErr w:type="gramEnd"/>
      <w:r>
        <w:rPr>
          <w:rFonts w:ascii="宋体" w:hAnsi="宋体" w:hint="eastAsia"/>
          <w:bCs/>
          <w:color w:val="000000"/>
          <w:szCs w:val="21"/>
        </w:rPr>
        <w:t>化工、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泸</w:t>
      </w:r>
      <w:proofErr w:type="gramEnd"/>
      <w:r>
        <w:rPr>
          <w:rFonts w:ascii="宋体" w:hAnsi="宋体" w:hint="eastAsia"/>
          <w:bCs/>
          <w:color w:val="000000"/>
          <w:szCs w:val="21"/>
        </w:rPr>
        <w:t>天化集团、神威药业、立信药业、同济堂药业、西安杨森、葵花药业、江汉药业集团、碧迪医疗、国药控股、华润医药、老百姓大药房、银河世纪微电子、赛德电气、威克生物、星火锻压、红旗电缆、中机环建、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中油天</w:t>
      </w:r>
      <w:proofErr w:type="gramEnd"/>
      <w:r>
        <w:rPr>
          <w:rFonts w:ascii="宋体" w:hAnsi="宋体" w:hint="eastAsia"/>
          <w:bCs/>
          <w:color w:val="000000"/>
          <w:szCs w:val="21"/>
        </w:rPr>
        <w:t>工、正大饲料、京江大酒店、江都市发展与改革委员会、台州市经济与贸易委员会、永康五金城、森泰机电、银泰实业、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浪达厨具</w:t>
      </w:r>
      <w:proofErr w:type="gramEnd"/>
      <w:r>
        <w:rPr>
          <w:rFonts w:ascii="宋体" w:hAnsi="宋体" w:hint="eastAsia"/>
          <w:bCs/>
          <w:color w:val="000000"/>
          <w:szCs w:val="21"/>
        </w:rPr>
        <w:t>、威特电池、天合光能、华山光电、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研祥</w:t>
      </w:r>
      <w:proofErr w:type="gramEnd"/>
      <w:r>
        <w:rPr>
          <w:rFonts w:ascii="宋体" w:hAnsi="宋体" w:hint="eastAsia"/>
          <w:bCs/>
          <w:color w:val="000000"/>
          <w:szCs w:val="21"/>
        </w:rPr>
        <w:t>科技、九阳股份、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恒宝股份</w:t>
      </w:r>
      <w:proofErr w:type="gramEnd"/>
      <w:r>
        <w:rPr>
          <w:rFonts w:ascii="宋体" w:hAnsi="宋体" w:hint="eastAsia"/>
          <w:bCs/>
          <w:color w:val="000000"/>
          <w:szCs w:val="21"/>
        </w:rPr>
        <w:t>、青岛啤酒、联合工业、晓通网络、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不</w:t>
      </w:r>
      <w:proofErr w:type="gramEnd"/>
      <w:r>
        <w:rPr>
          <w:rFonts w:ascii="宋体" w:hAnsi="宋体" w:hint="eastAsia"/>
          <w:bCs/>
          <w:color w:val="000000"/>
          <w:szCs w:val="21"/>
        </w:rPr>
        <w:t>二制油、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九联科技</w:t>
      </w:r>
      <w:proofErr w:type="gramEnd"/>
      <w:r>
        <w:rPr>
          <w:rFonts w:ascii="宋体" w:hAnsi="宋体" w:hint="eastAsia"/>
          <w:bCs/>
          <w:color w:val="000000"/>
          <w:szCs w:val="21"/>
        </w:rPr>
        <w:t>、江顺科技、罗姆电子、理文造纸、建发物资、巴德富实业、龙星化工、鲁阳股份、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牧原食品</w:t>
      </w:r>
      <w:proofErr w:type="gramEnd"/>
      <w:r>
        <w:rPr>
          <w:rFonts w:ascii="宋体" w:hAnsi="宋体" w:hint="eastAsia"/>
          <w:bCs/>
          <w:color w:val="000000"/>
          <w:szCs w:val="21"/>
        </w:rPr>
        <w:t>、金科控股、中核工业、南京地铁、华丰板材、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旋极共创</w:t>
      </w:r>
      <w:proofErr w:type="gramEnd"/>
      <w:r>
        <w:rPr>
          <w:rFonts w:ascii="宋体" w:hAnsi="宋体" w:hint="eastAsia"/>
          <w:bCs/>
          <w:color w:val="000000"/>
          <w:szCs w:val="21"/>
        </w:rPr>
        <w:t>、清华大学、北京大学、浙江大学、上海交通大学、同济大学、中国人民大学、中山大学、西北工业大学、中南大学、哈尔滨工业大学、华东师范大学、华侨大学、扬州大学……</w:t>
      </w:r>
    </w:p>
    <w:p w14:paraId="110AD5A2" w14:textId="155D7840" w:rsidR="0060026C" w:rsidRPr="00827407" w:rsidRDefault="00254E74" w:rsidP="00254E74">
      <w:pPr>
        <w:spacing w:line="480" w:lineRule="auto"/>
        <w:ind w:firstLineChars="197" w:firstLine="414"/>
        <w:rPr>
          <w:rFonts w:ascii="宋体" w:hAnsi="宋体" w:hint="eastAsia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授课风格：旁征博引，诙谐幽默，深入浅出。实战、实用、实效。</w:t>
      </w:r>
    </w:p>
    <w:sectPr w:rsidR="0060026C" w:rsidRPr="00827407" w:rsidSect="004E3EF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4D061" w14:textId="77777777" w:rsidR="00800916" w:rsidRDefault="00800916">
      <w:r>
        <w:separator/>
      </w:r>
    </w:p>
  </w:endnote>
  <w:endnote w:type="continuationSeparator" w:id="0">
    <w:p w14:paraId="4869C940" w14:textId="77777777" w:rsidR="00800916" w:rsidRDefault="00800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F69E3" w14:textId="77777777" w:rsidR="00800916" w:rsidRDefault="00800916">
      <w:r>
        <w:separator/>
      </w:r>
    </w:p>
  </w:footnote>
  <w:footnote w:type="continuationSeparator" w:id="0">
    <w:p w14:paraId="371DF64B" w14:textId="77777777" w:rsidR="00800916" w:rsidRDefault="008009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88F73" w14:textId="77777777" w:rsidR="000A78F2" w:rsidRDefault="000A78F2" w:rsidP="00173F9D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11.5pt;height:11.5pt" o:bullet="t">
        <v:imagedata r:id="rId1" o:title="clip_image001"/>
      </v:shape>
    </w:pict>
  </w:numPicBullet>
  <w:abstractNum w:abstractNumId="0" w15:restartNumberingAfterBreak="0">
    <w:nsid w:val="035A502B"/>
    <w:multiLevelType w:val="hybridMultilevel"/>
    <w:tmpl w:val="2D7E982C"/>
    <w:lvl w:ilvl="0" w:tplc="448E5DE2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E2B2887"/>
    <w:multiLevelType w:val="hybridMultilevel"/>
    <w:tmpl w:val="E092FF7C"/>
    <w:lvl w:ilvl="0" w:tplc="DE305B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FD1CA9C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B3BCC6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D03286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17E4EF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911A1E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35509B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3B34B9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E31656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2" w15:restartNumberingAfterBreak="0">
    <w:nsid w:val="1051241D"/>
    <w:multiLevelType w:val="hybridMultilevel"/>
    <w:tmpl w:val="251E3F66"/>
    <w:lvl w:ilvl="0" w:tplc="A306AEC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16F7E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8680B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46CB39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58492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283E6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6EE5A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D8DBE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26C724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331778C"/>
    <w:multiLevelType w:val="hybridMultilevel"/>
    <w:tmpl w:val="077A212C"/>
    <w:lvl w:ilvl="0" w:tplc="1BE0AB2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44EF1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68F8A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DF2B87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D0BB6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9204EF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5D8770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A80A0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CDA4E1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37981385"/>
    <w:multiLevelType w:val="hybridMultilevel"/>
    <w:tmpl w:val="17580512"/>
    <w:lvl w:ilvl="0" w:tplc="E9A622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2856B08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A6DA8B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0D107A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FCAE24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E3886A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E7FE9D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988EF5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A16650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5" w15:restartNumberingAfterBreak="0">
    <w:nsid w:val="417847CB"/>
    <w:multiLevelType w:val="hybridMultilevel"/>
    <w:tmpl w:val="F6A22C58"/>
    <w:lvl w:ilvl="0" w:tplc="9FA40444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091CDE0C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1EB6779C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F6CA601C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A3D6B4B4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CBF61BCC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A8044450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37BEC48A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8006C776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6" w15:restartNumberingAfterBreak="0">
    <w:nsid w:val="44327722"/>
    <w:multiLevelType w:val="hybridMultilevel"/>
    <w:tmpl w:val="310ADDCE"/>
    <w:lvl w:ilvl="0" w:tplc="B4D86A2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8EE5D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EAF97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274270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32E21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876B9F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C4C17C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B83DF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9E269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96F6E7D"/>
    <w:multiLevelType w:val="hybridMultilevel"/>
    <w:tmpl w:val="17FA3EBE"/>
    <w:lvl w:ilvl="0" w:tplc="49B06EBE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E15C04F2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FC304572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AE32561A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78B08442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62EC53CE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5E6CE19E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309C4844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D62A8B36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num w:numId="1" w16cid:durableId="1325737982">
    <w:abstractNumId w:val="0"/>
  </w:num>
  <w:num w:numId="2" w16cid:durableId="1102995243">
    <w:abstractNumId w:val="7"/>
  </w:num>
  <w:num w:numId="3" w16cid:durableId="1254319667">
    <w:abstractNumId w:val="5"/>
  </w:num>
  <w:num w:numId="4" w16cid:durableId="2025548902">
    <w:abstractNumId w:val="4"/>
  </w:num>
  <w:num w:numId="5" w16cid:durableId="981426352">
    <w:abstractNumId w:val="1"/>
  </w:num>
  <w:num w:numId="6" w16cid:durableId="1310093045">
    <w:abstractNumId w:val="2"/>
  </w:num>
  <w:num w:numId="7" w16cid:durableId="506991651">
    <w:abstractNumId w:val="6"/>
  </w:num>
  <w:num w:numId="8" w16cid:durableId="2651897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205F"/>
    <w:rsid w:val="000128A0"/>
    <w:rsid w:val="000251B6"/>
    <w:rsid w:val="00027E27"/>
    <w:rsid w:val="00052EAB"/>
    <w:rsid w:val="00065579"/>
    <w:rsid w:val="00090AC0"/>
    <w:rsid w:val="00097465"/>
    <w:rsid w:val="00097598"/>
    <w:rsid w:val="000A78F2"/>
    <w:rsid w:val="000B18F0"/>
    <w:rsid w:val="000C3933"/>
    <w:rsid w:val="000C521C"/>
    <w:rsid w:val="000F6602"/>
    <w:rsid w:val="00100D18"/>
    <w:rsid w:val="00127724"/>
    <w:rsid w:val="00136C07"/>
    <w:rsid w:val="00142E66"/>
    <w:rsid w:val="001648AE"/>
    <w:rsid w:val="00173F9D"/>
    <w:rsid w:val="00176F57"/>
    <w:rsid w:val="00177F2D"/>
    <w:rsid w:val="001811FC"/>
    <w:rsid w:val="0018670D"/>
    <w:rsid w:val="0018760A"/>
    <w:rsid w:val="00194758"/>
    <w:rsid w:val="001B06CC"/>
    <w:rsid w:val="001C6475"/>
    <w:rsid w:val="001E7237"/>
    <w:rsid w:val="00221AD2"/>
    <w:rsid w:val="0023305D"/>
    <w:rsid w:val="00254E74"/>
    <w:rsid w:val="00270309"/>
    <w:rsid w:val="00280175"/>
    <w:rsid w:val="00280700"/>
    <w:rsid w:val="00285556"/>
    <w:rsid w:val="00290D10"/>
    <w:rsid w:val="002B3065"/>
    <w:rsid w:val="002E1BCC"/>
    <w:rsid w:val="00327C91"/>
    <w:rsid w:val="0034245F"/>
    <w:rsid w:val="0038398C"/>
    <w:rsid w:val="003866AA"/>
    <w:rsid w:val="0038761C"/>
    <w:rsid w:val="003912EE"/>
    <w:rsid w:val="0042752D"/>
    <w:rsid w:val="004425A7"/>
    <w:rsid w:val="00443E27"/>
    <w:rsid w:val="00446D0C"/>
    <w:rsid w:val="004671C1"/>
    <w:rsid w:val="00471993"/>
    <w:rsid w:val="00476DC1"/>
    <w:rsid w:val="004B7CC1"/>
    <w:rsid w:val="004E3EFC"/>
    <w:rsid w:val="004E4AE6"/>
    <w:rsid w:val="00544305"/>
    <w:rsid w:val="005D705A"/>
    <w:rsid w:val="005F1DBA"/>
    <w:rsid w:val="0060026C"/>
    <w:rsid w:val="006016B0"/>
    <w:rsid w:val="006037FE"/>
    <w:rsid w:val="006323C5"/>
    <w:rsid w:val="00644971"/>
    <w:rsid w:val="006453E3"/>
    <w:rsid w:val="0065769B"/>
    <w:rsid w:val="0067252E"/>
    <w:rsid w:val="006A2746"/>
    <w:rsid w:val="006B13C3"/>
    <w:rsid w:val="006C53BC"/>
    <w:rsid w:val="006D7D5E"/>
    <w:rsid w:val="00710B91"/>
    <w:rsid w:val="00713596"/>
    <w:rsid w:val="00717DF1"/>
    <w:rsid w:val="0072584C"/>
    <w:rsid w:val="00746F7B"/>
    <w:rsid w:val="00747968"/>
    <w:rsid w:val="00764A1D"/>
    <w:rsid w:val="0078264F"/>
    <w:rsid w:val="00784CBE"/>
    <w:rsid w:val="007904CA"/>
    <w:rsid w:val="007A08F1"/>
    <w:rsid w:val="007A1DF5"/>
    <w:rsid w:val="007A549C"/>
    <w:rsid w:val="007B0CCA"/>
    <w:rsid w:val="007C6FFE"/>
    <w:rsid w:val="007D3A99"/>
    <w:rsid w:val="007D5955"/>
    <w:rsid w:val="00800916"/>
    <w:rsid w:val="00811FC4"/>
    <w:rsid w:val="00822E09"/>
    <w:rsid w:val="00827407"/>
    <w:rsid w:val="00836B10"/>
    <w:rsid w:val="00874A28"/>
    <w:rsid w:val="00874C35"/>
    <w:rsid w:val="00883031"/>
    <w:rsid w:val="008A6804"/>
    <w:rsid w:val="008A7436"/>
    <w:rsid w:val="008D2D0E"/>
    <w:rsid w:val="008F1717"/>
    <w:rsid w:val="00942660"/>
    <w:rsid w:val="00956F69"/>
    <w:rsid w:val="00967437"/>
    <w:rsid w:val="00985DE9"/>
    <w:rsid w:val="009A1999"/>
    <w:rsid w:val="009D1E63"/>
    <w:rsid w:val="009F5E28"/>
    <w:rsid w:val="00A0751C"/>
    <w:rsid w:val="00A4700C"/>
    <w:rsid w:val="00A74B95"/>
    <w:rsid w:val="00AA189E"/>
    <w:rsid w:val="00AA6753"/>
    <w:rsid w:val="00AA7879"/>
    <w:rsid w:val="00AC54DF"/>
    <w:rsid w:val="00AE4333"/>
    <w:rsid w:val="00AF3F42"/>
    <w:rsid w:val="00AF7503"/>
    <w:rsid w:val="00B0406D"/>
    <w:rsid w:val="00B1102B"/>
    <w:rsid w:val="00B620CD"/>
    <w:rsid w:val="00B63E33"/>
    <w:rsid w:val="00B6558D"/>
    <w:rsid w:val="00B74F3B"/>
    <w:rsid w:val="00B76F56"/>
    <w:rsid w:val="00B9305E"/>
    <w:rsid w:val="00BC49BC"/>
    <w:rsid w:val="00BE307C"/>
    <w:rsid w:val="00C1259B"/>
    <w:rsid w:val="00C312CE"/>
    <w:rsid w:val="00C41660"/>
    <w:rsid w:val="00CC419A"/>
    <w:rsid w:val="00CE01BC"/>
    <w:rsid w:val="00CF0B6D"/>
    <w:rsid w:val="00D31831"/>
    <w:rsid w:val="00D32056"/>
    <w:rsid w:val="00D46CC4"/>
    <w:rsid w:val="00D66647"/>
    <w:rsid w:val="00D7205F"/>
    <w:rsid w:val="00D86774"/>
    <w:rsid w:val="00DD12D9"/>
    <w:rsid w:val="00DD4C1A"/>
    <w:rsid w:val="00DF1FB6"/>
    <w:rsid w:val="00DF62F5"/>
    <w:rsid w:val="00DF7303"/>
    <w:rsid w:val="00E25A4E"/>
    <w:rsid w:val="00E82CBD"/>
    <w:rsid w:val="00EB557B"/>
    <w:rsid w:val="00EB79BA"/>
    <w:rsid w:val="00EC0841"/>
    <w:rsid w:val="00EC79B0"/>
    <w:rsid w:val="00EE2513"/>
    <w:rsid w:val="00EF536F"/>
    <w:rsid w:val="00F128D6"/>
    <w:rsid w:val="00F65060"/>
    <w:rsid w:val="00F6709F"/>
    <w:rsid w:val="00FB6F77"/>
    <w:rsid w:val="00FC7B3E"/>
    <w:rsid w:val="00FE467B"/>
    <w:rsid w:val="00FE6AEE"/>
    <w:rsid w:val="00FE7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C7A37F0"/>
  <w15:docId w15:val="{4BD53BD7-C2CA-416F-88A9-C6DAE2175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F750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a"/>
    <w:rsid w:val="000251B6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0"/>
      <w:lang w:eastAsia="en-US"/>
    </w:rPr>
  </w:style>
  <w:style w:type="paragraph" w:styleId="a3">
    <w:name w:val="header"/>
    <w:basedOn w:val="a"/>
    <w:rsid w:val="007135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7135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Plain Text"/>
    <w:basedOn w:val="a"/>
    <w:rsid w:val="0060026C"/>
    <w:pPr>
      <w:adjustRightInd w:val="0"/>
      <w:spacing w:line="312" w:lineRule="atLeast"/>
      <w:textAlignment w:val="baseline"/>
    </w:pPr>
    <w:rPr>
      <w:rFonts w:ascii="宋体" w:hAnsi="Courier New" w:cs="Courier New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8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1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3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6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52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3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98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6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0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88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2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1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1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7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1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6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4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36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7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8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0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25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75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5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2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07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96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5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6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1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2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55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91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97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0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25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77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0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8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2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8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3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14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8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05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6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25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03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0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09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8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5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2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8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6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48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4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53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1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9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3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4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5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9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2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4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7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6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1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0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9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67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9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6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2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1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8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3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64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6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7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62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6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99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4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57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9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1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2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92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4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5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4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52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9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3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82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2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9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38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93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33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17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6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740</Words>
  <Characters>4222</Characters>
  <Application>Microsoft Office Word</Application>
  <DocSecurity>0</DocSecurity>
  <Lines>35</Lines>
  <Paragraphs>9</Paragraphs>
  <ScaleCrop>false</ScaleCrop>
  <Company/>
  <LinksUpToDate>false</LinksUpToDate>
  <CharactersWithSpaces>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内部审计实务</dc:title>
  <dc:creator>章从大</dc:creator>
  <cp:keywords>中国财税管理课程生动化、形象化第一人</cp:keywords>
  <dc:description>中国财税管理课程生动化、形象化第一人</dc:description>
  <cp:lastModifiedBy>章 从大</cp:lastModifiedBy>
  <cp:revision>20</cp:revision>
  <dcterms:created xsi:type="dcterms:W3CDTF">2018-03-23T23:51:00Z</dcterms:created>
  <dcterms:modified xsi:type="dcterms:W3CDTF">2023-02-10T01:26:00Z</dcterms:modified>
</cp:coreProperties>
</file>