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</w:rPr>
        <w:t>新生代团队管理沙盘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课程背景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: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新生代进入职场是社会发展趋势，更是职场的有生力量，但是，大部分管理者依然沉浸在以往的管理经验中，思维固话，甚至给新生代贴标签以此为自己的管理能力不足找借口，实际上，不用避讳谈及新生代团体的到来，对管理新生代乏力。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课程目标：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管理者全面了解新生代特点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管理者系统学习新生代管理方法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管理者结合案例分析对应掌握工具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管理者通过复盘快速转化课程模型</w:t>
      </w:r>
    </w:p>
    <w:p>
      <w:pPr>
        <w:pStyle w:val="4"/>
        <w:numPr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课程收益：</w:t>
      </w:r>
    </w:p>
    <w:p>
      <w:pPr>
        <w:pStyle w:val="4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对自己全面系统的测评，知己知彼</w:t>
      </w:r>
    </w:p>
    <w:p>
      <w:pPr>
        <w:pStyle w:val="4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避免出现新生代不喜欢的管理行为</w:t>
      </w:r>
    </w:p>
    <w:p>
      <w:pPr>
        <w:pStyle w:val="4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新生代管理五维模型</w:t>
      </w:r>
    </w:p>
    <w:p>
      <w:pPr>
        <w:pStyle w:val="4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6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个案例+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26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项管理对策+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26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套实战指导</w:t>
      </w:r>
    </w:p>
    <w:p>
      <w:pPr>
        <w:pStyle w:val="4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情景式教学带给学员的启发式思考</w:t>
      </w:r>
    </w:p>
    <w:p>
      <w:pPr>
        <w:pStyle w:val="4"/>
        <w:numPr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课程时间：</w:t>
      </w:r>
    </w:p>
    <w:p>
      <w:pPr>
        <w:ind w:firstLine="960" w:firstLineChars="40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2天（1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小时）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课程形式：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沙盘案例分析演练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50%+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讨论分享受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30%+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总结复盘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20%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课程大纲：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课程导入</w:t>
      </w:r>
    </w:p>
    <w:p>
      <w:pPr>
        <w:pStyle w:val="4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自我认知+测评</w:t>
      </w:r>
    </w:p>
    <w:p>
      <w:pPr>
        <w:pStyle w:val="4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自我分析，知己知彼</w:t>
      </w:r>
    </w:p>
    <w:p>
      <w:pPr>
        <w:pStyle w:val="4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</w:rPr>
        <w:t>管理者画像</w:t>
      </w:r>
    </w:p>
    <w:p>
      <w:pPr>
        <w:pStyle w:val="4"/>
        <w:numPr>
          <w:ilvl w:val="0"/>
          <w:numId w:val="5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员工心中的领导</w:t>
      </w:r>
    </w:p>
    <w:p>
      <w:pPr>
        <w:pStyle w:val="4"/>
        <w:numPr>
          <w:ilvl w:val="0"/>
          <w:numId w:val="5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知识型新生代员工最不喜欢的八种管理行为</w:t>
      </w:r>
    </w:p>
    <w:p>
      <w:pPr>
        <w:pStyle w:val="4"/>
        <w:numPr>
          <w:ilvl w:val="0"/>
          <w:numId w:val="5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方法：费斯丁格法则</w:t>
      </w:r>
    </w:p>
    <w:p>
      <w:pPr>
        <w:pStyle w:val="4"/>
        <w:numPr>
          <w:ilvl w:val="0"/>
          <w:numId w:val="5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工具：新生代管理三化</w:t>
      </w:r>
    </w:p>
    <w:p>
      <w:pPr>
        <w:pStyle w:val="4"/>
        <w:numPr>
          <w:numId w:val="0"/>
        </w:numPr>
        <w:ind w:left="720" w:left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pStyle w:val="4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</w:rPr>
        <w:t>百思不如一战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（一）初创启动</w:t>
      </w:r>
    </w:p>
    <w:p>
      <w:pPr>
        <w:pStyle w:val="4"/>
        <w:numPr>
          <w:ilvl w:val="0"/>
          <w:numId w:val="6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案例1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-5</w:t>
      </w:r>
    </w:p>
    <w:p>
      <w:pPr>
        <w:pStyle w:val="4"/>
        <w:numPr>
          <w:ilvl w:val="0"/>
          <w:numId w:val="6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管理对策</w:t>
      </w:r>
    </w:p>
    <w:p>
      <w:pPr>
        <w:pStyle w:val="4"/>
        <w:numPr>
          <w:ilvl w:val="0"/>
          <w:numId w:val="6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实践指导</w:t>
      </w:r>
    </w:p>
    <w:p>
      <w:pPr>
        <w:pStyle w:val="4"/>
        <w:numPr>
          <w:ilvl w:val="0"/>
          <w:numId w:val="6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复盘小结：获得信任的五种途径</w:t>
      </w:r>
    </w:p>
    <w:p>
      <w:pPr>
        <w:pStyle w:val="4"/>
        <w:numPr>
          <w:ilvl w:val="0"/>
          <w:numId w:val="6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分数公布，沙盘启动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（二）调整转向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1、案例6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-10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、管理对策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3、实战指导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4、复盘小结：柔性管理-倾听的五个层次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5、沙盘分数公布，沙盘启航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（三）加速提升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1、案例1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1-16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2、管理对策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3、实战指导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4、复盘小结：公平公正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5、沙盘分数公布，沙盘调整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（四）重新组合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1、案例1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7-21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2、管理对策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3、实战指导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4、复盘小结：团队精神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5、沙盘分数公布，沙盘盘面调整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（五）保持成功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1、案例2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2-26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2、管理对策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3、实战指导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4、复盘小结：激励传承</w:t>
      </w:r>
    </w:p>
    <w:p>
      <w:pPr>
        <w:ind w:left="72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5、沙盘分数公布，王者荣耀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</w:rPr>
        <w:t>四、观复</w:t>
      </w:r>
    </w:p>
    <w:p>
      <w:pPr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1、管理无定式</w:t>
      </w:r>
    </w:p>
    <w:p>
      <w:pPr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、人才梯队建设式常态化工作</w:t>
      </w:r>
    </w:p>
    <w:p>
      <w:pPr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、修炼管理者境界格局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a奇幻马戏团">
    <w:altName w:val="宋体"/>
    <w:panose1 w:val="02010600010101010101"/>
    <w:charset w:val="86"/>
    <w:family w:val="auto"/>
    <w:pitch w:val="default"/>
    <w:sig w:usb0="00000000" w:usb1="00000000" w:usb2="00000010" w:usb3="00000000" w:csb0="0004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A35106"/>
    <w:multiLevelType w:val="multilevel"/>
    <w:tmpl w:val="15A35106"/>
    <w:lvl w:ilvl="0" w:tentative="0">
      <w:start w:val="1"/>
      <w:numFmt w:val="bullet"/>
      <w:lvlText w:val=""/>
      <w:lvlJc w:val="left"/>
      <w:pPr>
        <w:ind w:left="720" w:hanging="7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7C4E28"/>
    <w:multiLevelType w:val="multilevel"/>
    <w:tmpl w:val="217C4E28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5847D20"/>
    <w:multiLevelType w:val="multilevel"/>
    <w:tmpl w:val="55847D20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F644A12"/>
    <w:multiLevelType w:val="multilevel"/>
    <w:tmpl w:val="5F644A12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61682DB1"/>
    <w:multiLevelType w:val="multilevel"/>
    <w:tmpl w:val="61682DB1"/>
    <w:lvl w:ilvl="0" w:tentative="0">
      <w:start w:val="1"/>
      <w:numFmt w:val="bullet"/>
      <w:lvlText w:val=""/>
      <w:lvlJc w:val="left"/>
      <w:pPr>
        <w:ind w:left="720" w:hanging="7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FD93958"/>
    <w:multiLevelType w:val="multilevel"/>
    <w:tmpl w:val="6FD9395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MTVhNjI1YjkyNmU1MTAyMTNkNDE2MmQ2Y2E5OTAifQ=="/>
  </w:docVars>
  <w:rsids>
    <w:rsidRoot w:val="00D411AD"/>
    <w:rsid w:val="000A4757"/>
    <w:rsid w:val="002926ED"/>
    <w:rsid w:val="00514665"/>
    <w:rsid w:val="006E5844"/>
    <w:rsid w:val="007C7F9D"/>
    <w:rsid w:val="0099480A"/>
    <w:rsid w:val="00A6607D"/>
    <w:rsid w:val="00AE3EED"/>
    <w:rsid w:val="00AF711F"/>
    <w:rsid w:val="00BF20C6"/>
    <w:rsid w:val="00D16022"/>
    <w:rsid w:val="00D411AD"/>
    <w:rsid w:val="216D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660</Words>
  <Characters>691</Characters>
  <Lines>5</Lines>
  <Paragraphs>1</Paragraphs>
  <TotalTime>53</TotalTime>
  <ScaleCrop>false</ScaleCrop>
  <LinksUpToDate>false</LinksUpToDate>
  <CharactersWithSpaces>691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2022-08-13T02:03:00Z</dcterms:created>
  <dc:creator>cgh0707@163.com</dc:creator>
  <cp:lastModifiedBy>☆芬芬经纪--张芬芬 13723708479☆</cp:lastModifiedBy>
  <dcterms:modified xsi:type="dcterms:W3CDTF">2022-09-06T07:37:13Z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C9B4AC27D9B643F1829FCF34EF64EA6F</vt:lpwstr>
  </property>
</Properties>
</file>