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00C" w:rsidRPr="0046291A" w:rsidRDefault="00B716BB" w:rsidP="00F0200C">
      <w:pPr>
        <w:tabs>
          <w:tab w:val="right" w:pos="3920"/>
          <w:tab w:val="right" w:pos="9540"/>
        </w:tabs>
        <w:spacing w:line="440" w:lineRule="exact"/>
        <w:jc w:val="center"/>
        <w:rPr>
          <w:rFonts w:ascii="微软雅黑" w:eastAsia="微软雅黑" w:hAnsi="微软雅黑" w:cs="仿宋"/>
          <w:b/>
          <w:bCs/>
          <w:color w:val="1F4E79"/>
          <w:kern w:val="0"/>
          <w:sz w:val="32"/>
          <w:szCs w:val="32"/>
        </w:rPr>
      </w:pPr>
      <w:r>
        <w:rPr>
          <w:rFonts w:ascii="微软雅黑" w:eastAsia="微软雅黑" w:hAnsi="微软雅黑" w:cs="仿宋" w:hint="eastAsia"/>
          <w:b/>
          <w:bCs/>
          <w:color w:val="1F4E79"/>
          <w:kern w:val="0"/>
          <w:sz w:val="32"/>
          <w:szCs w:val="32"/>
        </w:rPr>
        <w:t>知人先知面，中国古代相人识人学</w:t>
      </w:r>
    </w:p>
    <w:p w:rsidR="00F0200C" w:rsidRPr="006A1F55" w:rsidRDefault="00F0200C" w:rsidP="00F0200C">
      <w:pPr>
        <w:pStyle w:val="a5"/>
        <w:spacing w:before="0" w:beforeAutospacing="0" w:after="0" w:afterAutospacing="0" w:line="440" w:lineRule="exact"/>
        <w:rPr>
          <w:b/>
        </w:rPr>
      </w:pPr>
    </w:p>
    <w:p w:rsidR="00F0200C" w:rsidRPr="00A5728D" w:rsidRDefault="00F0200C" w:rsidP="00F0200C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 w:rsidRPr="00A5728D">
        <w:rPr>
          <w:rFonts w:ascii="微软雅黑" w:eastAsia="微软雅黑" w:hAnsi="微软雅黑"/>
          <w:b/>
          <w:bCs/>
          <w:color w:val="1F4E79"/>
        </w:rPr>
        <w:t>课程背景：</w:t>
      </w:r>
    </w:p>
    <w:p w:rsidR="00F0200C" w:rsidRDefault="00F0200C" w:rsidP="00F0200C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人可以不识字，人不可以不识人。</w:t>
      </w:r>
    </w:p>
    <w:p w:rsidR="00F0200C" w:rsidRDefault="00F0200C" w:rsidP="00F0200C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在中国古代有一种流传很广而且准确度极高的人脸识别技术，叫做相人学。</w:t>
      </w:r>
      <w:r w:rsidRPr="002158CD">
        <w:rPr>
          <w:rFonts w:ascii="微软雅黑" w:eastAsia="微软雅黑" w:hAnsi="微软雅黑" w:cs="Times New Roman"/>
          <w:color w:val="404040"/>
          <w:kern w:val="28"/>
          <w:lang w:bidi="he-IL"/>
        </w:rPr>
        <w:t>相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人</w:t>
      </w:r>
      <w:r w:rsidRPr="002158CD">
        <w:rPr>
          <w:rFonts w:ascii="微软雅黑" w:eastAsia="微软雅黑" w:hAnsi="微软雅黑" w:cs="Times New Roman"/>
          <w:color w:val="404040"/>
          <w:kern w:val="28"/>
          <w:lang w:bidi="he-IL"/>
        </w:rPr>
        <w:t>学是中国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传统文化中的</w:t>
      </w:r>
      <w:hyperlink r:id="rId7" w:tgtFrame="_blank" w:history="1">
        <w:r w:rsidRPr="002158CD">
          <w:rPr>
            <w:rFonts w:ascii="微软雅黑" w:eastAsia="微软雅黑" w:hAnsi="微软雅黑" w:cs="Times New Roman"/>
            <w:color w:val="404040"/>
            <w:kern w:val="28"/>
            <w:lang w:bidi="he-IL"/>
          </w:rPr>
          <w:t>五术</w:t>
        </w:r>
      </w:hyperlink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之一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，主要从一个人的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面部</w:t>
      </w:r>
      <w:r w:rsidRPr="002158CD">
        <w:rPr>
          <w:rFonts w:ascii="微软雅黑" w:eastAsia="微软雅黑" w:hAnsi="微软雅黑" w:cs="Times New Roman"/>
          <w:color w:val="404040"/>
          <w:kern w:val="28"/>
          <w:lang w:bidi="he-IL"/>
        </w:rPr>
        <w:t>特征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来探知其性格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、心理、状态、</w:t>
      </w:r>
      <w:r w:rsidRPr="002158CD">
        <w:rPr>
          <w:rFonts w:ascii="微软雅黑" w:eastAsia="微软雅黑" w:hAnsi="微软雅黑" w:cs="Times New Roman"/>
          <w:color w:val="404040"/>
          <w:kern w:val="28"/>
          <w:lang w:bidi="he-IL"/>
        </w:rPr>
        <w:t>健康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等方面，从而推断出相关</w:t>
      </w:r>
      <w:r w:rsidRPr="002158CD">
        <w:rPr>
          <w:rFonts w:ascii="微软雅黑" w:eastAsia="微软雅黑" w:hAnsi="微软雅黑" w:cs="Times New Roman"/>
          <w:color w:val="404040"/>
          <w:kern w:val="28"/>
          <w:lang w:bidi="he-IL"/>
        </w:rPr>
        <w:t>的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生活状态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事业发展以及生命走向等信息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。</w:t>
      </w:r>
    </w:p>
    <w:p w:rsidR="00F0200C" w:rsidRDefault="00F0200C" w:rsidP="00F0200C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现代医学、心理学、刑侦学等也证明，人的脸上有很多密码，精准识别这些信息，对于社交情商、商业合作、招聘面试、识人用人、健康养生等方面都有非常大的意义。</w:t>
      </w:r>
    </w:p>
    <w:p w:rsidR="00F0200C" w:rsidRPr="00A5728D" w:rsidRDefault="00F0200C" w:rsidP="00F0200C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本课程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中，杨子老师</w:t>
      </w: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将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萃取中国传统相人学的精华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并与企业管理和养生保健相结合，在科学传播相人学的基础理论和基本方法的同时，力求使学员对于健康、事业、感情、财富、个性等方面能做出准确推断，并且能够正确使用，从而实现完善自我和帮助他人的目的。</w:t>
      </w:r>
    </w:p>
    <w:p w:rsidR="00806544" w:rsidRPr="00EA484E" w:rsidRDefault="00EA484E" w:rsidP="00EA484E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/>
          <w:b/>
          <w:bCs/>
          <w:color w:val="1F4E79"/>
        </w:rPr>
        <w:t>课程</w:t>
      </w:r>
      <w:r>
        <w:rPr>
          <w:rFonts w:ascii="微软雅黑" w:eastAsia="微软雅黑" w:hAnsi="微软雅黑" w:hint="eastAsia"/>
          <w:b/>
          <w:bCs/>
          <w:color w:val="1F4E79"/>
        </w:rPr>
        <w:t>收益</w:t>
      </w:r>
      <w:r w:rsidR="00AF0979" w:rsidRPr="00EA484E">
        <w:rPr>
          <w:rFonts w:ascii="微软雅黑" w:eastAsia="微软雅黑" w:hAnsi="微软雅黑"/>
          <w:b/>
          <w:bCs/>
          <w:color w:val="1F4E79"/>
        </w:rPr>
        <w:t>：</w:t>
      </w:r>
    </w:p>
    <w:p w:rsidR="00CB07F4" w:rsidRDefault="00806544" w:rsidP="00222F5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1、</w:t>
      </w:r>
      <w:r w:rsidR="00CB07F4">
        <w:rPr>
          <w:rFonts w:ascii="微软雅黑" w:eastAsia="微软雅黑" w:hAnsi="微软雅黑" w:cs="Times New Roman"/>
          <w:color w:val="404040"/>
          <w:kern w:val="28"/>
          <w:lang w:bidi="he-IL"/>
        </w:rPr>
        <w:t>掌握</w:t>
      </w:r>
      <w:r w:rsidR="00222F5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面相学的基础理论和方法</w:t>
      </w:r>
    </w:p>
    <w:p w:rsidR="00CB07F4" w:rsidRDefault="00806544" w:rsidP="00222F5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2</w:t>
      </w:r>
      <w:r w:rsidR="00CC1C78">
        <w:rPr>
          <w:rFonts w:ascii="微软雅黑" w:eastAsia="微软雅黑" w:hAnsi="微软雅黑" w:cs="Times New Roman"/>
          <w:color w:val="404040"/>
          <w:kern w:val="28"/>
          <w:lang w:bidi="he-IL"/>
        </w:rPr>
        <w:t>、</w:t>
      </w:r>
      <w:r w:rsidR="002D2F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创新</w:t>
      </w:r>
      <w:r w:rsidR="00DB769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2D2F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手段，</w:t>
      </w:r>
      <w:r w:rsidR="00E16BE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增加</w:t>
      </w:r>
      <w:r w:rsidR="00DB769B">
        <w:rPr>
          <w:rFonts w:ascii="微软雅黑" w:eastAsia="微软雅黑" w:hAnsi="微软雅黑" w:cs="Times New Roman"/>
          <w:color w:val="404040"/>
          <w:kern w:val="28"/>
          <w:lang w:bidi="he-IL"/>
        </w:rPr>
        <w:t>情商智商</w:t>
      </w:r>
    </w:p>
    <w:p w:rsidR="00806544" w:rsidRPr="00A5728D" w:rsidRDefault="00806544" w:rsidP="00222F5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3</w:t>
      </w:r>
      <w:r w:rsidR="00CC1C78">
        <w:rPr>
          <w:rFonts w:ascii="微软雅黑" w:eastAsia="微软雅黑" w:hAnsi="微软雅黑" w:cs="Times New Roman"/>
          <w:color w:val="404040"/>
          <w:kern w:val="28"/>
          <w:lang w:bidi="he-IL"/>
        </w:rPr>
        <w:t>、</w:t>
      </w:r>
      <w:r w:rsidR="00CB07F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提高</w:t>
      </w:r>
      <w:r w:rsidR="00CB07F4">
        <w:rPr>
          <w:rFonts w:ascii="微软雅黑" w:eastAsia="微软雅黑" w:hAnsi="微软雅黑" w:cs="Times New Roman"/>
          <w:color w:val="404040"/>
          <w:kern w:val="28"/>
          <w:lang w:bidi="he-IL"/>
        </w:rPr>
        <w:t>国学学养，提升个人</w:t>
      </w:r>
      <w:r w:rsidR="00CC1C78">
        <w:rPr>
          <w:rFonts w:ascii="微软雅黑" w:eastAsia="微软雅黑" w:hAnsi="微软雅黑" w:cs="Times New Roman"/>
          <w:color w:val="404040"/>
          <w:kern w:val="28"/>
          <w:lang w:bidi="he-IL"/>
        </w:rPr>
        <w:t>素养</w:t>
      </w:r>
    </w:p>
    <w:p w:rsidR="00DC4EA6" w:rsidRPr="00DC4EA6" w:rsidRDefault="00DC4EA6" w:rsidP="00DC4EA6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C4EA6">
        <w:rPr>
          <w:rFonts w:ascii="微软雅黑" w:eastAsia="微软雅黑" w:hAnsi="微软雅黑"/>
          <w:b/>
          <w:bCs/>
          <w:color w:val="1F4E79"/>
        </w:rPr>
        <w:t>课程对象：</w:t>
      </w:r>
      <w:r w:rsidRPr="00DC4EA6">
        <w:rPr>
          <w:rFonts w:ascii="微软雅黑" w:eastAsia="微软雅黑" w:hAnsi="微软雅黑" w:cs="Times New Roman"/>
          <w:color w:val="404040"/>
          <w:kern w:val="28"/>
          <w:lang w:bidi="he-IL"/>
        </w:rPr>
        <w:t>贵宾客户</w:t>
      </w:r>
      <w:r w:rsidRPr="00DC4EA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Pr="00DC4EA6">
        <w:rPr>
          <w:rFonts w:ascii="微软雅黑" w:eastAsia="微软雅黑" w:hAnsi="微软雅黑" w:cs="Times New Roman"/>
          <w:color w:val="404040"/>
          <w:kern w:val="28"/>
          <w:lang w:bidi="he-IL"/>
        </w:rPr>
        <w:t>国学爱好者</w:t>
      </w:r>
      <w:r w:rsidRPr="00DC4EA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、研修班、私房课、福利课等</w:t>
      </w:r>
    </w:p>
    <w:p w:rsidR="00445B75" w:rsidRPr="00A5728D" w:rsidRDefault="00DC4EA6" w:rsidP="008A6766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C4EA6">
        <w:rPr>
          <w:rFonts w:ascii="微软雅黑" w:eastAsia="微软雅黑" w:hAnsi="微软雅黑"/>
          <w:b/>
          <w:bCs/>
          <w:color w:val="1F4E79"/>
        </w:rPr>
        <w:t>课程</w:t>
      </w:r>
      <w:r w:rsidRPr="00DC4EA6">
        <w:rPr>
          <w:rFonts w:ascii="微软雅黑" w:eastAsia="微软雅黑" w:hAnsi="微软雅黑" w:hint="eastAsia"/>
          <w:b/>
          <w:bCs/>
          <w:color w:val="1F4E79"/>
        </w:rPr>
        <w:t>时间</w:t>
      </w:r>
      <w:r w:rsidRPr="00DC4EA6">
        <w:rPr>
          <w:rFonts w:ascii="微软雅黑" w:eastAsia="微软雅黑" w:hAnsi="微软雅黑"/>
          <w:b/>
          <w:bCs/>
          <w:color w:val="1F4E79"/>
        </w:rPr>
        <w:t>：</w:t>
      </w:r>
      <w:r w:rsidRPr="00DC4EA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标准版1天</w:t>
      </w:r>
      <w:r w:rsidR="005013D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（</w:t>
      </w:r>
      <w:r w:rsidRPr="00DC4EA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6小时</w:t>
      </w:r>
      <w:r w:rsidR="005013D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）</w:t>
      </w:r>
      <w:r w:rsidRPr="00DC4EA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="00F03A9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沙龙分享</w:t>
      </w:r>
      <w:r w:rsidR="005013D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90分钟</w:t>
      </w:r>
    </w:p>
    <w:p w:rsidR="001B2F66" w:rsidRPr="00A5728D" w:rsidRDefault="001B2F66" w:rsidP="008A6766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806544" w:rsidRPr="00E24D30" w:rsidRDefault="005013D9" w:rsidP="00E24D30">
      <w:pPr>
        <w:widowControl/>
        <w:spacing w:line="440" w:lineRule="exact"/>
        <w:jc w:val="center"/>
        <w:rPr>
          <w:rFonts w:ascii="微软雅黑" w:eastAsia="微软雅黑" w:hAnsi="微软雅黑" w:cs="仿宋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仿宋"/>
          <w:b/>
          <w:bCs/>
          <w:color w:val="1F4E79"/>
          <w:kern w:val="0"/>
          <w:sz w:val="24"/>
          <w:szCs w:val="24"/>
        </w:rPr>
        <w:t>（一天版）</w:t>
      </w:r>
      <w:r w:rsidR="00806544" w:rsidRPr="00E24D30">
        <w:rPr>
          <w:rFonts w:ascii="微软雅黑" w:eastAsia="微软雅黑" w:hAnsi="微软雅黑" w:cs="仿宋"/>
          <w:b/>
          <w:bCs/>
          <w:color w:val="1F4E79"/>
          <w:kern w:val="0"/>
          <w:sz w:val="24"/>
          <w:szCs w:val="24"/>
        </w:rPr>
        <w:t>课程</w:t>
      </w:r>
      <w:r w:rsidR="001B2F66" w:rsidRPr="00E24D30">
        <w:rPr>
          <w:rFonts w:ascii="微软雅黑" w:eastAsia="微软雅黑" w:hAnsi="微软雅黑" w:cs="仿宋" w:hint="eastAsia"/>
          <w:b/>
          <w:bCs/>
          <w:color w:val="1F4E79"/>
          <w:kern w:val="0"/>
          <w:sz w:val="24"/>
          <w:szCs w:val="24"/>
        </w:rPr>
        <w:t>大纲</w:t>
      </w:r>
      <w:r w:rsidR="00AF0979" w:rsidRPr="00E24D30">
        <w:rPr>
          <w:rFonts w:ascii="微软雅黑" w:eastAsia="微软雅黑" w:hAnsi="微软雅黑" w:cs="仿宋"/>
          <w:b/>
          <w:bCs/>
          <w:color w:val="1F4E79"/>
          <w:kern w:val="0"/>
          <w:sz w:val="24"/>
          <w:szCs w:val="24"/>
        </w:rPr>
        <w:t>：</w:t>
      </w:r>
    </w:p>
    <w:p w:rsidR="00E24D30" w:rsidRPr="00222F50" w:rsidRDefault="00222F50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  <w:r w:rsidRPr="00222F50">
        <w:rPr>
          <w:rFonts w:ascii="微软雅黑" w:eastAsia="微软雅黑" w:hAnsi="微软雅黑" w:cs="Times New Roman" w:hint="eastAsia"/>
          <w:b/>
          <w:color w:val="1F4E79"/>
          <w:kern w:val="2"/>
        </w:rPr>
        <w:t>第一讲，</w:t>
      </w:r>
      <w:r w:rsidR="00A30F3F" w:rsidRPr="00222F50">
        <w:rPr>
          <w:rFonts w:ascii="微软雅黑" w:eastAsia="微软雅黑" w:hAnsi="微软雅黑" w:cs="Times New Roman" w:hint="eastAsia"/>
          <w:b/>
          <w:color w:val="1F4E79"/>
          <w:kern w:val="2"/>
        </w:rPr>
        <w:t>三停学</w:t>
      </w:r>
    </w:p>
    <w:p w:rsidR="002D5350" w:rsidRDefault="002D5350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A30F3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如何看三停</w:t>
      </w:r>
      <w:r w:rsidR="00A95C2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或三庭</w:t>
      </w:r>
    </w:p>
    <w:p w:rsidR="00967CBB" w:rsidRDefault="00967CBB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9D343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三停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看早年的经历</w:t>
      </w:r>
    </w:p>
    <w:p w:rsidR="00967CBB" w:rsidRDefault="00967CBB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</w:t>
      </w:r>
      <w:r w:rsidR="009D343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、三停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看中年的发展</w:t>
      </w:r>
    </w:p>
    <w:p w:rsidR="00967CBB" w:rsidRDefault="00CA7E9B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</w:t>
      </w:r>
      <w:r w:rsidR="009D343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、三停</w:t>
      </w:r>
      <w:r w:rsidR="00967CB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看晚年的遭遇</w:t>
      </w:r>
    </w:p>
    <w:p w:rsidR="00967CBB" w:rsidRDefault="00CA7E9B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</w:t>
      </w:r>
      <w:r w:rsidR="00A30F3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、三停</w:t>
      </w:r>
      <w:r w:rsidR="009D343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看性格和特长</w:t>
      </w:r>
    </w:p>
    <w:p w:rsidR="009D3439" w:rsidRDefault="00CA7E9B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</w:t>
      </w:r>
      <w:r w:rsidR="00A30F3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9D343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三停学的延伸应用</w:t>
      </w:r>
    </w:p>
    <w:p w:rsidR="00E54A48" w:rsidRPr="00E54A48" w:rsidRDefault="00CA7E9B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CA7E9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</w:t>
      </w:r>
      <w:r w:rsidR="00E54A48" w:rsidRPr="00CA7E9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E54A48" w:rsidRPr="003A203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</w:t>
      </w:r>
      <w:r w:rsidR="00E54A48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与互动答疑</w:t>
      </w:r>
    </w:p>
    <w:p w:rsidR="009D3439" w:rsidRPr="009D3439" w:rsidRDefault="009D3439" w:rsidP="00A5728D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967CBB" w:rsidRPr="00222F50" w:rsidRDefault="00222F50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  <w:r>
        <w:rPr>
          <w:rFonts w:ascii="微软雅黑" w:eastAsia="微软雅黑" w:hAnsi="微软雅黑" w:cs="Times New Roman" w:hint="eastAsia"/>
          <w:b/>
          <w:color w:val="1F4E79"/>
          <w:kern w:val="2"/>
        </w:rPr>
        <w:t>第二讲，</w:t>
      </w:r>
      <w:r w:rsidR="00967CBB" w:rsidRPr="00222F50">
        <w:rPr>
          <w:rFonts w:ascii="微软雅黑" w:eastAsia="微软雅黑" w:hAnsi="微软雅黑" w:cs="Times New Roman" w:hint="eastAsia"/>
          <w:b/>
          <w:color w:val="1F4E79"/>
          <w:kern w:val="2"/>
        </w:rPr>
        <w:t>五官学</w:t>
      </w:r>
    </w:p>
    <w:p w:rsidR="00801F94" w:rsidRDefault="00967CBB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</w:t>
      </w:r>
      <w:r w:rsidR="00C069C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801F9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看贵在眼</w:t>
      </w:r>
      <w:r w:rsidR="006562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，眼睛情状有秘密</w:t>
      </w:r>
    </w:p>
    <w:p w:rsidR="00967CBB" w:rsidRDefault="00801F94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7248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观眼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读心，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内心善恶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早知道</w:t>
      </w:r>
    </w:p>
    <w:p w:rsidR="00801F94" w:rsidRDefault="00801F94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</w:t>
      </w:r>
      <w:r w:rsidR="007248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、看名在眉</w:t>
      </w:r>
      <w:r w:rsidR="006562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，眉毛形状有学问</w:t>
      </w:r>
    </w:p>
    <w:p w:rsidR="007248DA" w:rsidRDefault="00801F94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</w:t>
      </w:r>
      <w:r w:rsidR="007248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观眉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知义，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职场</w:t>
      </w:r>
      <w:r w:rsidR="00CA37A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节操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有特征</w:t>
      </w:r>
    </w:p>
    <w:p w:rsidR="00801F94" w:rsidRDefault="00801F94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lastRenderedPageBreak/>
        <w:t>5</w:t>
      </w:r>
      <w:r w:rsidR="00C069C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看禄在嘴</w:t>
      </w:r>
      <w:r w:rsidR="006562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，嘴巴细节要探究</w:t>
      </w:r>
    </w:p>
    <w:p w:rsidR="007248DA" w:rsidRDefault="00801F94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6、观</w:t>
      </w:r>
      <w:r w:rsidR="007248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嘴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知言，口才优劣自分明</w:t>
      </w:r>
    </w:p>
    <w:p w:rsidR="00947412" w:rsidRDefault="00947412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</w:t>
      </w:r>
      <w:r w:rsidR="007248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、看富在鼻</w:t>
      </w:r>
      <w:r w:rsidR="006562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，鼻子密码非常多</w:t>
      </w:r>
    </w:p>
    <w:p w:rsidR="007248DA" w:rsidRDefault="00947412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 w:rsidR="00DF105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观鼻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知运，</w:t>
      </w:r>
      <w:r w:rsidR="006562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财运时运很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重要</w:t>
      </w:r>
    </w:p>
    <w:p w:rsidR="00947412" w:rsidRDefault="00947412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</w:t>
      </w:r>
      <w:r w:rsidR="007248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、看福在耳</w:t>
      </w:r>
      <w:r w:rsidR="006562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，耳轮耳廓有讲究</w:t>
      </w:r>
    </w:p>
    <w:p w:rsidR="007248DA" w:rsidRDefault="00947412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10、</w:t>
      </w:r>
      <w:r w:rsidR="007248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观耳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</w:t>
      </w:r>
      <w:r w:rsidR="00CA37A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品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="006562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耳力</w:t>
      </w:r>
      <w:r w:rsidR="0079206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关乎执行力</w:t>
      </w:r>
    </w:p>
    <w:p w:rsidR="0079206F" w:rsidRDefault="0079206F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11</w:t>
      </w:r>
      <w:r w:rsidR="009D343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6562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五官，五脏，五志，五行</w:t>
      </w:r>
      <w:r w:rsidR="00F37F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学</w:t>
      </w:r>
    </w:p>
    <w:p w:rsidR="00544919" w:rsidRPr="00544919" w:rsidRDefault="00E54A48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404040"/>
          <w:kern w:val="28"/>
          <w:lang w:bidi="he-IL"/>
        </w:rPr>
      </w:pPr>
      <w:r w:rsidRPr="00E54A4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12、</w:t>
      </w:r>
      <w:r w:rsidRPr="003A203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</w:t>
      </w:r>
      <w:r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与互动答疑</w:t>
      </w:r>
    </w:p>
    <w:p w:rsidR="009D3439" w:rsidRPr="00544919" w:rsidRDefault="009D3439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7248DA" w:rsidRPr="00222F50" w:rsidRDefault="00222F50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  <w:r w:rsidRPr="00222F50">
        <w:rPr>
          <w:rFonts w:ascii="微软雅黑" w:eastAsia="微软雅黑" w:hAnsi="微软雅黑" w:cs="Times New Roman" w:hint="eastAsia"/>
          <w:b/>
          <w:color w:val="1F4E79"/>
          <w:kern w:val="2"/>
        </w:rPr>
        <w:t>第三讲，</w:t>
      </w:r>
      <w:r w:rsidR="00947412" w:rsidRPr="00222F50">
        <w:rPr>
          <w:rFonts w:ascii="微软雅黑" w:eastAsia="微软雅黑" w:hAnsi="微软雅黑" w:cs="Times New Roman" w:hint="eastAsia"/>
          <w:b/>
          <w:color w:val="1F4E79"/>
          <w:kern w:val="2"/>
        </w:rPr>
        <w:t>十二宫学</w:t>
      </w:r>
    </w:p>
    <w:p w:rsidR="00947412" w:rsidRDefault="00947412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</w:t>
      </w:r>
      <w:r w:rsidR="00C069C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200E7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天命吉凶看</w:t>
      </w:r>
      <w:r w:rsidR="00C069C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命宫</w:t>
      </w:r>
    </w:p>
    <w:p w:rsidR="00C069C3" w:rsidRDefault="00947412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200E7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功名利禄看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官禄宫</w:t>
      </w:r>
    </w:p>
    <w:p w:rsidR="00F37F17" w:rsidRDefault="00947412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200E7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祖荫双亲看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父母宫</w:t>
      </w:r>
    </w:p>
    <w:p w:rsidR="00947412" w:rsidRDefault="00947412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</w:t>
      </w:r>
      <w:r w:rsidR="00200E7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福禄德行看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福德宫</w:t>
      </w:r>
    </w:p>
    <w:p w:rsidR="00947412" w:rsidRDefault="00947412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</w:t>
      </w:r>
      <w:r w:rsidR="00200E7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出门在外看</w:t>
      </w:r>
      <w:r w:rsidR="000E3CE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迁徙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宫</w:t>
      </w:r>
    </w:p>
    <w:p w:rsidR="00947412" w:rsidRDefault="00947412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</w:t>
      </w:r>
      <w:r w:rsidR="00200E7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兄弟姊妹看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兄弟宫</w:t>
      </w:r>
    </w:p>
    <w:p w:rsidR="00947412" w:rsidRDefault="00947412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</w:t>
      </w:r>
      <w:r w:rsidR="00200E7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婚姻情缘看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夫妻宫</w:t>
      </w:r>
    </w:p>
    <w:p w:rsidR="00947412" w:rsidRDefault="00947412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 w:rsidR="006D394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儿女子嗣</w:t>
      </w:r>
      <w:r w:rsidR="00200E7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看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子女宫</w:t>
      </w:r>
    </w:p>
    <w:p w:rsidR="00947412" w:rsidRDefault="00947412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</w:t>
      </w:r>
      <w:r w:rsidR="006D394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生老病死看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疾厄宫</w:t>
      </w:r>
    </w:p>
    <w:p w:rsidR="00947412" w:rsidRDefault="00947412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10、</w:t>
      </w:r>
      <w:r w:rsidR="006D394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财源财运看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财帛宫</w:t>
      </w:r>
    </w:p>
    <w:p w:rsidR="00947412" w:rsidRDefault="00947412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11、</w:t>
      </w:r>
      <w:r w:rsidR="006D394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遗产资产看</w:t>
      </w:r>
      <w:r w:rsidR="003A203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田宅宫</w:t>
      </w:r>
    </w:p>
    <w:p w:rsidR="003A2033" w:rsidRDefault="003A2033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12、</w:t>
      </w:r>
      <w:r w:rsidR="006D394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晚运部下看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奴仆宫</w:t>
      </w:r>
    </w:p>
    <w:p w:rsidR="003A2033" w:rsidRDefault="00F37F17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13、</w:t>
      </w:r>
      <w:r w:rsidR="003A2033" w:rsidRPr="003A203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</w:t>
      </w:r>
      <w:r w:rsidR="00544919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与互动答疑</w:t>
      </w:r>
    </w:p>
    <w:p w:rsidR="00544919" w:rsidRPr="00CA7E9B" w:rsidRDefault="00544919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544919" w:rsidRPr="00544919" w:rsidRDefault="00544919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  <w:r w:rsidRPr="00544919">
        <w:rPr>
          <w:rFonts w:ascii="微软雅黑" w:eastAsia="微软雅黑" w:hAnsi="微软雅黑" w:cs="Times New Roman" w:hint="eastAsia"/>
          <w:b/>
          <w:color w:val="1F4E79"/>
          <w:kern w:val="2"/>
        </w:rPr>
        <w:t>第四讲</w:t>
      </w:r>
      <w:r w:rsidR="00E54A48">
        <w:rPr>
          <w:rFonts w:ascii="微软雅黑" w:eastAsia="微软雅黑" w:hAnsi="微软雅黑" w:cs="Times New Roman" w:hint="eastAsia"/>
          <w:b/>
          <w:color w:val="1F4E79"/>
          <w:kern w:val="2"/>
        </w:rPr>
        <w:t>，</w:t>
      </w:r>
      <w:r w:rsidRPr="00544919">
        <w:rPr>
          <w:rFonts w:ascii="微软雅黑" w:eastAsia="微软雅黑" w:hAnsi="微软雅黑" w:cs="Times New Roman" w:hint="eastAsia"/>
          <w:b/>
          <w:color w:val="1F4E79"/>
          <w:kern w:val="2"/>
        </w:rPr>
        <w:t>流年吉凶</w:t>
      </w:r>
    </w:p>
    <w:p w:rsidR="00544919" w:rsidRDefault="00544919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54491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面相部位与年龄</w:t>
      </w:r>
    </w:p>
    <w:p w:rsidR="00544919" w:rsidRDefault="00544919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2、流年段区间划分</w:t>
      </w:r>
    </w:p>
    <w:p w:rsidR="00544919" w:rsidRDefault="00544919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3、流年的吉凶判断</w:t>
      </w:r>
    </w:p>
    <w:p w:rsidR="00544919" w:rsidRDefault="00544919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4、七十五部位流年</w:t>
      </w:r>
    </w:p>
    <w:p w:rsidR="00544919" w:rsidRDefault="00544919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5、特殊部位的流年</w:t>
      </w:r>
    </w:p>
    <w:p w:rsidR="00544919" w:rsidRDefault="00E54A48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</w:t>
      </w:r>
      <w:r w:rsidRPr="003A203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</w:t>
      </w:r>
      <w:r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与互动答疑</w:t>
      </w:r>
    </w:p>
    <w:p w:rsidR="00E54A48" w:rsidRPr="00544919" w:rsidRDefault="00E54A48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FA7EFA" w:rsidRDefault="00544919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  <w:r>
        <w:rPr>
          <w:rFonts w:ascii="微软雅黑" w:eastAsia="微软雅黑" w:hAnsi="微软雅黑" w:cs="Times New Roman" w:hint="eastAsia"/>
          <w:b/>
          <w:color w:val="1F4E79"/>
          <w:kern w:val="2"/>
        </w:rPr>
        <w:t>第五</w:t>
      </w:r>
      <w:r w:rsidR="00222F50">
        <w:rPr>
          <w:rFonts w:ascii="微软雅黑" w:eastAsia="微软雅黑" w:hAnsi="微软雅黑" w:cs="Times New Roman" w:hint="eastAsia"/>
          <w:b/>
          <w:color w:val="1F4E79"/>
          <w:kern w:val="2"/>
        </w:rPr>
        <w:t>讲，</w:t>
      </w:r>
      <w:r w:rsidR="00B25DDA">
        <w:rPr>
          <w:rFonts w:ascii="微软雅黑" w:eastAsia="微软雅黑" w:hAnsi="微软雅黑" w:cs="Times New Roman" w:hint="eastAsia"/>
          <w:b/>
          <w:color w:val="1F4E79"/>
          <w:kern w:val="2"/>
        </w:rPr>
        <w:t>辅助方法</w:t>
      </w:r>
    </w:p>
    <w:p w:rsidR="007922DA" w:rsidRDefault="00806544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1</w:t>
      </w:r>
      <w:r w:rsidR="00085AC2">
        <w:rPr>
          <w:rFonts w:ascii="微软雅黑" w:eastAsia="微软雅黑" w:hAnsi="微软雅黑" w:cs="Times New Roman"/>
          <w:color w:val="404040"/>
          <w:kern w:val="28"/>
          <w:lang w:bidi="he-IL"/>
        </w:rPr>
        <w:t>、</w:t>
      </w:r>
      <w:r w:rsidR="00B25D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四渎</w:t>
      </w:r>
      <w:r w:rsidR="00E54A4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与五岳</w:t>
      </w:r>
    </w:p>
    <w:p w:rsidR="00806544" w:rsidRPr="00A5728D" w:rsidRDefault="00806544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lastRenderedPageBreak/>
        <w:t>2</w:t>
      </w:r>
      <w:r w:rsidR="00DF3D85">
        <w:rPr>
          <w:rFonts w:ascii="微软雅黑" w:eastAsia="微软雅黑" w:hAnsi="微软雅黑" w:cs="Times New Roman"/>
          <w:color w:val="404040"/>
          <w:kern w:val="28"/>
          <w:lang w:bidi="he-IL"/>
        </w:rPr>
        <w:t>、</w:t>
      </w:r>
      <w:r w:rsidR="00B25D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五星</w:t>
      </w:r>
      <w:r w:rsidR="00E54A4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与六曜</w:t>
      </w:r>
    </w:p>
    <w:p w:rsidR="00DF3D85" w:rsidRDefault="00806544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3</w:t>
      </w:r>
      <w:r w:rsidR="00DF3D85">
        <w:rPr>
          <w:rFonts w:ascii="微软雅黑" w:eastAsia="微软雅黑" w:hAnsi="微软雅黑" w:cs="Times New Roman"/>
          <w:color w:val="404040"/>
          <w:kern w:val="28"/>
          <w:lang w:bidi="he-IL"/>
        </w:rPr>
        <w:t>、</w:t>
      </w:r>
      <w:r w:rsidR="00E54A48">
        <w:rPr>
          <w:rFonts w:ascii="微软雅黑" w:eastAsia="微软雅黑" w:hAnsi="微软雅黑" w:cs="Times New Roman"/>
          <w:color w:val="404040"/>
          <w:kern w:val="28"/>
          <w:lang w:bidi="he-IL"/>
        </w:rPr>
        <w:t>三才与</w:t>
      </w:r>
      <w:r w:rsidR="00E54A4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六府</w:t>
      </w:r>
    </w:p>
    <w:p w:rsidR="00E54A48" w:rsidRDefault="00DB2AF8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</w:t>
      </w:r>
      <w:r w:rsidR="00DF3D8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E54A4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四学堂与八学堂</w:t>
      </w:r>
    </w:p>
    <w:p w:rsidR="007922DA" w:rsidRDefault="00E54A48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5、颧骨与印堂</w:t>
      </w:r>
    </w:p>
    <w:p w:rsidR="00914D99" w:rsidRDefault="00E54A48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</w:t>
      </w:r>
      <w:r w:rsidR="00914D9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眼神与气色</w:t>
      </w:r>
    </w:p>
    <w:p w:rsidR="00914D99" w:rsidRDefault="00E54A48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</w:t>
      </w:r>
      <w:r w:rsidR="00B16A0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B25D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法令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与人中</w:t>
      </w:r>
    </w:p>
    <w:p w:rsidR="00E54A48" w:rsidRDefault="00E54A48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</w:t>
      </w:r>
      <w:r w:rsidR="00B25DD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牙齿与嘴唇</w:t>
      </w:r>
    </w:p>
    <w:p w:rsidR="00D874C7" w:rsidRDefault="00E54A48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</w:t>
      </w:r>
      <w:r w:rsidRPr="00E54A4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D874C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相人金口诀</w:t>
      </w:r>
    </w:p>
    <w:p w:rsidR="00E54A48" w:rsidRPr="00A5728D" w:rsidRDefault="00D874C7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874C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10、</w:t>
      </w:r>
      <w:r w:rsidR="00E54A48" w:rsidRPr="003A203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</w:t>
      </w:r>
      <w:r w:rsidR="00E54A48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与互动答疑</w:t>
      </w:r>
    </w:p>
    <w:p w:rsidR="003B12C8" w:rsidRDefault="003B12C8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754535" w:rsidRDefault="00754535" w:rsidP="00754535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  <w:r>
        <w:rPr>
          <w:rFonts w:ascii="微软雅黑" w:eastAsia="微软雅黑" w:hAnsi="微软雅黑" w:cs="Times New Roman" w:hint="eastAsia"/>
          <w:b/>
          <w:color w:val="1F4E79"/>
          <w:kern w:val="2"/>
        </w:rPr>
        <w:t>第六讲，实战应用</w:t>
      </w:r>
    </w:p>
    <w:p w:rsidR="00754535" w:rsidRDefault="00754535" w:rsidP="00754535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754535">
        <w:rPr>
          <w:rFonts w:ascii="微软雅黑" w:eastAsia="微软雅黑" w:hAnsi="微软雅黑" w:cs="Times New Roman"/>
          <w:color w:val="404040"/>
          <w:kern w:val="28"/>
          <w:lang w:bidi="he-IL"/>
        </w:rPr>
        <w:t>1、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富贵逼人的面相特征</w:t>
      </w:r>
    </w:p>
    <w:p w:rsidR="00792C3C" w:rsidRDefault="00754535" w:rsidP="00754535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9A475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慈悲</w:t>
      </w:r>
      <w:r w:rsidR="00792C3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善良的面相特征</w:t>
      </w:r>
    </w:p>
    <w:p w:rsidR="00792C3C" w:rsidRDefault="00792C3C" w:rsidP="00754535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3、重情重义的面相特征</w:t>
      </w:r>
    </w:p>
    <w:p w:rsidR="00792C3C" w:rsidRDefault="00792C3C" w:rsidP="00754535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4、花心多欲的面相特征</w:t>
      </w:r>
    </w:p>
    <w:p w:rsidR="00792C3C" w:rsidRDefault="00792C3C" w:rsidP="00754535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5、正交好运的面相特征</w:t>
      </w:r>
    </w:p>
    <w:p w:rsidR="00792C3C" w:rsidRDefault="00792C3C" w:rsidP="00754535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晦气霉运的面相特征</w:t>
      </w:r>
    </w:p>
    <w:p w:rsidR="00792C3C" w:rsidRDefault="00792C3C" w:rsidP="00792C3C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7、女强人的面相特征</w:t>
      </w:r>
    </w:p>
    <w:p w:rsidR="00792C3C" w:rsidRDefault="00792C3C" w:rsidP="00754535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暴力男的面相特征</w:t>
      </w:r>
    </w:p>
    <w:p w:rsidR="00754535" w:rsidRDefault="00792C3C" w:rsidP="00754535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9、老赖的面相特征</w:t>
      </w:r>
    </w:p>
    <w:p w:rsidR="00754535" w:rsidRDefault="00567E15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</w:pPr>
      <w:r w:rsidRPr="00D874C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10、</w:t>
      </w:r>
      <w:r w:rsidRPr="003A203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</w:t>
      </w:r>
      <w:r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与互动答疑</w:t>
      </w:r>
    </w:p>
    <w:p w:rsidR="005013D9" w:rsidRPr="00E24D30" w:rsidRDefault="005013D9" w:rsidP="005013D9">
      <w:pPr>
        <w:widowControl/>
        <w:spacing w:line="440" w:lineRule="exact"/>
        <w:jc w:val="center"/>
        <w:rPr>
          <w:rFonts w:ascii="微软雅黑" w:eastAsia="微软雅黑" w:hAnsi="微软雅黑" w:cs="仿宋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仿宋"/>
          <w:b/>
          <w:bCs/>
          <w:color w:val="1F4E79"/>
          <w:kern w:val="0"/>
          <w:sz w:val="24"/>
          <w:szCs w:val="24"/>
        </w:rPr>
        <w:t>（</w:t>
      </w:r>
      <w:r>
        <w:rPr>
          <w:rFonts w:ascii="微软雅黑" w:eastAsia="微软雅黑" w:hAnsi="微软雅黑" w:cs="仿宋" w:hint="eastAsia"/>
          <w:b/>
          <w:bCs/>
          <w:color w:val="1F4E79"/>
          <w:kern w:val="0"/>
          <w:sz w:val="24"/>
          <w:szCs w:val="24"/>
        </w:rPr>
        <w:t>90分钟</w:t>
      </w:r>
      <w:r>
        <w:rPr>
          <w:rFonts w:ascii="微软雅黑" w:eastAsia="微软雅黑" w:hAnsi="微软雅黑" w:cs="仿宋"/>
          <w:b/>
          <w:bCs/>
          <w:color w:val="1F4E79"/>
          <w:kern w:val="0"/>
          <w:sz w:val="24"/>
          <w:szCs w:val="24"/>
        </w:rPr>
        <w:t>）</w:t>
      </w:r>
      <w:r w:rsidRPr="00E24D30">
        <w:rPr>
          <w:rFonts w:ascii="微软雅黑" w:eastAsia="微软雅黑" w:hAnsi="微软雅黑" w:cs="仿宋"/>
          <w:b/>
          <w:bCs/>
          <w:color w:val="1F4E79"/>
          <w:kern w:val="0"/>
          <w:sz w:val="24"/>
          <w:szCs w:val="24"/>
        </w:rPr>
        <w:t>课程</w:t>
      </w:r>
      <w:r w:rsidRPr="00E24D30">
        <w:rPr>
          <w:rFonts w:ascii="微软雅黑" w:eastAsia="微软雅黑" w:hAnsi="微软雅黑" w:cs="仿宋" w:hint="eastAsia"/>
          <w:b/>
          <w:bCs/>
          <w:color w:val="1F4E79"/>
          <w:kern w:val="0"/>
          <w:sz w:val="24"/>
          <w:szCs w:val="24"/>
        </w:rPr>
        <w:t>大纲</w:t>
      </w:r>
      <w:r w:rsidRPr="00E24D30">
        <w:rPr>
          <w:rFonts w:ascii="微软雅黑" w:eastAsia="微软雅黑" w:hAnsi="微软雅黑" w:cs="仿宋"/>
          <w:b/>
          <w:bCs/>
          <w:color w:val="1F4E79"/>
          <w:kern w:val="0"/>
          <w:sz w:val="24"/>
          <w:szCs w:val="24"/>
        </w:rPr>
        <w:t>：</w:t>
      </w:r>
    </w:p>
    <w:p w:rsidR="005013D9" w:rsidRPr="005013D9" w:rsidRDefault="005013D9" w:rsidP="00CA7E9B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404040"/>
          <w:kern w:val="28"/>
          <w:lang w:bidi="he-IL"/>
        </w:rPr>
      </w:pPr>
    </w:p>
    <w:p w:rsidR="005013D9" w:rsidRPr="00222F50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  <w:r>
        <w:rPr>
          <w:rFonts w:ascii="微软雅黑" w:eastAsia="微软雅黑" w:hAnsi="微软雅黑" w:cs="Times New Roman" w:hint="eastAsia"/>
          <w:b/>
          <w:color w:val="1F4E79"/>
          <w:kern w:val="2"/>
        </w:rPr>
        <w:t>一、</w:t>
      </w:r>
      <w:r w:rsidRPr="00222F50">
        <w:rPr>
          <w:rFonts w:ascii="微软雅黑" w:eastAsia="微软雅黑" w:hAnsi="微软雅黑" w:cs="Times New Roman" w:hint="eastAsia"/>
          <w:b/>
          <w:color w:val="1F4E79"/>
          <w:kern w:val="2"/>
        </w:rPr>
        <w:t>三停学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1、如何看三停或三庭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2、三停看早年的经历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3、三停看中年的发展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4、三停看晚年的遭遇</w:t>
      </w:r>
    </w:p>
    <w:p w:rsidR="005013D9" w:rsidRPr="00EF6263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5、三停学的延伸应用</w:t>
      </w:r>
    </w:p>
    <w:p w:rsidR="005013D9" w:rsidRPr="00222F50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  <w:r>
        <w:rPr>
          <w:rFonts w:ascii="微软雅黑" w:eastAsia="微软雅黑" w:hAnsi="微软雅黑" w:cs="Times New Roman" w:hint="eastAsia"/>
          <w:b/>
          <w:color w:val="1F4E79"/>
          <w:kern w:val="2"/>
        </w:rPr>
        <w:t>二、</w:t>
      </w:r>
      <w:r w:rsidRPr="00222F50">
        <w:rPr>
          <w:rFonts w:ascii="微软雅黑" w:eastAsia="微软雅黑" w:hAnsi="微软雅黑" w:cs="Times New Roman" w:hint="eastAsia"/>
          <w:b/>
          <w:color w:val="1F4E79"/>
          <w:kern w:val="2"/>
        </w:rPr>
        <w:t>五官学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1、看贵在眼，眼睛情状有秘密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2、看名在眉，眉毛形状有学问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3、看禄在嘴，嘴巴细节要探究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4、看富在鼻，鼻子密码非常多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lastRenderedPageBreak/>
        <w:t>5、看福在耳，耳轮耳廓有讲究</w:t>
      </w:r>
    </w:p>
    <w:p w:rsidR="005013D9" w:rsidRPr="00222F50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  <w:r>
        <w:rPr>
          <w:rFonts w:ascii="微软雅黑" w:eastAsia="微软雅黑" w:hAnsi="微软雅黑" w:cs="Times New Roman" w:hint="eastAsia"/>
          <w:b/>
          <w:color w:val="1F4E79"/>
          <w:kern w:val="2"/>
        </w:rPr>
        <w:t>三、</w:t>
      </w:r>
      <w:r w:rsidRPr="00222F50">
        <w:rPr>
          <w:rFonts w:ascii="微软雅黑" w:eastAsia="微软雅黑" w:hAnsi="微软雅黑" w:cs="Times New Roman" w:hint="eastAsia"/>
          <w:b/>
          <w:color w:val="1F4E79"/>
          <w:kern w:val="2"/>
        </w:rPr>
        <w:t>十二宫学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1、天命吉凶看命宫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2、功名利禄看官禄宫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3、祖荫双亲看父母宫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4、福禄德行看福德宫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5、出门在外看迁徙宫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6、兄弟姊妹看兄弟宫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7、婚姻情缘看夫妻宫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8、儿女子嗣看子女宫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9、生老病死看疾厄宫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10、财源财运看财帛宫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11、遗产资产看田宅宫</w:t>
      </w:r>
    </w:p>
    <w:p w:rsidR="005013D9" w:rsidRP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12、晚运部下看奴仆宫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  <w:r w:rsidRPr="00F33D36">
        <w:rPr>
          <w:rFonts w:ascii="微软雅黑" w:eastAsia="微软雅黑" w:hAnsi="微软雅黑" w:cs="Times New Roman" w:hint="eastAsia"/>
          <w:b/>
          <w:color w:val="1F4E79"/>
          <w:kern w:val="2"/>
        </w:rPr>
        <w:t>四、</w:t>
      </w:r>
      <w:r>
        <w:rPr>
          <w:rFonts w:ascii="微软雅黑" w:eastAsia="微软雅黑" w:hAnsi="微软雅黑" w:cs="Times New Roman" w:hint="eastAsia"/>
          <w:b/>
          <w:color w:val="1F4E79"/>
          <w:kern w:val="2"/>
        </w:rPr>
        <w:t>实战应用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754535">
        <w:rPr>
          <w:rFonts w:ascii="微软雅黑" w:eastAsia="微软雅黑" w:hAnsi="微软雅黑" w:cs="Times New Roman"/>
          <w:color w:val="404040"/>
          <w:kern w:val="28"/>
          <w:lang w:bidi="he-IL"/>
        </w:rPr>
        <w:t>1、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富贵逼人的面相特征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2、慈悲善良的面相特征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3、重情重义的面相特征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4、花心多欲的面相特征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5、正交好运的面相特征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6、女强人的面相特征</w:t>
      </w:r>
    </w:p>
    <w:p w:rsidR="005013D9" w:rsidRDefault="005013D9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7、老赖的面相特征</w:t>
      </w:r>
    </w:p>
    <w:p w:rsidR="00723675" w:rsidRPr="005013D9" w:rsidRDefault="00723675" w:rsidP="00723675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</w:p>
    <w:p w:rsidR="00723675" w:rsidRPr="005013D9" w:rsidRDefault="00723675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  <w:r w:rsidRPr="005013D9">
        <w:rPr>
          <w:rFonts w:ascii="微软雅黑" w:eastAsia="微软雅黑" w:hAnsi="微软雅黑" w:cs="Times New Roman" w:hint="eastAsia"/>
          <w:b/>
          <w:color w:val="1F4E79"/>
          <w:kern w:val="2"/>
        </w:rPr>
        <w:t>课程反馈：</w:t>
      </w:r>
    </w:p>
    <w:p w:rsidR="00723675" w:rsidRPr="000D1331" w:rsidRDefault="00723675" w:rsidP="00723675">
      <w:pPr>
        <w:pStyle w:val="a5"/>
        <w:shd w:val="clear" w:color="auto" w:fill="FFFFFF"/>
        <w:spacing w:before="0" w:beforeAutospacing="0" w:after="0" w:afterAutospacing="0" w:line="440" w:lineRule="exact"/>
        <w:jc w:val="center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某银保机构领导反馈</w:t>
      </w:r>
    </w:p>
    <w:p w:rsidR="00723675" w:rsidRDefault="00723675" w:rsidP="007236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思源黑体 CN Medium" w:eastAsia="思源黑体 CN Medium" w:hAnsi="思源黑体 CN Medium" w:cs="Times New Roman"/>
          <w:color w:val="0D0D0D" w:themeColor="text1" w:themeTint="F2"/>
          <w:kern w:val="28"/>
          <w:lang w:bidi="he-IL"/>
        </w:rPr>
      </w:pPr>
      <w:r>
        <w:rPr>
          <w:rFonts w:ascii="思源黑体 CN Medium" w:eastAsia="思源黑体 CN Medium" w:hAnsi="思源黑体 CN Medium" w:cs="Times New Roman"/>
          <w:noProof/>
          <w:color w:val="0D0D0D" w:themeColor="text1" w:themeTint="F2"/>
          <w:kern w:val="28"/>
        </w:rPr>
        <w:drawing>
          <wp:inline distT="0" distB="0" distL="0" distR="0">
            <wp:extent cx="4498440" cy="1981595"/>
            <wp:effectExtent l="114300" t="76200" r="92610" b="75805"/>
            <wp:docPr id="8" name="图片 3" descr="C:\Users\WINDOWS\AppData\Local\Temp\WeChat Files\b1a663d02c3ce6f37f54bac94f7eb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b1a663d02c3ce6f37f54bac94f7ebd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9540" cy="198207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723675" w:rsidRDefault="00723675" w:rsidP="007236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思源黑体 CN Medium" w:eastAsia="思源黑体 CN Medium" w:hAnsi="思源黑体 CN Medium" w:cs="Times New Roman"/>
          <w:color w:val="0D0D0D" w:themeColor="text1" w:themeTint="F2"/>
          <w:kern w:val="28"/>
          <w:lang w:bidi="he-IL"/>
        </w:rPr>
      </w:pPr>
    </w:p>
    <w:p w:rsidR="00723675" w:rsidRPr="000D1331" w:rsidRDefault="00723675" w:rsidP="00723675">
      <w:pPr>
        <w:pStyle w:val="a5"/>
        <w:shd w:val="clear" w:color="auto" w:fill="FFFFFF"/>
        <w:spacing w:before="0" w:beforeAutospacing="0" w:after="0" w:afterAutospacing="0" w:line="440" w:lineRule="exact"/>
        <w:jc w:val="center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lastRenderedPageBreak/>
        <w:t>某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企业学员</w:t>
      </w: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反馈</w:t>
      </w:r>
    </w:p>
    <w:p w:rsidR="00723675" w:rsidRDefault="00723675" w:rsidP="007236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/>
          <w:noProof/>
          <w:color w:val="404040"/>
          <w:kern w:val="28"/>
        </w:rPr>
        <w:drawing>
          <wp:inline distT="0" distB="0" distL="0" distR="0">
            <wp:extent cx="4440536" cy="2763769"/>
            <wp:effectExtent l="76200" t="95250" r="112414" b="93731"/>
            <wp:docPr id="11" name="图片 2" descr="C:\Users\WINDOWS\AppData\Local\Temp\WeChat Files\4f67e13dfebba0eba759475b63fe8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\AppData\Local\Temp\WeChat Files\4f67e13dfebba0eba759475b63fe8d8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468" cy="276372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723675" w:rsidRDefault="00723675" w:rsidP="00723675">
      <w:pPr>
        <w:pStyle w:val="a5"/>
        <w:shd w:val="clear" w:color="auto" w:fill="FFFFFF"/>
        <w:spacing w:before="0" w:beforeAutospacing="0" w:after="0" w:afterAutospacing="0" w:line="440" w:lineRule="exact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某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培训机构老总</w:t>
      </w: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反馈</w:t>
      </w:r>
    </w:p>
    <w:p w:rsidR="00723675" w:rsidRDefault="00723675" w:rsidP="00723675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/>
          <w:noProof/>
          <w:color w:val="404040"/>
          <w:kern w:val="28"/>
        </w:rPr>
        <w:drawing>
          <wp:inline distT="0" distB="0" distL="0" distR="0">
            <wp:extent cx="4521075" cy="3593571"/>
            <wp:effectExtent l="76200" t="76200" r="127125" b="83079"/>
            <wp:docPr id="12" name="图片 4" descr="C:\Users\WINDOWS\AppData\Local\Temp\WeChat Files\51fffc80372a6cdcaab821c302447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\AppData\Local\Temp\WeChat Files\51fffc80372a6cdcaab821c3024473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075" cy="359357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723675" w:rsidRPr="005C1DDE" w:rsidRDefault="00723675" w:rsidP="00723675">
      <w:pPr>
        <w:jc w:val="center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</w:p>
    <w:p w:rsidR="005013D9" w:rsidRDefault="00723675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Arial" w:hint="eastAsia"/>
          <w:b/>
          <w:color w:val="002060"/>
          <w:sz w:val="28"/>
          <w:szCs w:val="28"/>
        </w:rPr>
      </w:pPr>
      <w:r w:rsidRPr="005013D9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课程视频：</w:t>
      </w:r>
    </w:p>
    <w:p w:rsidR="00723675" w:rsidRPr="005013D9" w:rsidRDefault="00723675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002060"/>
          <w:kern w:val="28"/>
          <w:lang w:bidi="he-IL"/>
        </w:rPr>
      </w:pPr>
      <w:r w:rsidRPr="005013D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请 上网百度搜索</w:t>
      </w:r>
      <w:r w:rsidRPr="005013D9">
        <w:rPr>
          <w:rFonts w:ascii="微软雅黑" w:eastAsia="微软雅黑" w:hAnsi="微软雅黑" w:cs="Times New Roman" w:hint="eastAsia"/>
          <w:b/>
          <w:color w:val="002060"/>
          <w:kern w:val="28"/>
          <w:lang w:bidi="he-IL"/>
        </w:rPr>
        <w:t>“2分钟了解杨子国学课”</w:t>
      </w:r>
    </w:p>
    <w:p w:rsidR="00723675" w:rsidRPr="005013D9" w:rsidRDefault="00723675" w:rsidP="005013D9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002060"/>
          <w:kern w:val="28"/>
          <w:lang w:bidi="he-IL"/>
        </w:rPr>
      </w:pPr>
      <w:r w:rsidRPr="005013D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请 上网百度搜索</w:t>
      </w:r>
      <w:r w:rsidRPr="005013D9">
        <w:rPr>
          <w:rFonts w:ascii="微软雅黑" w:eastAsia="微软雅黑" w:hAnsi="微软雅黑" w:cs="Times New Roman" w:hint="eastAsia"/>
          <w:b/>
          <w:color w:val="002060"/>
          <w:kern w:val="28"/>
          <w:lang w:bidi="he-IL"/>
        </w:rPr>
        <w:t>“杨子老师讲国学”</w:t>
      </w:r>
    </w:p>
    <w:p w:rsidR="00723675" w:rsidRPr="005013D9" w:rsidRDefault="00723675" w:rsidP="00723675">
      <w:pPr>
        <w:pStyle w:val="a5"/>
        <w:shd w:val="clear" w:color="auto" w:fill="FFFFFF"/>
        <w:spacing w:before="0" w:beforeAutospacing="0" w:after="0" w:afterAutospacing="0"/>
        <w:rPr>
          <w:rFonts w:ascii="思源黑体 CN Medium" w:eastAsia="思源黑体 CN Medium" w:hAnsi="思源黑体 CN Medium" w:cs="Times New Roman"/>
          <w:color w:val="002060"/>
          <w:kern w:val="28"/>
          <w:lang w:bidi="he-IL"/>
        </w:rPr>
      </w:pPr>
    </w:p>
    <w:sectPr w:rsidR="00723675" w:rsidRPr="005013D9" w:rsidSect="000E2067">
      <w:pgSz w:w="11906" w:h="16838"/>
      <w:pgMar w:top="1134" w:right="1134" w:bottom="45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2517" w:rsidRDefault="00862517" w:rsidP="000C703A">
      <w:r>
        <w:separator/>
      </w:r>
    </w:p>
  </w:endnote>
  <w:endnote w:type="continuationSeparator" w:id="1">
    <w:p w:rsidR="00862517" w:rsidRDefault="00862517" w:rsidP="000C7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思源黑体 CN Medium">
    <w:altName w:val="Arial Unicode MS"/>
    <w:panose1 w:val="00000000000000000000"/>
    <w:charset w:val="86"/>
    <w:family w:val="swiss"/>
    <w:notTrueType/>
    <w:pitch w:val="variable"/>
    <w:sig w:usb0="00000000" w:usb1="2ADF3C10" w:usb2="00000016" w:usb3="00000000" w:csb0="000601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2517" w:rsidRDefault="00862517" w:rsidP="000C703A">
      <w:r>
        <w:separator/>
      </w:r>
    </w:p>
  </w:footnote>
  <w:footnote w:type="continuationSeparator" w:id="1">
    <w:p w:rsidR="00862517" w:rsidRDefault="00862517" w:rsidP="000C70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17DD6"/>
    <w:multiLevelType w:val="hybridMultilevel"/>
    <w:tmpl w:val="8220A1C4"/>
    <w:lvl w:ilvl="0" w:tplc="3FE6E0CC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3B074DF6"/>
    <w:multiLevelType w:val="hybridMultilevel"/>
    <w:tmpl w:val="50B81356"/>
    <w:lvl w:ilvl="0" w:tplc="2D0A6672">
      <w:start w:val="1"/>
      <w:numFmt w:val="decimal"/>
      <w:lvlText w:val="%1、"/>
      <w:lvlJc w:val="left"/>
      <w:pPr>
        <w:ind w:left="420" w:hanging="420"/>
      </w:pPr>
      <w:rPr>
        <w:rFonts w:ascii="微软雅黑" w:eastAsia="微软雅黑" w:hAnsi="微软雅黑" w:cs="仿宋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BA52C7D"/>
    <w:multiLevelType w:val="hybridMultilevel"/>
    <w:tmpl w:val="C0F89900"/>
    <w:lvl w:ilvl="0" w:tplc="D7EE70C6">
      <w:start w:val="1"/>
      <w:numFmt w:val="decimal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4E112F8A"/>
    <w:multiLevelType w:val="hybridMultilevel"/>
    <w:tmpl w:val="20327528"/>
    <w:lvl w:ilvl="0" w:tplc="9E12B27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703A"/>
    <w:rsid w:val="00004BA6"/>
    <w:rsid w:val="00013FCD"/>
    <w:rsid w:val="00014519"/>
    <w:rsid w:val="00016A6F"/>
    <w:rsid w:val="00020B01"/>
    <w:rsid w:val="00021985"/>
    <w:rsid w:val="00041CD0"/>
    <w:rsid w:val="0004332E"/>
    <w:rsid w:val="00052E82"/>
    <w:rsid w:val="00053666"/>
    <w:rsid w:val="00055256"/>
    <w:rsid w:val="00056ABB"/>
    <w:rsid w:val="00063A82"/>
    <w:rsid w:val="00085AC2"/>
    <w:rsid w:val="000923FE"/>
    <w:rsid w:val="000A1C5D"/>
    <w:rsid w:val="000B5960"/>
    <w:rsid w:val="000C703A"/>
    <w:rsid w:val="000D20EC"/>
    <w:rsid w:val="000D4062"/>
    <w:rsid w:val="000D6E61"/>
    <w:rsid w:val="000E2067"/>
    <w:rsid w:val="000E3CE8"/>
    <w:rsid w:val="000F1831"/>
    <w:rsid w:val="000F6D8A"/>
    <w:rsid w:val="0010439F"/>
    <w:rsid w:val="00105245"/>
    <w:rsid w:val="00106C07"/>
    <w:rsid w:val="00107022"/>
    <w:rsid w:val="001120B0"/>
    <w:rsid w:val="0012483F"/>
    <w:rsid w:val="001501EC"/>
    <w:rsid w:val="00150C21"/>
    <w:rsid w:val="00154857"/>
    <w:rsid w:val="0016746D"/>
    <w:rsid w:val="0017740F"/>
    <w:rsid w:val="00181278"/>
    <w:rsid w:val="00181F4C"/>
    <w:rsid w:val="001825B4"/>
    <w:rsid w:val="00184A02"/>
    <w:rsid w:val="001964BF"/>
    <w:rsid w:val="0019763B"/>
    <w:rsid w:val="001A45E0"/>
    <w:rsid w:val="001B2F66"/>
    <w:rsid w:val="001B3E82"/>
    <w:rsid w:val="001D071B"/>
    <w:rsid w:val="001D5499"/>
    <w:rsid w:val="001E4131"/>
    <w:rsid w:val="001F3BDD"/>
    <w:rsid w:val="00200E7F"/>
    <w:rsid w:val="002158CD"/>
    <w:rsid w:val="00222F50"/>
    <w:rsid w:val="00224AED"/>
    <w:rsid w:val="00226AA0"/>
    <w:rsid w:val="0023063D"/>
    <w:rsid w:val="00230BAD"/>
    <w:rsid w:val="002318D2"/>
    <w:rsid w:val="0023280E"/>
    <w:rsid w:val="00245D23"/>
    <w:rsid w:val="002540DC"/>
    <w:rsid w:val="002570C0"/>
    <w:rsid w:val="002612BD"/>
    <w:rsid w:val="00274D42"/>
    <w:rsid w:val="002757F6"/>
    <w:rsid w:val="00284536"/>
    <w:rsid w:val="00292472"/>
    <w:rsid w:val="002C74A8"/>
    <w:rsid w:val="002D2F6F"/>
    <w:rsid w:val="002D5350"/>
    <w:rsid w:val="002E3B85"/>
    <w:rsid w:val="002E5FC1"/>
    <w:rsid w:val="002F0CCD"/>
    <w:rsid w:val="003001F3"/>
    <w:rsid w:val="00301178"/>
    <w:rsid w:val="003437DE"/>
    <w:rsid w:val="003562CF"/>
    <w:rsid w:val="00356AE6"/>
    <w:rsid w:val="003766C6"/>
    <w:rsid w:val="003A2033"/>
    <w:rsid w:val="003A2858"/>
    <w:rsid w:val="003B12C8"/>
    <w:rsid w:val="003B2FCD"/>
    <w:rsid w:val="003B48C6"/>
    <w:rsid w:val="003B60E2"/>
    <w:rsid w:val="003B7C7D"/>
    <w:rsid w:val="003C41AA"/>
    <w:rsid w:val="003D1E9A"/>
    <w:rsid w:val="003D750A"/>
    <w:rsid w:val="00427C8E"/>
    <w:rsid w:val="00430989"/>
    <w:rsid w:val="00431793"/>
    <w:rsid w:val="004341FC"/>
    <w:rsid w:val="00435C44"/>
    <w:rsid w:val="00445B75"/>
    <w:rsid w:val="0046291A"/>
    <w:rsid w:val="004706D2"/>
    <w:rsid w:val="004860ED"/>
    <w:rsid w:val="004C6D8E"/>
    <w:rsid w:val="004D1BF0"/>
    <w:rsid w:val="004F1037"/>
    <w:rsid w:val="005013D9"/>
    <w:rsid w:val="00521019"/>
    <w:rsid w:val="00534075"/>
    <w:rsid w:val="0053492F"/>
    <w:rsid w:val="00544919"/>
    <w:rsid w:val="00553923"/>
    <w:rsid w:val="00562254"/>
    <w:rsid w:val="00565CCB"/>
    <w:rsid w:val="00567E15"/>
    <w:rsid w:val="00577CA4"/>
    <w:rsid w:val="005805D7"/>
    <w:rsid w:val="005958E5"/>
    <w:rsid w:val="005C01A7"/>
    <w:rsid w:val="005C0266"/>
    <w:rsid w:val="005C1317"/>
    <w:rsid w:val="005E1ABB"/>
    <w:rsid w:val="005F5586"/>
    <w:rsid w:val="00607D57"/>
    <w:rsid w:val="00611B56"/>
    <w:rsid w:val="00613096"/>
    <w:rsid w:val="006130B0"/>
    <w:rsid w:val="0061441A"/>
    <w:rsid w:val="00616BB4"/>
    <w:rsid w:val="00617CF4"/>
    <w:rsid w:val="00622368"/>
    <w:rsid w:val="006238A7"/>
    <w:rsid w:val="00624284"/>
    <w:rsid w:val="00627250"/>
    <w:rsid w:val="00650B9E"/>
    <w:rsid w:val="00654610"/>
    <w:rsid w:val="0065623A"/>
    <w:rsid w:val="00666006"/>
    <w:rsid w:val="0067489F"/>
    <w:rsid w:val="00684CF6"/>
    <w:rsid w:val="00695DD7"/>
    <w:rsid w:val="006A10E1"/>
    <w:rsid w:val="006A1F55"/>
    <w:rsid w:val="006A3A61"/>
    <w:rsid w:val="006B3DAA"/>
    <w:rsid w:val="006C05B7"/>
    <w:rsid w:val="006D3948"/>
    <w:rsid w:val="006E25B1"/>
    <w:rsid w:val="006E3E6A"/>
    <w:rsid w:val="006E7E2C"/>
    <w:rsid w:val="006F7486"/>
    <w:rsid w:val="00715AAC"/>
    <w:rsid w:val="007233D3"/>
    <w:rsid w:val="00723675"/>
    <w:rsid w:val="007248DA"/>
    <w:rsid w:val="00726FB5"/>
    <w:rsid w:val="00732FDE"/>
    <w:rsid w:val="00735644"/>
    <w:rsid w:val="00735AD8"/>
    <w:rsid w:val="0074117F"/>
    <w:rsid w:val="00746393"/>
    <w:rsid w:val="00754535"/>
    <w:rsid w:val="00756251"/>
    <w:rsid w:val="007612EB"/>
    <w:rsid w:val="00762E85"/>
    <w:rsid w:val="0077519B"/>
    <w:rsid w:val="0078576F"/>
    <w:rsid w:val="0079206F"/>
    <w:rsid w:val="007922DA"/>
    <w:rsid w:val="00792C3C"/>
    <w:rsid w:val="007931ED"/>
    <w:rsid w:val="00795949"/>
    <w:rsid w:val="007A0647"/>
    <w:rsid w:val="007A444C"/>
    <w:rsid w:val="007B56EA"/>
    <w:rsid w:val="007B5E4A"/>
    <w:rsid w:val="007B6F3F"/>
    <w:rsid w:val="007C136D"/>
    <w:rsid w:val="007C4545"/>
    <w:rsid w:val="007C7FC4"/>
    <w:rsid w:val="007E2C18"/>
    <w:rsid w:val="007E5E5E"/>
    <w:rsid w:val="00801F94"/>
    <w:rsid w:val="0080385E"/>
    <w:rsid w:val="00804C1D"/>
    <w:rsid w:val="00806544"/>
    <w:rsid w:val="0081006A"/>
    <w:rsid w:val="0081103A"/>
    <w:rsid w:val="008127C4"/>
    <w:rsid w:val="008127D4"/>
    <w:rsid w:val="0082272E"/>
    <w:rsid w:val="0083539A"/>
    <w:rsid w:val="0083683B"/>
    <w:rsid w:val="00846D2C"/>
    <w:rsid w:val="00851C45"/>
    <w:rsid w:val="00860B66"/>
    <w:rsid w:val="00862517"/>
    <w:rsid w:val="00867B42"/>
    <w:rsid w:val="008709F7"/>
    <w:rsid w:val="008742D9"/>
    <w:rsid w:val="008754D7"/>
    <w:rsid w:val="00891309"/>
    <w:rsid w:val="008A2ED8"/>
    <w:rsid w:val="008A3556"/>
    <w:rsid w:val="008A6766"/>
    <w:rsid w:val="008B2DA0"/>
    <w:rsid w:val="008C3145"/>
    <w:rsid w:val="008D065F"/>
    <w:rsid w:val="008D0ECB"/>
    <w:rsid w:val="008E2135"/>
    <w:rsid w:val="008F20FD"/>
    <w:rsid w:val="008F21E9"/>
    <w:rsid w:val="008F4241"/>
    <w:rsid w:val="008F5FBA"/>
    <w:rsid w:val="00914D99"/>
    <w:rsid w:val="00927B89"/>
    <w:rsid w:val="009356A4"/>
    <w:rsid w:val="00941DB2"/>
    <w:rsid w:val="00947412"/>
    <w:rsid w:val="00961088"/>
    <w:rsid w:val="00962225"/>
    <w:rsid w:val="0096326F"/>
    <w:rsid w:val="009647B8"/>
    <w:rsid w:val="00967CBB"/>
    <w:rsid w:val="009826C5"/>
    <w:rsid w:val="00995C46"/>
    <w:rsid w:val="009965B9"/>
    <w:rsid w:val="0099738F"/>
    <w:rsid w:val="009A4756"/>
    <w:rsid w:val="009B1F1B"/>
    <w:rsid w:val="009C3D55"/>
    <w:rsid w:val="009C4FCF"/>
    <w:rsid w:val="009D23F7"/>
    <w:rsid w:val="009D3439"/>
    <w:rsid w:val="009D6D03"/>
    <w:rsid w:val="009E4CBC"/>
    <w:rsid w:val="009E6C75"/>
    <w:rsid w:val="009F2B84"/>
    <w:rsid w:val="009F457B"/>
    <w:rsid w:val="00A033E6"/>
    <w:rsid w:val="00A16DA5"/>
    <w:rsid w:val="00A23EA5"/>
    <w:rsid w:val="00A241F0"/>
    <w:rsid w:val="00A2741D"/>
    <w:rsid w:val="00A30C03"/>
    <w:rsid w:val="00A30F3F"/>
    <w:rsid w:val="00A37A83"/>
    <w:rsid w:val="00A47DAA"/>
    <w:rsid w:val="00A5728D"/>
    <w:rsid w:val="00A60EC3"/>
    <w:rsid w:val="00A64AE8"/>
    <w:rsid w:val="00A82D59"/>
    <w:rsid w:val="00A87C1B"/>
    <w:rsid w:val="00A95C23"/>
    <w:rsid w:val="00A964A2"/>
    <w:rsid w:val="00AC404E"/>
    <w:rsid w:val="00AD389C"/>
    <w:rsid w:val="00AD5C92"/>
    <w:rsid w:val="00AE0077"/>
    <w:rsid w:val="00AE077D"/>
    <w:rsid w:val="00AE7D11"/>
    <w:rsid w:val="00AF0979"/>
    <w:rsid w:val="00AF6FF3"/>
    <w:rsid w:val="00B05BF5"/>
    <w:rsid w:val="00B05CB3"/>
    <w:rsid w:val="00B1033A"/>
    <w:rsid w:val="00B11DE8"/>
    <w:rsid w:val="00B14A78"/>
    <w:rsid w:val="00B16080"/>
    <w:rsid w:val="00B16A09"/>
    <w:rsid w:val="00B225A7"/>
    <w:rsid w:val="00B25DDA"/>
    <w:rsid w:val="00B601E3"/>
    <w:rsid w:val="00B716BB"/>
    <w:rsid w:val="00B947B9"/>
    <w:rsid w:val="00B94CC8"/>
    <w:rsid w:val="00BB30D3"/>
    <w:rsid w:val="00BC0CA8"/>
    <w:rsid w:val="00BC0FB8"/>
    <w:rsid w:val="00BC602F"/>
    <w:rsid w:val="00BC7D21"/>
    <w:rsid w:val="00BD755B"/>
    <w:rsid w:val="00BF11AC"/>
    <w:rsid w:val="00C069C3"/>
    <w:rsid w:val="00C122F4"/>
    <w:rsid w:val="00C31CDE"/>
    <w:rsid w:val="00C42DC8"/>
    <w:rsid w:val="00C476F9"/>
    <w:rsid w:val="00C502C1"/>
    <w:rsid w:val="00C52DB1"/>
    <w:rsid w:val="00C70B22"/>
    <w:rsid w:val="00C756F5"/>
    <w:rsid w:val="00CA160D"/>
    <w:rsid w:val="00CA37AE"/>
    <w:rsid w:val="00CA4EB6"/>
    <w:rsid w:val="00CA7E9B"/>
    <w:rsid w:val="00CB07F4"/>
    <w:rsid w:val="00CB1313"/>
    <w:rsid w:val="00CC0378"/>
    <w:rsid w:val="00CC1C78"/>
    <w:rsid w:val="00CC2DE4"/>
    <w:rsid w:val="00CC7AA3"/>
    <w:rsid w:val="00CD0412"/>
    <w:rsid w:val="00CE072F"/>
    <w:rsid w:val="00CF14F2"/>
    <w:rsid w:val="00CF3467"/>
    <w:rsid w:val="00CF4965"/>
    <w:rsid w:val="00D02447"/>
    <w:rsid w:val="00D10ED8"/>
    <w:rsid w:val="00D145A8"/>
    <w:rsid w:val="00D149E7"/>
    <w:rsid w:val="00D344F6"/>
    <w:rsid w:val="00D44D2E"/>
    <w:rsid w:val="00D52F7B"/>
    <w:rsid w:val="00D55644"/>
    <w:rsid w:val="00D60F46"/>
    <w:rsid w:val="00D70018"/>
    <w:rsid w:val="00D7419D"/>
    <w:rsid w:val="00D86B8E"/>
    <w:rsid w:val="00D874C7"/>
    <w:rsid w:val="00D93105"/>
    <w:rsid w:val="00DB2AF8"/>
    <w:rsid w:val="00DB6B91"/>
    <w:rsid w:val="00DB769B"/>
    <w:rsid w:val="00DC0D2C"/>
    <w:rsid w:val="00DC4EA6"/>
    <w:rsid w:val="00DD01E3"/>
    <w:rsid w:val="00DD0F33"/>
    <w:rsid w:val="00DE3072"/>
    <w:rsid w:val="00DF1052"/>
    <w:rsid w:val="00DF3D85"/>
    <w:rsid w:val="00E11916"/>
    <w:rsid w:val="00E16BEA"/>
    <w:rsid w:val="00E214DF"/>
    <w:rsid w:val="00E24D30"/>
    <w:rsid w:val="00E42311"/>
    <w:rsid w:val="00E42FB3"/>
    <w:rsid w:val="00E53B26"/>
    <w:rsid w:val="00E54A48"/>
    <w:rsid w:val="00E61BDF"/>
    <w:rsid w:val="00E67B6C"/>
    <w:rsid w:val="00E76F3E"/>
    <w:rsid w:val="00E800F8"/>
    <w:rsid w:val="00E81E5E"/>
    <w:rsid w:val="00E87E58"/>
    <w:rsid w:val="00E931B2"/>
    <w:rsid w:val="00E943AB"/>
    <w:rsid w:val="00EA484E"/>
    <w:rsid w:val="00EA7400"/>
    <w:rsid w:val="00EA7A64"/>
    <w:rsid w:val="00EB2EF7"/>
    <w:rsid w:val="00EB5DD5"/>
    <w:rsid w:val="00EC6ECD"/>
    <w:rsid w:val="00ED12F8"/>
    <w:rsid w:val="00ED30D7"/>
    <w:rsid w:val="00ED5BD5"/>
    <w:rsid w:val="00F0200C"/>
    <w:rsid w:val="00F02481"/>
    <w:rsid w:val="00F03A91"/>
    <w:rsid w:val="00F04374"/>
    <w:rsid w:val="00F05DE6"/>
    <w:rsid w:val="00F066F8"/>
    <w:rsid w:val="00F251A4"/>
    <w:rsid w:val="00F31EF3"/>
    <w:rsid w:val="00F32719"/>
    <w:rsid w:val="00F37F17"/>
    <w:rsid w:val="00F44008"/>
    <w:rsid w:val="00F52066"/>
    <w:rsid w:val="00F55D31"/>
    <w:rsid w:val="00F55F4D"/>
    <w:rsid w:val="00F63560"/>
    <w:rsid w:val="00F63A5D"/>
    <w:rsid w:val="00F7596F"/>
    <w:rsid w:val="00F86FBD"/>
    <w:rsid w:val="00F96C88"/>
    <w:rsid w:val="00FA7286"/>
    <w:rsid w:val="00FA7EFA"/>
    <w:rsid w:val="00FF2145"/>
    <w:rsid w:val="00FF5FF0"/>
    <w:rsid w:val="00FF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FB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A37A83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7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0C70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70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0C703A"/>
    <w:rPr>
      <w:sz w:val="18"/>
      <w:szCs w:val="18"/>
    </w:rPr>
  </w:style>
  <w:style w:type="paragraph" w:styleId="a5">
    <w:name w:val="Normal (Web)"/>
    <w:basedOn w:val="a"/>
    <w:uiPriority w:val="99"/>
    <w:unhideWhenUsed/>
    <w:rsid w:val="00E119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uiPriority w:val="22"/>
    <w:qFormat/>
    <w:rsid w:val="004C6D8E"/>
    <w:rPr>
      <w:b/>
      <w:bCs/>
    </w:rPr>
  </w:style>
  <w:style w:type="character" w:customStyle="1" w:styleId="1Char">
    <w:name w:val="标题 1 Char"/>
    <w:link w:val="1"/>
    <w:uiPriority w:val="9"/>
    <w:rsid w:val="00A37A83"/>
    <w:rPr>
      <w:rFonts w:ascii="宋体" w:eastAsia="宋体" w:hAnsi="宋体" w:cs="宋体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2158CD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723675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72367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baike.baidu.com/item/%E4%BA%94%E6%9C%A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4</cp:revision>
  <dcterms:created xsi:type="dcterms:W3CDTF">2024-03-25T08:05:00Z</dcterms:created>
  <dcterms:modified xsi:type="dcterms:W3CDTF">2024-03-25T08:08:00Z</dcterms:modified>
</cp:coreProperties>
</file>