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9A50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Microsoft YaHei" w:hAnsi="Microsoft YaHei" w:eastAsia="Microsoft YaHei" w:cs="Microsoft YaHei"/>
          <w:b/>
          <w:bCs/>
          <w:color w:val="0070C0"/>
          <w:sz w:val="32"/>
          <w:szCs w:val="32"/>
          <w:lang w:val="en-US" w:eastAsia="zh-CN"/>
        </w:rPr>
      </w:pPr>
      <w:bookmarkStart w:id="0" w:name="_GoBack"/>
      <w:r>
        <w:rPr>
          <w:rFonts w:hint="eastAsia" w:cs="Microsoft YaHei"/>
          <w:b/>
          <w:bCs/>
          <w:color w:val="0070C0"/>
          <w:sz w:val="32"/>
          <w:szCs w:val="32"/>
          <w:lang w:val="en-US" w:eastAsia="zh-CN"/>
        </w:rPr>
        <w:t>AI（含DeepSeek）及在制造业中的应用</w:t>
      </w:r>
    </w:p>
    <w:bookmarkEnd w:id="0"/>
    <w:p w14:paraId="6CD955D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bCs/>
          <w:color w:val="0070C0"/>
          <w:sz w:val="24"/>
          <w:szCs w:val="32"/>
        </w:rPr>
      </w:pPr>
      <w:r>
        <w:rPr>
          <w:rFonts w:hint="eastAsia" w:ascii="Microsoft YaHei" w:hAnsi="Microsoft YaHei" w:eastAsia="Microsoft YaHei" w:cs="Microsoft YaHei"/>
          <w:b/>
          <w:bCs/>
          <w:color w:val="0070C0"/>
          <w:sz w:val="24"/>
          <w:szCs w:val="32"/>
        </w:rPr>
        <w:t>【课题背景】</w:t>
      </w:r>
    </w:p>
    <w:p w14:paraId="7E58CC2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lang w:val="en-US" w:eastAsia="zh-CN"/>
        </w:rPr>
      </w:pPr>
      <w:r>
        <w:rPr>
          <w:rFonts w:hint="eastAsia" w:ascii="Microsoft YaHei" w:hAnsi="Microsoft YaHei" w:eastAsia="Microsoft YaHei" w:cs="Microsoft YaHei"/>
          <w:sz w:val="24"/>
          <w:szCs w:val="32"/>
          <w:lang w:val="en-US" w:eastAsia="zh-CN"/>
        </w:rPr>
        <w:t>AI，尤其是AI大模型</w:t>
      </w:r>
      <w:r>
        <w:rPr>
          <w:rFonts w:hint="eastAsia" w:cs="Microsoft YaHei"/>
          <w:sz w:val="24"/>
          <w:szCs w:val="32"/>
          <w:lang w:val="en-US" w:eastAsia="zh-CN"/>
        </w:rPr>
        <w:t>（含Deepseek）</w:t>
      </w:r>
      <w:r>
        <w:rPr>
          <w:rFonts w:hint="eastAsia" w:ascii="Microsoft YaHei" w:hAnsi="Microsoft YaHei" w:eastAsia="Microsoft YaHei" w:cs="Microsoft YaHei"/>
          <w:sz w:val="24"/>
          <w:szCs w:val="32"/>
          <w:lang w:val="en-US" w:eastAsia="zh-CN"/>
        </w:rPr>
        <w:t>的出现，为更多行业在未来实现高质量发展带来了基于，了解人工智能和一些产业应用能有效帮助学员在未来的工作中展开有效的创新。</w:t>
      </w:r>
    </w:p>
    <w:p w14:paraId="221F6F7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bCs/>
          <w:color w:val="0070C0"/>
          <w:sz w:val="24"/>
          <w:szCs w:val="32"/>
        </w:rPr>
      </w:pPr>
      <w:r>
        <w:rPr>
          <w:rFonts w:hint="eastAsia" w:ascii="Microsoft YaHei" w:hAnsi="Microsoft YaHei" w:eastAsia="Microsoft YaHei" w:cs="Microsoft YaHei"/>
          <w:b/>
          <w:bCs/>
          <w:color w:val="0070C0"/>
          <w:sz w:val="24"/>
          <w:szCs w:val="32"/>
        </w:rPr>
        <w:t>【</w:t>
      </w:r>
      <w:r>
        <w:rPr>
          <w:rFonts w:hint="eastAsia" w:ascii="Microsoft YaHei" w:hAnsi="Microsoft YaHei" w:eastAsia="Microsoft YaHei" w:cs="Microsoft YaHei"/>
          <w:b/>
          <w:bCs/>
          <w:color w:val="0070C0"/>
          <w:sz w:val="24"/>
          <w:szCs w:val="32"/>
          <w:lang w:val="en-US" w:eastAsia="zh-CN"/>
        </w:rPr>
        <w:t>课程收获</w:t>
      </w:r>
      <w:r>
        <w:rPr>
          <w:rFonts w:hint="eastAsia" w:ascii="Microsoft YaHei" w:hAnsi="Microsoft YaHei" w:eastAsia="Microsoft YaHei" w:cs="Microsoft YaHei"/>
          <w:b/>
          <w:bCs/>
          <w:color w:val="0070C0"/>
          <w:sz w:val="24"/>
          <w:szCs w:val="32"/>
        </w:rPr>
        <w:t>】</w:t>
      </w:r>
    </w:p>
    <w:p w14:paraId="4E16BB3C">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lang w:val="en-US" w:eastAsia="zh-CN"/>
        </w:rPr>
      </w:pPr>
      <w:r>
        <w:rPr>
          <w:rFonts w:hint="eastAsia" w:ascii="Microsoft YaHei" w:hAnsi="Microsoft YaHei" w:eastAsia="Microsoft YaHei" w:cs="Microsoft YaHei"/>
          <w:sz w:val="24"/>
          <w:szCs w:val="32"/>
          <w:lang w:val="en-US" w:eastAsia="zh-CN"/>
        </w:rPr>
        <w:t>了解人工智能的发展史、工作原理</w:t>
      </w:r>
    </w:p>
    <w:p w14:paraId="5F697CCF">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lang w:val="en-US" w:eastAsia="zh-CN"/>
        </w:rPr>
      </w:pPr>
      <w:r>
        <w:rPr>
          <w:rFonts w:hint="eastAsia" w:ascii="Microsoft YaHei" w:hAnsi="Microsoft YaHei" w:eastAsia="Microsoft YaHei" w:cs="Microsoft YaHei"/>
          <w:sz w:val="24"/>
          <w:szCs w:val="32"/>
          <w:lang w:val="en-US" w:eastAsia="zh-CN"/>
        </w:rPr>
        <w:t>AI在制造业中的一些应用</w:t>
      </w:r>
    </w:p>
    <w:p w14:paraId="222292E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lang w:val="en-US" w:eastAsia="zh-CN"/>
        </w:rPr>
      </w:pPr>
      <w:r>
        <w:rPr>
          <w:rFonts w:hint="eastAsia" w:ascii="Microsoft YaHei" w:hAnsi="Microsoft YaHei" w:eastAsia="Microsoft YaHei" w:cs="Microsoft YaHei"/>
          <w:b/>
          <w:bCs/>
          <w:color w:val="0070C0"/>
          <w:sz w:val="24"/>
          <w:szCs w:val="32"/>
        </w:rPr>
        <w:t>【参与人员】</w:t>
      </w:r>
      <w:r>
        <w:rPr>
          <w:rFonts w:hint="eastAsia" w:ascii="Microsoft YaHei" w:hAnsi="Microsoft YaHei" w:eastAsia="Microsoft YaHei" w:cs="Microsoft YaHei"/>
          <w:sz w:val="24"/>
          <w:szCs w:val="32"/>
        </w:rPr>
        <w:t>本课程适宜于：</w:t>
      </w:r>
      <w:r>
        <w:rPr>
          <w:rFonts w:hint="eastAsia" w:ascii="Microsoft YaHei" w:hAnsi="Microsoft YaHei" w:eastAsia="Microsoft YaHei" w:cs="Microsoft YaHei"/>
          <w:sz w:val="24"/>
          <w:szCs w:val="32"/>
          <w:lang w:val="en-US" w:eastAsia="zh-CN"/>
        </w:rPr>
        <w:t>制造业</w:t>
      </w:r>
    </w:p>
    <w:p w14:paraId="23ECD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bCs/>
          <w:color w:val="0070C0"/>
          <w:sz w:val="24"/>
          <w:szCs w:val="32"/>
        </w:rPr>
      </w:pPr>
      <w:r>
        <w:rPr>
          <w:rFonts w:hint="eastAsia" w:ascii="Microsoft YaHei" w:hAnsi="Microsoft YaHei" w:eastAsia="Microsoft YaHei" w:cs="Microsoft YaHei"/>
          <w:b/>
          <w:bCs/>
          <w:color w:val="0070C0"/>
          <w:sz w:val="24"/>
          <w:szCs w:val="32"/>
        </w:rPr>
        <w:t>【学员任务】</w:t>
      </w:r>
    </w:p>
    <w:p w14:paraId="625EE91E">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rPr>
      </w:pPr>
      <w:r>
        <w:rPr>
          <w:rFonts w:hint="eastAsia" w:ascii="Microsoft YaHei" w:hAnsi="Microsoft YaHei" w:eastAsia="Microsoft YaHei" w:cs="Microsoft YaHei"/>
          <w:sz w:val="24"/>
          <w:szCs w:val="32"/>
        </w:rPr>
        <w:t>任务一：</w:t>
      </w:r>
      <w:r>
        <w:rPr>
          <w:rFonts w:hint="eastAsia" w:ascii="Microsoft YaHei" w:hAnsi="Microsoft YaHei" w:eastAsia="Microsoft YaHei" w:cs="Microsoft YaHei"/>
          <w:sz w:val="24"/>
          <w:szCs w:val="32"/>
          <w:lang w:val="en-US" w:eastAsia="zh-CN"/>
        </w:rPr>
        <w:t>了解人工智能、原理及工作机制</w:t>
      </w:r>
    </w:p>
    <w:p w14:paraId="3BFF6405">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0" w:firstLineChars="0"/>
        <w:textAlignment w:val="auto"/>
        <w:rPr>
          <w:rFonts w:hint="eastAsia" w:ascii="Microsoft YaHei" w:hAnsi="Microsoft YaHei" w:eastAsia="Microsoft YaHei" w:cs="Microsoft YaHei"/>
          <w:sz w:val="24"/>
          <w:szCs w:val="32"/>
        </w:rPr>
      </w:pPr>
      <w:r>
        <w:rPr>
          <w:rFonts w:hint="eastAsia" w:ascii="Microsoft YaHei" w:hAnsi="Microsoft YaHei" w:eastAsia="Microsoft YaHei" w:cs="Microsoft YaHei"/>
          <w:sz w:val="24"/>
          <w:szCs w:val="32"/>
          <w:lang w:val="en-US" w:eastAsia="zh-CN"/>
        </w:rPr>
        <w:t>任务二：理解AI</w:t>
      </w:r>
      <w:r>
        <w:rPr>
          <w:rFonts w:hint="eastAsia" w:cs="Microsoft YaHei"/>
          <w:sz w:val="24"/>
          <w:szCs w:val="32"/>
          <w:lang w:val="en-US" w:eastAsia="zh-CN"/>
        </w:rPr>
        <w:t>（含Deepseek）</w:t>
      </w:r>
      <w:r>
        <w:rPr>
          <w:rFonts w:hint="eastAsia" w:ascii="Microsoft YaHei" w:hAnsi="Microsoft YaHei" w:eastAsia="Microsoft YaHei" w:cs="Microsoft YaHei"/>
          <w:sz w:val="24"/>
          <w:szCs w:val="32"/>
          <w:lang w:val="en-US" w:eastAsia="zh-CN"/>
        </w:rPr>
        <w:t>在产业中的应用</w:t>
      </w:r>
    </w:p>
    <w:p w14:paraId="01F83D7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sz w:val="24"/>
          <w:szCs w:val="32"/>
          <w:lang w:val="en-US" w:eastAsia="zh-CN"/>
        </w:rPr>
      </w:pPr>
      <w:r>
        <w:rPr>
          <w:rFonts w:hint="eastAsia" w:ascii="Microsoft YaHei" w:hAnsi="Microsoft YaHei" w:eastAsia="Microsoft YaHei" w:cs="Microsoft YaHei"/>
          <w:b/>
          <w:bCs/>
          <w:color w:val="0070C0"/>
          <w:sz w:val="24"/>
          <w:szCs w:val="32"/>
          <w:lang w:eastAsia="zh-CN"/>
        </w:rPr>
        <w:t>【</w:t>
      </w:r>
      <w:r>
        <w:rPr>
          <w:rFonts w:hint="eastAsia" w:ascii="Microsoft YaHei" w:hAnsi="Microsoft YaHei" w:eastAsia="Microsoft YaHei" w:cs="Microsoft YaHei"/>
          <w:b/>
          <w:bCs/>
          <w:color w:val="0070C0"/>
          <w:sz w:val="24"/>
          <w:szCs w:val="32"/>
          <w:lang w:val="en-US" w:eastAsia="zh-CN"/>
        </w:rPr>
        <w:t>课程时长</w:t>
      </w:r>
      <w:r>
        <w:rPr>
          <w:rFonts w:hint="eastAsia" w:ascii="Microsoft YaHei" w:hAnsi="Microsoft YaHei" w:eastAsia="Microsoft YaHei" w:cs="Microsoft YaHei"/>
          <w:b/>
          <w:bCs/>
          <w:color w:val="0070C0"/>
          <w:sz w:val="24"/>
          <w:szCs w:val="32"/>
          <w:lang w:eastAsia="zh-CN"/>
        </w:rPr>
        <w:t>】</w:t>
      </w:r>
      <w:r>
        <w:rPr>
          <w:rFonts w:hint="eastAsia" w:ascii="Microsoft YaHei" w:hAnsi="Microsoft YaHei" w:eastAsia="Microsoft YaHei" w:cs="Microsoft YaHei"/>
          <w:sz w:val="24"/>
          <w:szCs w:val="32"/>
          <w:lang w:val="en-US" w:eastAsia="zh-CN"/>
        </w:rPr>
        <w:t>1天（6小时）</w:t>
      </w:r>
    </w:p>
    <w:p w14:paraId="0C56376C">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Microsoft YaHei" w:hAnsi="Microsoft YaHei" w:eastAsia="Microsoft YaHei" w:cs="Microsoft YaHei"/>
          <w:sz w:val="24"/>
          <w:szCs w:val="32"/>
          <w:lang w:val="en-US" w:eastAsia="zh-CN"/>
        </w:rPr>
      </w:pPr>
      <w:r>
        <w:rPr>
          <w:rFonts w:hint="eastAsia" w:cs="Microsoft YaHei"/>
          <w:sz w:val="24"/>
          <w:szCs w:val="32"/>
          <w:lang w:val="en-US" w:eastAsia="zh-CN"/>
        </w:rPr>
        <w:t>【授课方式】项目制引导课堂</w:t>
      </w:r>
    </w:p>
    <w:p w14:paraId="64710DB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bCs/>
          <w:color w:val="0070C0"/>
          <w:sz w:val="24"/>
          <w:szCs w:val="32"/>
          <w:lang w:val="en-US" w:eastAsia="zh-CN"/>
        </w:rPr>
      </w:pPr>
      <w:r>
        <w:rPr>
          <w:rFonts w:hint="eastAsia" w:ascii="Microsoft YaHei" w:hAnsi="Microsoft YaHei" w:eastAsia="Microsoft YaHei" w:cs="Microsoft YaHei"/>
          <w:b/>
          <w:bCs/>
          <w:color w:val="0070C0"/>
          <w:sz w:val="24"/>
          <w:szCs w:val="32"/>
          <w:lang w:val="en-US" w:eastAsia="zh-CN"/>
        </w:rPr>
        <w:t>【课程大纲】</w:t>
      </w:r>
    </w:p>
    <w:p w14:paraId="7A71E671">
      <w:pPr>
        <w:rPr>
          <w:rFonts w:hint="default"/>
          <w:b/>
          <w:bCs/>
          <w:lang w:val="en-US" w:eastAsia="zh-CN"/>
        </w:rPr>
      </w:pPr>
      <w:r>
        <w:rPr>
          <w:b/>
          <w:bCs/>
          <w:sz w:val="21"/>
        </w:rPr>
        <mc:AlternateContent>
          <mc:Choice Requires="wps">
            <w:drawing>
              <wp:anchor distT="0" distB="0" distL="114300" distR="114300" simplePos="0" relativeHeight="251659264" behindDoc="0" locked="0" layoutInCell="1" allowOverlap="1">
                <wp:simplePos x="0" y="0"/>
                <wp:positionH relativeFrom="column">
                  <wp:posOffset>-50800</wp:posOffset>
                </wp:positionH>
                <wp:positionV relativeFrom="paragraph">
                  <wp:posOffset>280670</wp:posOffset>
                </wp:positionV>
                <wp:extent cx="4644390" cy="1388110"/>
                <wp:effectExtent l="6350" t="6350" r="10160" b="15240"/>
                <wp:wrapNone/>
                <wp:docPr id="1" name="圆角矩形 1"/>
                <wp:cNvGraphicFramePr/>
                <a:graphic xmlns:a="http://schemas.openxmlformats.org/drawingml/2006/main">
                  <a:graphicData uri="http://schemas.microsoft.com/office/word/2010/wordprocessingShape">
                    <wps:wsp>
                      <wps:cNvSpPr/>
                      <wps:spPr>
                        <a:xfrm>
                          <a:off x="1195070" y="5369560"/>
                          <a:ext cx="4644390" cy="1388110"/>
                        </a:xfrm>
                        <a:prstGeom prst="roundRect">
                          <a:avLst/>
                        </a:prstGeom>
                        <a:noFill/>
                      </wps:spPr>
                      <wps:style>
                        <a:lnRef idx="2">
                          <a:schemeClr val="accent1">
                            <a:lumMod val="75000"/>
                          </a:schemeClr>
                        </a:lnRef>
                        <a:fillRef idx="1">
                          <a:schemeClr val="accent1"/>
                        </a:fillRef>
                        <a:effectRef idx="0">
                          <a:srgbClr val="FFFFFF"/>
                        </a:effectRef>
                        <a:fontRef idx="minor">
                          <a:schemeClr val="lt1"/>
                        </a:fontRef>
                      </wps:style>
                      <wps:txbx>
                        <w:txbxContent>
                          <w:p w14:paraId="01D13177">
                            <w:pPr>
                              <w:keepNext w:val="0"/>
                              <w:keepLines w:val="0"/>
                              <w:pageBreakBefore w:val="0"/>
                              <w:widowControl w:val="0"/>
                              <w:numPr>
                                <w:ilvl w:val="0"/>
                                <w:numId w:val="3"/>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AI的起源</w:t>
                            </w:r>
                          </w:p>
                          <w:p w14:paraId="557E3677">
                            <w:pPr>
                              <w:keepNext w:val="0"/>
                              <w:keepLines w:val="0"/>
                              <w:pageBreakBefore w:val="0"/>
                              <w:widowControl w:val="0"/>
                              <w:numPr>
                                <w:ilvl w:val="0"/>
                                <w:numId w:val="3"/>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AI的定义与内涵</w:t>
                            </w:r>
                          </w:p>
                          <w:p w14:paraId="402490C8">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AI的发展史及主要的流派、流派的观点</w:t>
                            </w:r>
                          </w:p>
                          <w:p w14:paraId="6F0F7F0D">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行为主义、符号主义和联接主义</w:t>
                            </w:r>
                          </w:p>
                          <w:p w14:paraId="3013CE35">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三类方向的主要代表：强化注意、监督学习、无监督学习、深度学习</w:t>
                            </w:r>
                          </w:p>
                          <w:p w14:paraId="1174E80A">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AI大模型的指导思想: GPT、KIMI、DeepSeek等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pt;margin-top:22.1pt;height:109.3pt;width:365.7pt;z-index:251659264;v-text-anchor:middle;mso-width-relative:page;mso-height-relative:page;" filled="f" stroked="t" coordsize="21600,21600" arcsize="0.166666666666667" o:gfxdata="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owoDK1wAAAAkBAAAPAAAAAAAAAAEAIAAAACIAAABkcnMvZG93bnJldi54bWxQSwECFAAU&#10;AAAACACHTuJAijpHrp0CAAAQBQAADgAAAAAAAAABACAAAAAmAQAAZHJzL2Uyb0RvYy54bWxQSwUG&#10;AAAAAAYABgBZAQAANQYAAAAA&#10;">
                <v:fill on="f" focussize="0,0"/>
                <v:stroke weight="1pt" color="#2E54A1 [2404]" miterlimit="8" joinstyle="miter"/>
                <v:imagedata o:title=""/>
                <o:lock v:ext="edit" aspectratio="f"/>
                <v:textbox>
                  <w:txbxContent>
                    <w:p w14:paraId="01D13177">
                      <w:pPr>
                        <w:keepNext w:val="0"/>
                        <w:keepLines w:val="0"/>
                        <w:pageBreakBefore w:val="0"/>
                        <w:widowControl w:val="0"/>
                        <w:numPr>
                          <w:ilvl w:val="0"/>
                          <w:numId w:val="3"/>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AI的起源</w:t>
                      </w:r>
                    </w:p>
                    <w:p w14:paraId="557E3677">
                      <w:pPr>
                        <w:keepNext w:val="0"/>
                        <w:keepLines w:val="0"/>
                        <w:pageBreakBefore w:val="0"/>
                        <w:widowControl w:val="0"/>
                        <w:numPr>
                          <w:ilvl w:val="0"/>
                          <w:numId w:val="3"/>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AI的定义与内涵</w:t>
                      </w:r>
                    </w:p>
                    <w:p w14:paraId="402490C8">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AI的发展史及主要的流派、流派的观点</w:t>
                      </w:r>
                    </w:p>
                    <w:p w14:paraId="6F0F7F0D">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行为主义、符号主义和联接主义</w:t>
                      </w:r>
                    </w:p>
                    <w:p w14:paraId="3013CE35">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三类方向的主要代表：强化注意、监督学习、无监督学习、深度学习</w:t>
                      </w:r>
                    </w:p>
                    <w:p w14:paraId="1174E80A">
                      <w:pPr>
                        <w:keepNext w:val="0"/>
                        <w:keepLines w:val="0"/>
                        <w:pageBreakBefore w:val="0"/>
                        <w:widowControl w:val="0"/>
                        <w:numPr>
                          <w:ilvl w:val="0"/>
                          <w:numId w:val="3"/>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AI大模型的指导思想: GPT、KIMI、DeepSeek等</w:t>
                      </w:r>
                    </w:p>
                  </w:txbxContent>
                </v:textbox>
              </v:roundrect>
            </w:pict>
          </mc:Fallback>
        </mc:AlternateContent>
      </w:r>
      <w:r>
        <w:rPr>
          <w:rFonts w:hint="eastAsia"/>
          <w:b/>
          <w:bCs/>
          <w:lang w:val="en-US" w:eastAsia="zh-CN"/>
        </w:rPr>
        <w:t>课题一：AI是回答什么问题的？又是如何解决的？（小组讨论）</w:t>
      </w:r>
    </w:p>
    <w:p w14:paraId="1A56B9F4">
      <w:pPr>
        <w:rPr>
          <w:rFonts w:hint="eastAsia"/>
          <w:lang w:val="en-US" w:eastAsia="zh-CN"/>
        </w:rPr>
      </w:pPr>
    </w:p>
    <w:p w14:paraId="1139BB33">
      <w:pPr>
        <w:rPr>
          <w:rFonts w:hint="eastAsia"/>
          <w:lang w:val="en-US" w:eastAsia="zh-CN"/>
        </w:rPr>
      </w:pPr>
    </w:p>
    <w:p w14:paraId="0B593355">
      <w:pPr>
        <w:rPr>
          <w:rFonts w:hint="eastAsia"/>
          <w:lang w:val="en-US" w:eastAsia="zh-CN"/>
        </w:rPr>
      </w:pPr>
    </w:p>
    <w:p w14:paraId="161C5469">
      <w:pPr>
        <w:rPr>
          <w:rFonts w:hint="eastAsia"/>
          <w:b/>
          <w:bCs/>
          <w:lang w:val="en-US" w:eastAsia="zh-CN"/>
        </w:rPr>
      </w:pPr>
      <w:r>
        <w:rPr>
          <w:b/>
          <w:bCs/>
          <w:sz w:val="21"/>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375285</wp:posOffset>
                </wp:positionV>
                <wp:extent cx="4552315" cy="1577340"/>
                <wp:effectExtent l="6350" t="6350" r="13335" b="16510"/>
                <wp:wrapNone/>
                <wp:docPr id="4" name="圆角矩形 4"/>
                <wp:cNvGraphicFramePr/>
                <a:graphic xmlns:a="http://schemas.openxmlformats.org/drawingml/2006/main">
                  <a:graphicData uri="http://schemas.microsoft.com/office/word/2010/wordprocessingShape">
                    <wps:wsp>
                      <wps:cNvSpPr/>
                      <wps:spPr>
                        <a:xfrm>
                          <a:off x="1165860" y="9338945"/>
                          <a:ext cx="4552315" cy="1577340"/>
                        </a:xfrm>
                        <a:prstGeom prst="roundRect">
                          <a:avLst/>
                        </a:prstGeom>
                        <a:noFill/>
                        <a:ln w="12700" cap="flat" cmpd="sng" algn="ctr">
                          <a:solidFill>
                            <a:srgbClr val="4874CB">
                              <a:lumMod val="75000"/>
                            </a:srgbClr>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3AA14D86">
                            <w:pPr>
                              <w:keepNext w:val="0"/>
                              <w:keepLines w:val="0"/>
                              <w:pageBreakBefore w:val="0"/>
                              <w:widowControl w:val="0"/>
                              <w:numPr>
                                <w:ilvl w:val="0"/>
                                <w:numId w:val="0"/>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知识点：</w:t>
                            </w:r>
                          </w:p>
                          <w:p w14:paraId="2280FAA8">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监督学习：用于实际值-标准值对照的所有场景。</w:t>
                            </w:r>
                          </w:p>
                          <w:p w14:paraId="11A5576B">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无监督学习：用于复杂问题构建和优化模型的所有场景。</w:t>
                            </w:r>
                          </w:p>
                          <w:p w14:paraId="2A3EB470">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强化学习：用于多种选择下寻求最佳解的场景</w:t>
                            </w:r>
                          </w:p>
                          <w:p w14:paraId="2240CA16">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深度学习：用于所有涉及图像/语言/语音等方面需要处理的场景</w:t>
                            </w:r>
                          </w:p>
                          <w:p w14:paraId="4728E991">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大模型：用于辅助新人、跨部门、跨行业的学习场景</w:t>
                            </w:r>
                          </w:p>
                          <w:p w14:paraId="2FA7C2AE">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DeepSeek：特点、功能及与之前的大模型工具的差别</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6pt;margin-top:29.55pt;height:124.2pt;width:358.45pt;z-index:251661312;v-text-anchor:middle;mso-width-relative:page;mso-height-relative:page;" filled="f" stroked="t" coordsize="21600,21600" arcsize="0.166666666666667" o:gfxdata="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bm0/e1wAAAAgBAAAPAAAAAAAAAAEAIAAAACIAAABkcnMvZG93bnJl&#10;di54bWxQSwECFAAUAAAACACHTuJA0uOj8qkCAAAeBQAADgAAAAAAAAABACAAAAAmAQAAZHJzL2Uy&#10;b0RvYy54bWxQSwUGAAAAAAYABgBZAQAAQQYAAAAA&#10;">
                <v:fill on="f" focussize="0,0"/>
                <v:stroke weight="1pt" color="#2E54A1 [2404]" miterlimit="8" joinstyle="miter"/>
                <v:imagedata o:title=""/>
                <o:lock v:ext="edit" aspectratio="f"/>
                <v:textbox>
                  <w:txbxContent>
                    <w:p w14:paraId="3AA14D86">
                      <w:pPr>
                        <w:keepNext w:val="0"/>
                        <w:keepLines w:val="0"/>
                        <w:pageBreakBefore w:val="0"/>
                        <w:widowControl w:val="0"/>
                        <w:numPr>
                          <w:ilvl w:val="0"/>
                          <w:numId w:val="0"/>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知识点：</w:t>
                      </w:r>
                    </w:p>
                    <w:p w14:paraId="2280FAA8">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监督学习：用于实际值-标准值对照的所有场景。</w:t>
                      </w:r>
                    </w:p>
                    <w:p w14:paraId="11A5576B">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无监督学习：用于复杂问题构建和优化模型的所有场景。</w:t>
                      </w:r>
                    </w:p>
                    <w:p w14:paraId="2A3EB470">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强化学习：用于多种选择下寻求最佳解的场景</w:t>
                      </w:r>
                    </w:p>
                    <w:p w14:paraId="2240CA16">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深度学习：用于所有涉及图像/语言/语音等方面需要处理的场景</w:t>
                      </w:r>
                    </w:p>
                    <w:p w14:paraId="4728E991">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大模型：用于辅助新人、跨部门、跨行业的学习场景</w:t>
                      </w:r>
                    </w:p>
                    <w:p w14:paraId="2FA7C2AE">
                      <w:pPr>
                        <w:keepNext w:val="0"/>
                        <w:keepLines w:val="0"/>
                        <w:pageBreakBefore w:val="0"/>
                        <w:widowControl w:val="0"/>
                        <w:numPr>
                          <w:ilvl w:val="0"/>
                          <w:numId w:val="4"/>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DeepSeek：特点、功能及与之前的大模型工具的差别</w:t>
                      </w:r>
                    </w:p>
                  </w:txbxContent>
                </v:textbox>
              </v:roundrect>
            </w:pict>
          </mc:Fallback>
        </mc:AlternateContent>
      </w:r>
      <w:r>
        <w:rPr>
          <w:rFonts w:hint="eastAsia" w:ascii="Microsoft YaHei" w:eastAsia="Microsoft YaHei"/>
          <w:b/>
          <w:bCs/>
          <w:lang w:val="en-US" w:eastAsia="zh-CN"/>
        </w:rPr>
        <w:t>课题</w:t>
      </w:r>
      <w:r>
        <w:rPr>
          <w:rFonts w:hint="eastAsia"/>
          <w:b/>
          <w:bCs/>
          <w:lang w:val="en-US" w:eastAsia="zh-CN"/>
        </w:rPr>
        <w:t>二</w:t>
      </w:r>
      <w:r>
        <w:rPr>
          <w:rFonts w:hint="eastAsia" w:ascii="Microsoft YaHei" w:eastAsia="Microsoft YaHei"/>
          <w:b/>
          <w:bCs/>
          <w:lang w:val="en-US" w:eastAsia="zh-CN"/>
        </w:rPr>
        <w:t>：</w:t>
      </w:r>
      <w:r>
        <w:rPr>
          <w:rFonts w:hint="eastAsia"/>
          <w:b/>
          <w:bCs/>
          <w:lang w:val="en-US" w:eastAsia="zh-CN"/>
        </w:rPr>
        <w:t>AI有什么能力？Deepseek之类的AI工具，又可以解决什么问题？（小组讨论）</w:t>
      </w:r>
    </w:p>
    <w:p w14:paraId="6C9B69E3">
      <w:pPr>
        <w:rPr>
          <w:rFonts w:hint="eastAsia"/>
          <w:b/>
          <w:bCs/>
          <w:lang w:val="en-US" w:eastAsia="zh-CN"/>
        </w:rPr>
      </w:pPr>
    </w:p>
    <w:p w14:paraId="578AB503">
      <w:pPr>
        <w:rPr>
          <w:sz w:val="21"/>
        </w:rPr>
      </w:pPr>
    </w:p>
    <w:p w14:paraId="4081ECC4">
      <w:pPr>
        <w:rPr>
          <w:sz w:val="21"/>
        </w:rPr>
      </w:pPr>
    </w:p>
    <w:p w14:paraId="7C5A5565">
      <w:pPr>
        <w:rPr>
          <w:sz w:val="21"/>
        </w:rPr>
      </w:pPr>
    </w:p>
    <w:p w14:paraId="5B03D3D8">
      <w:pPr>
        <w:ind w:firstLine="210" w:firstLineChars="100"/>
        <w:rPr>
          <w:rFonts w:hint="eastAsia"/>
          <w:b/>
          <w:bCs/>
          <w:lang w:val="en-US" w:eastAsia="zh-CN"/>
        </w:rPr>
      </w:pPr>
      <w:r>
        <w:rPr>
          <w:b/>
          <w:bCs/>
          <w:sz w:val="21"/>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328295</wp:posOffset>
                </wp:positionV>
                <wp:extent cx="4644390" cy="1488440"/>
                <wp:effectExtent l="6350" t="6350" r="10160" b="16510"/>
                <wp:wrapNone/>
                <wp:docPr id="5" name="圆角矩形 5"/>
                <wp:cNvGraphicFramePr/>
                <a:graphic xmlns:a="http://schemas.openxmlformats.org/drawingml/2006/main">
                  <a:graphicData uri="http://schemas.microsoft.com/office/word/2010/wordprocessingShape">
                    <wps:wsp>
                      <wps:cNvSpPr/>
                      <wps:spPr>
                        <a:xfrm>
                          <a:off x="1165860" y="1287145"/>
                          <a:ext cx="4644390" cy="1488440"/>
                        </a:xfrm>
                        <a:prstGeom prst="roundRect">
                          <a:avLst/>
                        </a:prstGeom>
                        <a:noFill/>
                        <a:ln w="12700" cap="flat" cmpd="sng" algn="ctr">
                          <a:solidFill>
                            <a:srgbClr val="4874CB">
                              <a:lumMod val="75000"/>
                            </a:srgbClr>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489B598F">
                            <w:pPr>
                              <w:keepNext w:val="0"/>
                              <w:keepLines w:val="0"/>
                              <w:pageBreakBefore w:val="0"/>
                              <w:widowControl w:val="0"/>
                              <w:numPr>
                                <w:ilvl w:val="0"/>
                                <w:numId w:val="0"/>
                              </w:numPr>
                              <w:kinsoku/>
                              <w:wordWrap/>
                              <w:overflowPunct/>
                              <w:topLinePunct w:val="0"/>
                              <w:bidi w:val="0"/>
                              <w:adjustRightInd/>
                              <w:snapToGrid/>
                              <w:spacing w:line="300" w:lineRule="exact"/>
                              <w:jc w:val="left"/>
                              <w:textAlignment w:val="auto"/>
                              <w:rPr>
                                <w:rFonts w:hint="eastAsia" w:ascii="Microsoft YaHei" w:eastAsia="Microsoft YaHei"/>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知识点：</w:t>
                            </w:r>
                          </w:p>
                          <w:p w14:paraId="46732DEF">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智能制造的核心指导思想及目的</w:t>
                            </w:r>
                          </w:p>
                          <w:p w14:paraId="0AC28C43">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智能制造的业务架构：设备、生产计划、品控、安健环、能耗管理、供应链管理</w:t>
                            </w:r>
                          </w:p>
                          <w:p w14:paraId="5CDE7BDD">
                            <w:pPr>
                              <w:keepNext w:val="0"/>
                              <w:keepLines w:val="0"/>
                              <w:pageBreakBefore w:val="0"/>
                              <w:widowControl w:val="0"/>
                              <w:numPr>
                                <w:ilvl w:val="0"/>
                                <w:numId w:val="5"/>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职能部门需要改造的点：公司治理、政策研究、战略规划、组织绩效管理、经营管理、投资管理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5pt;margin-top:25.85pt;height:117.2pt;width:365.7pt;z-index:251660288;v-text-anchor:middle;mso-width-relative:page;mso-height-relative:page;" filled="f" stroked="t" coordsize="21600,21600" arcsize="0.166666666666667" o:gfxdata="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PacSd1wAAAAkBAAAPAAAAAAAAAAEAIAAAACIAAABkcnMvZG93bnJldi54&#10;bWxQSwECFAAUAAAACACHTuJA0+k9u6YCAAAeBQAADgAAAAAAAAABACAAAAAmAQAAZHJzL2Uyb0Rv&#10;Yy54bWxQSwUGAAAAAAYABgBZAQAAPgYAAAAA&#10;">
                <v:fill on="f" focussize="0,0"/>
                <v:stroke weight="1pt" color="#2E54A1 [2404]" miterlimit="8" joinstyle="miter"/>
                <v:imagedata o:title=""/>
                <o:lock v:ext="edit" aspectratio="f"/>
                <v:textbox>
                  <w:txbxContent>
                    <w:p w14:paraId="489B598F">
                      <w:pPr>
                        <w:keepNext w:val="0"/>
                        <w:keepLines w:val="0"/>
                        <w:pageBreakBefore w:val="0"/>
                        <w:widowControl w:val="0"/>
                        <w:numPr>
                          <w:ilvl w:val="0"/>
                          <w:numId w:val="0"/>
                        </w:numPr>
                        <w:kinsoku/>
                        <w:wordWrap/>
                        <w:overflowPunct/>
                        <w:topLinePunct w:val="0"/>
                        <w:bidi w:val="0"/>
                        <w:adjustRightInd/>
                        <w:snapToGrid/>
                        <w:spacing w:line="300" w:lineRule="exact"/>
                        <w:jc w:val="left"/>
                        <w:textAlignment w:val="auto"/>
                        <w:rPr>
                          <w:rFonts w:hint="eastAsia" w:ascii="Microsoft YaHei" w:eastAsia="Microsoft YaHei"/>
                          <w:color w:val="000000" w:themeColor="text1"/>
                          <w:sz w:val="20"/>
                          <w:szCs w:val="22"/>
                          <w:lang w:val="en-US" w:eastAsia="zh-CN"/>
                          <w14:textFill>
                            <w14:solidFill>
                              <w14:schemeClr w14:val="tx1"/>
                            </w14:solidFill>
                          </w14:textFill>
                        </w:rPr>
                      </w:pPr>
                      <w:r>
                        <w:rPr>
                          <w:rFonts w:hint="eastAsia" w:ascii="Microsoft YaHei" w:eastAsia="Microsoft YaHei"/>
                          <w:color w:val="000000" w:themeColor="text1"/>
                          <w:sz w:val="20"/>
                          <w:szCs w:val="22"/>
                          <w:lang w:val="en-US" w:eastAsia="zh-CN"/>
                          <w14:textFill>
                            <w14:solidFill>
                              <w14:schemeClr w14:val="tx1"/>
                            </w14:solidFill>
                          </w14:textFill>
                        </w:rPr>
                        <w:t>知识点：</w:t>
                      </w:r>
                    </w:p>
                    <w:p w14:paraId="46732DEF">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eastAsia"/>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智能制造的核心指导思想及目的</w:t>
                      </w:r>
                    </w:p>
                    <w:p w14:paraId="0AC28C43">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智能制造的业务架构：设备、生产计划、品控、安健环、能耗管理、供应链管理</w:t>
                      </w:r>
                    </w:p>
                    <w:p w14:paraId="5CDE7BDD">
                      <w:pPr>
                        <w:keepNext w:val="0"/>
                        <w:keepLines w:val="0"/>
                        <w:pageBreakBefore w:val="0"/>
                        <w:widowControl w:val="0"/>
                        <w:numPr>
                          <w:ilvl w:val="0"/>
                          <w:numId w:val="5"/>
                        </w:numPr>
                        <w:kinsoku/>
                        <w:wordWrap/>
                        <w:overflowPunct/>
                        <w:topLinePunct w:val="0"/>
                        <w:bidi w:val="0"/>
                        <w:adjustRightInd/>
                        <w:snapToGrid/>
                        <w:spacing w:line="300" w:lineRule="exact"/>
                        <w:ind w:left="0" w:leftChars="0" w:firstLine="0" w:firstLineChars="0"/>
                        <w:jc w:val="left"/>
                        <w:textAlignment w:val="auto"/>
                        <w:rPr>
                          <w:rFonts w:hint="default"/>
                          <w:color w:val="000000" w:themeColor="text1"/>
                          <w:sz w:val="20"/>
                          <w:szCs w:val="22"/>
                          <w:lang w:val="en-US" w:eastAsia="zh-CN"/>
                          <w14:textFill>
                            <w14:solidFill>
                              <w14:schemeClr w14:val="tx1"/>
                            </w14:solidFill>
                          </w14:textFill>
                        </w:rPr>
                      </w:pPr>
                      <w:r>
                        <w:rPr>
                          <w:rFonts w:hint="eastAsia"/>
                          <w:color w:val="000000" w:themeColor="text1"/>
                          <w:sz w:val="20"/>
                          <w:szCs w:val="22"/>
                          <w:lang w:val="en-US" w:eastAsia="zh-CN"/>
                          <w14:textFill>
                            <w14:solidFill>
                              <w14:schemeClr w14:val="tx1"/>
                            </w14:solidFill>
                          </w14:textFill>
                        </w:rPr>
                        <w:t>职能部门需要改造的点：公司治理、政策研究、战略规划、组织绩效管理、经营管理、投资管理</w:t>
                      </w:r>
                    </w:p>
                  </w:txbxContent>
                </v:textbox>
              </v:roundrect>
            </w:pict>
          </mc:Fallback>
        </mc:AlternateContent>
      </w:r>
      <w:r>
        <w:rPr>
          <w:rFonts w:hint="eastAsia"/>
          <w:b/>
          <w:bCs/>
          <w:lang w:val="en-US" w:eastAsia="zh-CN"/>
        </w:rPr>
        <w:t>课题三：制造业需要进行数智化改造的场景有哪些？（请绘制架构图）</w:t>
      </w:r>
    </w:p>
    <w:p w14:paraId="437E4CD2">
      <w:pPr>
        <w:ind w:firstLine="210" w:firstLineChars="100"/>
        <w:rPr>
          <w:rFonts w:hint="default"/>
          <w:b/>
          <w:bCs/>
          <w:lang w:val="en-US" w:eastAsia="zh-CN"/>
        </w:rPr>
      </w:pPr>
    </w:p>
    <w:p w14:paraId="35BB91BE">
      <w:pPr>
        <w:rPr>
          <w:rFonts w:hint="eastAsia"/>
          <w:b/>
          <w:bCs/>
          <w:lang w:val="en-US" w:eastAsia="zh-CN"/>
        </w:rPr>
      </w:pPr>
      <w:r>
        <w:rPr>
          <w:rFonts w:hint="eastAsia"/>
          <w:b/>
          <w:bCs/>
          <w:lang w:val="en-US" w:eastAsia="zh-CN"/>
        </w:rPr>
        <w:t>课题四：所以，我们可以使用AI的哪种学习范式来对具体的哪些场景进行改造？</w:t>
      </w:r>
    </w:p>
    <w:p w14:paraId="7A4E387F">
      <w:pPr>
        <w:keepNext w:val="0"/>
        <w:keepLines w:val="0"/>
        <w:pageBreakBefore w:val="0"/>
        <w:kinsoku/>
        <w:wordWrap/>
        <w:overflowPunct/>
        <w:topLinePunct w:val="0"/>
        <w:bidi w:val="0"/>
        <w:spacing w:line="460" w:lineRule="exact"/>
        <w:textAlignment w:val="auto"/>
        <w:rPr>
          <w:rFonts w:hint="eastAsia" w:ascii="Microsoft YaHei" w:hAnsi="Microsoft YaHei" w:eastAsia="Microsoft YaHei" w:cs="Microsoft YaHei"/>
          <w:b/>
          <w:bCs/>
          <w:i w:val="0"/>
          <w:iCs w:val="0"/>
          <w:caps w:val="0"/>
          <w:color w:val="2C2C36"/>
          <w:spacing w:val="0"/>
          <w:sz w:val="21"/>
          <w:szCs w:val="21"/>
          <w:shd w:val="clear" w:fill="FFFFFF"/>
          <w:lang w:val="en-US" w:eastAsia="zh-CN"/>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1.设计与质量控制领域</w:t>
      </w:r>
    </w:p>
    <w:p w14:paraId="0F91D252">
      <w:pPr>
        <w:keepNext w:val="0"/>
        <w:keepLines w:val="0"/>
        <w:pageBreakBefore w:val="0"/>
        <w:widowControl/>
        <w:numPr>
          <w:ilvl w:val="1"/>
          <w:numId w:val="6"/>
        </w:numPr>
        <w:suppressLineNumbers w:val="0"/>
        <w:kinsoku/>
        <w:wordWrap/>
        <w:overflowPunct/>
        <w:topLinePunct w:val="0"/>
        <w:autoSpaceDE/>
        <w:autoSpaceDN/>
        <w:bidi w:val="0"/>
        <w:adjustRightInd/>
        <w:snapToGrid/>
        <w:spacing w:beforeAutospacing="0" w:after="0" w:afterAutospacing="0" w:line="460" w:lineRule="exact"/>
        <w:ind w:left="0" w:leftChars="0" w:firstLine="0" w:firstLineChars="0"/>
        <w:textAlignment w:val="auto"/>
        <w:rPr>
          <w:rFonts w:hint="eastAsia" w:ascii="Microsoft YaHei" w:hAnsi="Microsoft YaHei" w:eastAsia="Microsoft YaHei" w:cs="Microsoft YaHei"/>
          <w:b w:val="0"/>
          <w:bCs w:val="0"/>
          <w:sz w:val="21"/>
          <w:szCs w:val="21"/>
        </w:rPr>
      </w:pPr>
      <w:r>
        <w:rPr>
          <w:rStyle w:val="6"/>
          <w:rFonts w:hint="eastAsia" w:ascii="Microsoft YaHei" w:hAnsi="Microsoft YaHei" w:eastAsia="Microsoft YaHei" w:cs="Microsoft YaHei"/>
          <w:b w:val="0"/>
          <w:bCs w:val="0"/>
          <w:i w:val="0"/>
          <w:iCs w:val="0"/>
          <w:caps w:val="0"/>
          <w:color w:val="2C2C36"/>
          <w:spacing w:val="0"/>
          <w:sz w:val="21"/>
          <w:szCs w:val="21"/>
          <w:shd w:val="clear" w:fill="FFFFFF"/>
        </w:rPr>
        <w:t>3D打印原型制作</w:t>
      </w:r>
      <w:r>
        <w:rPr>
          <w:rFonts w:hint="eastAsia" w:ascii="Microsoft YaHei" w:hAnsi="Microsoft YaHei" w:eastAsia="Microsoft YaHei" w:cs="Microsoft YaHei"/>
          <w:b w:val="0"/>
          <w:bCs w:val="0"/>
          <w:i w:val="0"/>
          <w:iCs w:val="0"/>
          <w:caps w:val="0"/>
          <w:color w:val="2C2C36"/>
          <w:spacing w:val="0"/>
          <w:sz w:val="21"/>
          <w:szCs w:val="21"/>
          <w:shd w:val="clear" w:fill="FFFFFF"/>
        </w:rPr>
        <w:t>：快速制作矿用工具和设备的原型，缩短设计验证周期。</w:t>
      </w:r>
    </w:p>
    <w:p w14:paraId="1831A507">
      <w:pPr>
        <w:keepNext w:val="0"/>
        <w:keepLines w:val="0"/>
        <w:pageBreakBefore w:val="0"/>
        <w:widowControl/>
        <w:numPr>
          <w:ilvl w:val="1"/>
          <w:numId w:val="6"/>
        </w:numPr>
        <w:suppressLineNumbers w:val="0"/>
        <w:kinsoku/>
        <w:wordWrap/>
        <w:overflowPunct/>
        <w:topLinePunct w:val="0"/>
        <w:autoSpaceDE/>
        <w:autoSpaceDN/>
        <w:bidi w:val="0"/>
        <w:adjustRightInd/>
        <w:snapToGrid/>
        <w:spacing w:beforeAutospacing="0" w:after="0" w:afterAutospacing="0" w:line="460" w:lineRule="exact"/>
        <w:ind w:left="0" w:leftChars="0" w:firstLine="0" w:firstLineChars="0"/>
        <w:textAlignment w:val="auto"/>
        <w:rPr>
          <w:rFonts w:hint="eastAsia" w:ascii="Microsoft YaHei" w:hAnsi="Microsoft YaHei" w:eastAsia="Microsoft YaHei" w:cs="Microsoft YaHei"/>
          <w:b w:val="0"/>
          <w:bCs w:val="0"/>
          <w:sz w:val="21"/>
          <w:szCs w:val="21"/>
        </w:rPr>
      </w:pPr>
      <w:r>
        <w:rPr>
          <w:rStyle w:val="6"/>
          <w:rFonts w:hint="eastAsia" w:ascii="Microsoft YaHei" w:hAnsi="Microsoft YaHei" w:eastAsia="Microsoft YaHei" w:cs="Microsoft YaHei"/>
          <w:b w:val="0"/>
          <w:bCs w:val="0"/>
          <w:i w:val="0"/>
          <w:iCs w:val="0"/>
          <w:caps w:val="0"/>
          <w:color w:val="2C2C36"/>
          <w:spacing w:val="0"/>
          <w:sz w:val="21"/>
          <w:szCs w:val="21"/>
          <w:shd w:val="clear" w:fill="FFFFFF"/>
        </w:rPr>
        <w:t>在线质量监测</w:t>
      </w:r>
      <w:r>
        <w:rPr>
          <w:rFonts w:hint="eastAsia" w:ascii="Microsoft YaHei" w:hAnsi="Microsoft YaHei" w:eastAsia="Microsoft YaHei" w:cs="Microsoft YaHei"/>
          <w:b w:val="0"/>
          <w:bCs w:val="0"/>
          <w:i w:val="0"/>
          <w:iCs w:val="0"/>
          <w:caps w:val="0"/>
          <w:color w:val="2C2C36"/>
          <w:spacing w:val="0"/>
          <w:sz w:val="21"/>
          <w:szCs w:val="21"/>
          <w:shd w:val="clear" w:fill="FFFFFF"/>
        </w:rPr>
        <w:t>：集成传感器在生产线关键点，实时监测产品尺寸、成分等，实现质量的即时反馈控制。</w:t>
      </w:r>
    </w:p>
    <w:p w14:paraId="443F1E74">
      <w:pPr>
        <w:keepNext w:val="0"/>
        <w:keepLines w:val="0"/>
        <w:pageBreakBefore w:val="0"/>
        <w:widowControl/>
        <w:numPr>
          <w:ilvl w:val="1"/>
          <w:numId w:val="6"/>
        </w:numPr>
        <w:suppressLineNumbers w:val="0"/>
        <w:kinsoku/>
        <w:wordWrap/>
        <w:overflowPunct/>
        <w:topLinePunct w:val="0"/>
        <w:autoSpaceDE/>
        <w:autoSpaceDN/>
        <w:bidi w:val="0"/>
        <w:adjustRightInd/>
        <w:snapToGrid/>
        <w:spacing w:beforeAutospacing="0" w:after="0" w:afterAutospacing="0" w:line="460" w:lineRule="exact"/>
        <w:ind w:left="0" w:leftChars="0" w:firstLine="0" w:firstLineChars="0"/>
        <w:textAlignment w:val="auto"/>
        <w:rPr>
          <w:rFonts w:hint="eastAsia" w:ascii="Microsoft YaHei" w:hAnsi="Microsoft YaHei" w:eastAsia="Microsoft YaHei" w:cs="Microsoft YaHei"/>
          <w:b w:val="0"/>
          <w:bCs w:val="0"/>
          <w:sz w:val="21"/>
          <w:szCs w:val="21"/>
        </w:rPr>
      </w:pPr>
      <w:r>
        <w:rPr>
          <w:rStyle w:val="6"/>
          <w:rFonts w:hint="eastAsia" w:ascii="Microsoft YaHei" w:hAnsi="Microsoft YaHei" w:eastAsia="Microsoft YaHei" w:cs="Microsoft YaHei"/>
          <w:b w:val="0"/>
          <w:bCs w:val="0"/>
          <w:i w:val="0"/>
          <w:iCs w:val="0"/>
          <w:caps w:val="0"/>
          <w:color w:val="2C2C36"/>
          <w:spacing w:val="0"/>
          <w:sz w:val="21"/>
          <w:szCs w:val="21"/>
          <w:shd w:val="clear" w:fill="FFFFFF"/>
        </w:rPr>
        <w:t>机器视觉检测</w:t>
      </w:r>
      <w:r>
        <w:rPr>
          <w:rFonts w:hint="eastAsia" w:ascii="Microsoft YaHei" w:hAnsi="Microsoft YaHei" w:eastAsia="Microsoft YaHei" w:cs="Microsoft YaHei"/>
          <w:b w:val="0"/>
          <w:bCs w:val="0"/>
          <w:i w:val="0"/>
          <w:iCs w:val="0"/>
          <w:caps w:val="0"/>
          <w:color w:val="2C2C36"/>
          <w:spacing w:val="0"/>
          <w:sz w:val="21"/>
          <w:szCs w:val="21"/>
          <w:shd w:val="clear" w:fill="FFFFFF"/>
        </w:rPr>
        <w:t>：利用高清摄像头与AI图像识别技术，自动检测稀土材料缺陷，提升品控效率。</w:t>
      </w:r>
    </w:p>
    <w:p w14:paraId="139D8AC1">
      <w:pPr>
        <w:keepNext w:val="0"/>
        <w:keepLines w:val="0"/>
        <w:pageBreakBefore w:val="0"/>
        <w:widowControl/>
        <w:numPr>
          <w:ilvl w:val="1"/>
          <w:numId w:val="6"/>
        </w:numPr>
        <w:suppressLineNumbers w:val="0"/>
        <w:kinsoku/>
        <w:wordWrap/>
        <w:overflowPunct/>
        <w:topLinePunct w:val="0"/>
        <w:autoSpaceDE/>
        <w:autoSpaceDN/>
        <w:bidi w:val="0"/>
        <w:adjustRightInd/>
        <w:snapToGrid/>
        <w:spacing w:beforeAutospacing="0" w:after="0" w:afterAutospacing="0" w:line="460" w:lineRule="exact"/>
        <w:ind w:left="0" w:leftChars="0" w:firstLine="0" w:firstLineChars="0"/>
        <w:textAlignment w:val="auto"/>
        <w:rPr>
          <w:rFonts w:hint="eastAsia" w:ascii="Microsoft YaHei" w:hAnsi="Microsoft YaHei" w:eastAsia="Microsoft YaHei" w:cs="Microsoft YaHei"/>
          <w:b w:val="0"/>
          <w:bCs w:val="0"/>
          <w:sz w:val="21"/>
          <w:szCs w:val="21"/>
        </w:rPr>
      </w:pPr>
      <w:r>
        <w:rPr>
          <w:rStyle w:val="6"/>
          <w:rFonts w:hint="eastAsia" w:ascii="Microsoft YaHei" w:hAnsi="Microsoft YaHei" w:eastAsia="Microsoft YaHei" w:cs="Microsoft YaHei"/>
          <w:b w:val="0"/>
          <w:bCs w:val="0"/>
          <w:i w:val="0"/>
          <w:iCs w:val="0"/>
          <w:caps w:val="0"/>
          <w:color w:val="2C2C36"/>
          <w:spacing w:val="0"/>
          <w:sz w:val="21"/>
          <w:szCs w:val="21"/>
          <w:shd w:val="clear" w:fill="FFFFFF"/>
        </w:rPr>
        <w:t>工艺参数优化</w:t>
      </w:r>
      <w:r>
        <w:rPr>
          <w:rFonts w:hint="eastAsia" w:ascii="Microsoft YaHei" w:hAnsi="Microsoft YaHei" w:eastAsia="Microsoft YaHei" w:cs="Microsoft YaHei"/>
          <w:b w:val="0"/>
          <w:bCs w:val="0"/>
          <w:i w:val="0"/>
          <w:iCs w:val="0"/>
          <w:caps w:val="0"/>
          <w:color w:val="2C2C36"/>
          <w:spacing w:val="0"/>
          <w:sz w:val="21"/>
          <w:szCs w:val="21"/>
          <w:shd w:val="clear" w:fill="FFFFFF"/>
        </w:rPr>
        <w:t>：基于历史生产数据，运用数据分析调整生产工艺参数，提高成品率。</w:t>
      </w:r>
    </w:p>
    <w:p w14:paraId="0B650264">
      <w:pPr>
        <w:keepNext w:val="0"/>
        <w:keepLines w:val="0"/>
        <w:pageBreakBefore w:val="0"/>
        <w:widowControl/>
        <w:numPr>
          <w:ilvl w:val="1"/>
          <w:numId w:val="6"/>
        </w:numPr>
        <w:suppressLineNumbers w:val="0"/>
        <w:kinsoku/>
        <w:wordWrap/>
        <w:overflowPunct/>
        <w:topLinePunct w:val="0"/>
        <w:autoSpaceDE/>
        <w:autoSpaceDN/>
        <w:bidi w:val="0"/>
        <w:adjustRightInd/>
        <w:snapToGrid/>
        <w:spacing w:beforeAutospacing="0" w:after="0" w:afterAutospacing="0" w:line="460" w:lineRule="exact"/>
        <w:ind w:left="0" w:leftChars="0" w:firstLine="0" w:firstLineChars="0"/>
        <w:textAlignment w:val="auto"/>
        <w:rPr>
          <w:rFonts w:hint="eastAsia" w:ascii="Microsoft YaHei" w:hAnsi="Microsoft YaHei" w:eastAsia="Microsoft YaHei" w:cs="Microsoft YaHei"/>
          <w:b w:val="0"/>
          <w:bCs w:val="0"/>
          <w:sz w:val="21"/>
          <w:szCs w:val="21"/>
        </w:rPr>
      </w:pPr>
      <w:r>
        <w:rPr>
          <w:rStyle w:val="6"/>
          <w:rFonts w:hint="eastAsia" w:ascii="Microsoft YaHei" w:hAnsi="Microsoft YaHei" w:eastAsia="Microsoft YaHei" w:cs="Microsoft YaHei"/>
          <w:b w:val="0"/>
          <w:bCs w:val="0"/>
          <w:i w:val="0"/>
          <w:iCs w:val="0"/>
          <w:caps w:val="0"/>
          <w:color w:val="2C2C36"/>
          <w:spacing w:val="0"/>
          <w:sz w:val="21"/>
          <w:szCs w:val="21"/>
          <w:shd w:val="clear" w:fill="FFFFFF"/>
        </w:rPr>
        <w:t>智能包装与追溯</w:t>
      </w:r>
      <w:r>
        <w:rPr>
          <w:rFonts w:hint="eastAsia" w:ascii="Microsoft YaHei" w:hAnsi="Microsoft YaHei" w:eastAsia="Microsoft YaHei" w:cs="Microsoft YaHei"/>
          <w:b w:val="0"/>
          <w:bCs w:val="0"/>
          <w:i w:val="0"/>
          <w:iCs w:val="0"/>
          <w:caps w:val="0"/>
          <w:color w:val="2C2C36"/>
          <w:spacing w:val="0"/>
          <w:sz w:val="21"/>
          <w:szCs w:val="21"/>
          <w:shd w:val="clear" w:fill="FFFFFF"/>
        </w:rPr>
        <w:t>：自动打包并为每批产品生成唯一追溯码，确保产品质量全程可控。</w:t>
      </w:r>
    </w:p>
    <w:p w14:paraId="4A4B6FB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240" w:beforeAutospacing="0" w:after="160" w:afterAutospacing="0" w:line="460" w:lineRule="exact"/>
        <w:ind w:left="0" w:firstLine="0"/>
        <w:textAlignment w:val="auto"/>
        <w:rPr>
          <w:rFonts w:hint="eastAsia" w:ascii="Microsoft YaHei" w:hAnsi="Microsoft YaHei" w:eastAsia="Microsoft YaHei" w:cs="Microsoft YaHei"/>
          <w:b/>
          <w:bCs/>
          <w:i w:val="0"/>
          <w:iCs w:val="0"/>
          <w:caps w:val="0"/>
          <w:color w:val="2C2C36"/>
          <w:spacing w:val="0"/>
          <w:sz w:val="21"/>
          <w:szCs w:val="21"/>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2.</w:t>
      </w:r>
      <w:r>
        <w:rPr>
          <w:rFonts w:hint="eastAsia" w:ascii="Microsoft YaHei" w:hAnsi="Microsoft YaHei" w:eastAsia="Microsoft YaHei" w:cs="Microsoft YaHei"/>
          <w:b/>
          <w:bCs/>
          <w:i w:val="0"/>
          <w:iCs w:val="0"/>
          <w:caps w:val="0"/>
          <w:color w:val="2C2C36"/>
          <w:spacing w:val="0"/>
          <w:sz w:val="21"/>
          <w:szCs w:val="21"/>
          <w:shd w:val="clear" w:fill="FFFFFF"/>
        </w:rPr>
        <w:t>生产计划与供应链管理：</w:t>
      </w:r>
    </w:p>
    <w:p w14:paraId="39B59B9A">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2.1</w:t>
      </w:r>
      <w:r>
        <w:rPr>
          <w:rFonts w:hint="eastAsia" w:ascii="Microsoft YaHei" w:hAnsi="Microsoft YaHei" w:eastAsia="Microsoft YaHei" w:cs="Microsoft YaHei"/>
          <w:b w:val="0"/>
          <w:bCs w:val="0"/>
          <w:i w:val="0"/>
          <w:iCs w:val="0"/>
          <w:caps w:val="0"/>
          <w:color w:val="2C2C36"/>
          <w:spacing w:val="0"/>
          <w:sz w:val="21"/>
          <w:szCs w:val="21"/>
          <w:shd w:val="clear" w:fill="FFFFFF"/>
        </w:rPr>
        <w:t>智能ERP系统：整合生产、采购、库存、销售等数据，自动化生成生产计划，优化资源配置。</w:t>
      </w:r>
    </w:p>
    <w:p w14:paraId="66429619">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2.2</w:t>
      </w:r>
      <w:r>
        <w:rPr>
          <w:rFonts w:hint="eastAsia" w:ascii="Microsoft YaHei" w:hAnsi="Microsoft YaHei" w:eastAsia="Microsoft YaHei" w:cs="Microsoft YaHei"/>
          <w:b w:val="0"/>
          <w:bCs w:val="0"/>
          <w:i w:val="0"/>
          <w:iCs w:val="0"/>
          <w:caps w:val="0"/>
          <w:color w:val="2C2C36"/>
          <w:spacing w:val="0"/>
          <w:sz w:val="21"/>
          <w:szCs w:val="21"/>
          <w:shd w:val="clear" w:fill="FFFFFF"/>
        </w:rPr>
        <w:t>MES系统实时监控：实时监控生产线状态，及时调整生产计划，减少停机时间。</w:t>
      </w:r>
    </w:p>
    <w:p w14:paraId="26D43602">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2.3</w:t>
      </w:r>
      <w:r>
        <w:rPr>
          <w:rFonts w:hint="eastAsia" w:ascii="Microsoft YaHei" w:hAnsi="Microsoft YaHei" w:eastAsia="Microsoft YaHei" w:cs="Microsoft YaHei"/>
          <w:b w:val="0"/>
          <w:bCs w:val="0"/>
          <w:i w:val="0"/>
          <w:iCs w:val="0"/>
          <w:caps w:val="0"/>
          <w:color w:val="2C2C36"/>
          <w:spacing w:val="0"/>
          <w:sz w:val="21"/>
          <w:szCs w:val="21"/>
          <w:shd w:val="clear" w:fill="FFFFFF"/>
        </w:rPr>
        <w:t>APS高级排程：依据客户需求、产能限制等因素，自动优化生产排程，提高交付速度。</w:t>
      </w:r>
    </w:p>
    <w:p w14:paraId="51927E04">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2.4</w:t>
      </w:r>
      <w:r>
        <w:rPr>
          <w:rFonts w:hint="eastAsia" w:ascii="Microsoft YaHei" w:hAnsi="Microsoft YaHei" w:eastAsia="Microsoft YaHei" w:cs="Microsoft YaHei"/>
          <w:b w:val="0"/>
          <w:bCs w:val="0"/>
          <w:i w:val="0"/>
          <w:iCs w:val="0"/>
          <w:caps w:val="0"/>
          <w:color w:val="2C2C36"/>
          <w:spacing w:val="0"/>
          <w:sz w:val="21"/>
          <w:szCs w:val="21"/>
          <w:shd w:val="clear" w:fill="FFFFFF"/>
        </w:rPr>
        <w:t>供应链协同平台：与供应商、物流商共享信息，实现供应链透明化，快速响应市场变化。</w:t>
      </w:r>
    </w:p>
    <w:p w14:paraId="2FACE02C">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460" w:lineRule="exact"/>
        <w:ind w:leftChars="0"/>
        <w:textAlignment w:val="auto"/>
        <w:rPr>
          <w:rStyle w:val="6"/>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2.5</w:t>
      </w:r>
      <w:r>
        <w:rPr>
          <w:rFonts w:hint="eastAsia" w:ascii="Microsoft YaHei" w:hAnsi="Microsoft YaHei" w:eastAsia="Microsoft YaHei" w:cs="Microsoft YaHei"/>
          <w:b w:val="0"/>
          <w:bCs w:val="0"/>
          <w:i w:val="0"/>
          <w:iCs w:val="0"/>
          <w:caps w:val="0"/>
          <w:color w:val="2C2C36"/>
          <w:spacing w:val="0"/>
          <w:sz w:val="21"/>
          <w:szCs w:val="21"/>
          <w:shd w:val="clear" w:fill="FFFFFF"/>
        </w:rPr>
        <w:t>库存智能预警：通过预测</w:t>
      </w:r>
      <w:r>
        <w:rPr>
          <w:rStyle w:val="6"/>
          <w:rFonts w:hint="eastAsia" w:ascii="Microsoft YaHei" w:hAnsi="Microsoft YaHei" w:eastAsia="Microsoft YaHei" w:cs="Microsoft YaHei"/>
          <w:b w:val="0"/>
          <w:bCs w:val="0"/>
          <w:i w:val="0"/>
          <w:iCs w:val="0"/>
          <w:caps w:val="0"/>
          <w:color w:val="2C2C36"/>
          <w:spacing w:val="0"/>
          <w:sz w:val="21"/>
          <w:szCs w:val="21"/>
          <w:shd w:val="clear" w:fill="FFFFFF"/>
        </w:rPr>
        <w:t>分析，提前预警库存短缺或过剩，避免资金占用和供应中断。</w:t>
      </w:r>
    </w:p>
    <w:p w14:paraId="6EE2F5E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bCs/>
          <w:i w:val="0"/>
          <w:iCs w:val="0"/>
          <w:caps w:val="0"/>
          <w:color w:val="2C2C36"/>
          <w:spacing w:val="0"/>
          <w:sz w:val="21"/>
          <w:szCs w:val="21"/>
          <w:shd w:val="clear" w:fill="FFFFFF"/>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3.</w:t>
      </w:r>
      <w:r>
        <w:rPr>
          <w:rFonts w:hint="eastAsia" w:ascii="Microsoft YaHei" w:hAnsi="Microsoft YaHei" w:eastAsia="Microsoft YaHei" w:cs="Microsoft YaHei"/>
          <w:b/>
          <w:bCs/>
          <w:i w:val="0"/>
          <w:iCs w:val="0"/>
          <w:caps w:val="0"/>
          <w:color w:val="2C2C36"/>
          <w:spacing w:val="0"/>
          <w:sz w:val="21"/>
          <w:szCs w:val="21"/>
          <w:shd w:val="clear" w:fill="FFFFFF"/>
        </w:rPr>
        <w:t xml:space="preserve"> 设备管理智慧化应用场景：</w:t>
      </w:r>
    </w:p>
    <w:p w14:paraId="107306AF">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3.1</w:t>
      </w:r>
      <w:r>
        <w:rPr>
          <w:rFonts w:hint="eastAsia" w:ascii="Microsoft YaHei" w:hAnsi="Microsoft YaHei" w:eastAsia="Microsoft YaHei" w:cs="Microsoft YaHei"/>
          <w:b w:val="0"/>
          <w:bCs w:val="0"/>
          <w:i w:val="0"/>
          <w:iCs w:val="0"/>
          <w:caps w:val="0"/>
          <w:color w:val="2C2C36"/>
          <w:spacing w:val="0"/>
          <w:sz w:val="21"/>
          <w:szCs w:val="21"/>
          <w:shd w:val="clear" w:fill="FFFFFF"/>
        </w:rPr>
        <w:t>预测性维护：利用物联网传感器监测设备运行参数，如振动、温度等，结合AI算法预测潜在故障，提前安排维护。</w:t>
      </w:r>
    </w:p>
    <w:p w14:paraId="3D6BA2C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3.2</w:t>
      </w:r>
      <w:r>
        <w:rPr>
          <w:rFonts w:hint="eastAsia" w:ascii="Microsoft YaHei" w:hAnsi="Microsoft YaHei" w:eastAsia="Microsoft YaHei" w:cs="Microsoft YaHei"/>
          <w:b w:val="0"/>
          <w:bCs w:val="0"/>
          <w:i w:val="0"/>
          <w:iCs w:val="0"/>
          <w:caps w:val="0"/>
          <w:color w:val="2C2C36"/>
          <w:spacing w:val="0"/>
          <w:sz w:val="21"/>
          <w:szCs w:val="21"/>
          <w:shd w:val="clear" w:fill="FFFFFF"/>
        </w:rPr>
        <w:t>资产绩效管理：通过数字化双胞胎技术，模拟设备工作状态，优化设备配置和使用效率。</w:t>
      </w:r>
    </w:p>
    <w:p w14:paraId="687AECD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3.3</w:t>
      </w:r>
      <w:r>
        <w:rPr>
          <w:rFonts w:hint="eastAsia" w:ascii="Microsoft YaHei" w:hAnsi="Microsoft YaHei" w:eastAsia="Microsoft YaHei" w:cs="Microsoft YaHei"/>
          <w:b w:val="0"/>
          <w:bCs w:val="0"/>
          <w:i w:val="0"/>
          <w:iCs w:val="0"/>
          <w:caps w:val="0"/>
          <w:color w:val="2C2C36"/>
          <w:spacing w:val="0"/>
          <w:sz w:val="21"/>
          <w:szCs w:val="21"/>
          <w:shd w:val="clear" w:fill="FFFFFF"/>
        </w:rPr>
        <w:t>远程监控与控制：集成视频监控与远程控制功能，使操作员能在控制室监控并控制现场设备，提高安全性和效率。</w:t>
      </w:r>
    </w:p>
    <w:p w14:paraId="5027EDE0">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3.4</w:t>
      </w:r>
      <w:r>
        <w:rPr>
          <w:rFonts w:hint="eastAsia" w:ascii="Microsoft YaHei" w:hAnsi="Microsoft YaHei" w:eastAsia="Microsoft YaHei" w:cs="Microsoft YaHei"/>
          <w:b w:val="0"/>
          <w:bCs w:val="0"/>
          <w:i w:val="0"/>
          <w:iCs w:val="0"/>
          <w:caps w:val="0"/>
          <w:color w:val="2C2C36"/>
          <w:spacing w:val="0"/>
          <w:sz w:val="21"/>
          <w:szCs w:val="21"/>
          <w:shd w:val="clear" w:fill="FFFFFF"/>
        </w:rPr>
        <w:t>备件库存优化：基于大数据分析备件消耗模式，智能预测备件需求，优化库存水平。</w:t>
      </w:r>
    </w:p>
    <w:p w14:paraId="617C8E1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3.5</w:t>
      </w:r>
      <w:r>
        <w:rPr>
          <w:rFonts w:hint="eastAsia" w:ascii="Microsoft YaHei" w:hAnsi="Microsoft YaHei" w:eastAsia="Microsoft YaHei" w:cs="Microsoft YaHei"/>
          <w:b w:val="0"/>
          <w:bCs w:val="0"/>
          <w:i w:val="0"/>
          <w:iCs w:val="0"/>
          <w:caps w:val="0"/>
          <w:color w:val="2C2C36"/>
          <w:spacing w:val="0"/>
          <w:sz w:val="21"/>
          <w:szCs w:val="21"/>
          <w:shd w:val="clear" w:fill="FFFFFF"/>
        </w:rPr>
        <w:t>能效管理与优化：实时监控设备能耗，运用算法优化运行参数，减少能耗。</w:t>
      </w:r>
    </w:p>
    <w:p w14:paraId="63906B3B">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3.6</w:t>
      </w:r>
      <w:r>
        <w:rPr>
          <w:rFonts w:hint="eastAsia" w:ascii="Microsoft YaHei" w:hAnsi="Microsoft YaHei" w:eastAsia="Microsoft YaHei" w:cs="Microsoft YaHei"/>
          <w:b w:val="0"/>
          <w:bCs w:val="0"/>
          <w:i w:val="0"/>
          <w:iCs w:val="0"/>
          <w:caps w:val="0"/>
          <w:color w:val="2C2C36"/>
          <w:spacing w:val="0"/>
          <w:sz w:val="21"/>
          <w:szCs w:val="21"/>
          <w:shd w:val="clear" w:fill="FFFFFF"/>
        </w:rPr>
        <w:t>设备健康报告自动化：自动生成设备运行报告，便于管理层快速做出决策。</w:t>
      </w:r>
    </w:p>
    <w:p w14:paraId="3E1DAE4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3.7</w:t>
      </w:r>
      <w:r>
        <w:rPr>
          <w:rFonts w:hint="eastAsia" w:ascii="Microsoft YaHei" w:hAnsi="Microsoft YaHei" w:eastAsia="Microsoft YaHei" w:cs="Microsoft YaHei"/>
          <w:b w:val="0"/>
          <w:bCs w:val="0"/>
          <w:i w:val="0"/>
          <w:iCs w:val="0"/>
          <w:caps w:val="0"/>
          <w:color w:val="2C2C36"/>
          <w:spacing w:val="0"/>
          <w:sz w:val="21"/>
          <w:szCs w:val="21"/>
          <w:shd w:val="clear" w:fill="FFFFFF"/>
        </w:rPr>
        <w:t>培训与技能提升：利用VR/AR技术提供模拟操作环境，提升操作人员技能和安全意识。</w:t>
      </w:r>
    </w:p>
    <w:p w14:paraId="6D00BB4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4.</w:t>
      </w:r>
      <w:r>
        <w:rPr>
          <w:rFonts w:hint="eastAsia" w:ascii="Microsoft YaHei" w:hAnsi="Microsoft YaHei" w:eastAsia="Microsoft YaHei" w:cs="Microsoft YaHei"/>
          <w:b/>
          <w:bCs/>
          <w:i w:val="0"/>
          <w:iCs w:val="0"/>
          <w:caps w:val="0"/>
          <w:color w:val="2C2C36"/>
          <w:spacing w:val="0"/>
          <w:sz w:val="21"/>
          <w:szCs w:val="21"/>
          <w:shd w:val="clear" w:fill="FFFFFF"/>
        </w:rPr>
        <w:t>环保智慧化应用场景：</w:t>
      </w:r>
    </w:p>
    <w:p w14:paraId="2DF6724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4.1</w:t>
      </w:r>
      <w:r>
        <w:rPr>
          <w:rFonts w:hint="eastAsia" w:ascii="Microsoft YaHei" w:hAnsi="Microsoft YaHei" w:eastAsia="Microsoft YaHei" w:cs="Microsoft YaHei"/>
          <w:b w:val="0"/>
          <w:bCs w:val="0"/>
          <w:i w:val="0"/>
          <w:iCs w:val="0"/>
          <w:caps w:val="0"/>
          <w:color w:val="2C2C36"/>
          <w:spacing w:val="0"/>
          <w:sz w:val="21"/>
          <w:szCs w:val="21"/>
          <w:shd w:val="clear" w:fill="FFFFFF"/>
        </w:rPr>
        <w:t>尾矿智能管理：应用GPS和GIS技术监控尾矿库状态，确保安全存储和有效复垦。</w:t>
      </w:r>
    </w:p>
    <w:p w14:paraId="45C1F3F9">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4.2</w:t>
      </w:r>
      <w:r>
        <w:rPr>
          <w:rFonts w:hint="eastAsia" w:ascii="Microsoft YaHei" w:hAnsi="Microsoft YaHei" w:eastAsia="Microsoft YaHei" w:cs="Microsoft YaHei"/>
          <w:b w:val="0"/>
          <w:bCs w:val="0"/>
          <w:i w:val="0"/>
          <w:iCs w:val="0"/>
          <w:caps w:val="0"/>
          <w:color w:val="2C2C36"/>
          <w:spacing w:val="0"/>
          <w:sz w:val="21"/>
          <w:szCs w:val="21"/>
          <w:shd w:val="clear" w:fill="FFFFFF"/>
        </w:rPr>
        <w:t>废水回收与处理：安装自动监测系统和智能调节污水处理流程，实现废水循环利用。空气质量监测与控制：部署空气质量监测站，结合气象数据和模型预测，及时采取减排措施。</w:t>
      </w:r>
    </w:p>
    <w:p w14:paraId="763F9E0B">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4.3</w:t>
      </w:r>
      <w:r>
        <w:rPr>
          <w:rFonts w:hint="eastAsia" w:ascii="Microsoft YaHei" w:hAnsi="Microsoft YaHei" w:eastAsia="Microsoft YaHei" w:cs="Microsoft YaHei"/>
          <w:b w:val="0"/>
          <w:bCs w:val="0"/>
          <w:i w:val="0"/>
          <w:iCs w:val="0"/>
          <w:caps w:val="0"/>
          <w:color w:val="2C2C36"/>
          <w:spacing w:val="0"/>
          <w:sz w:val="21"/>
          <w:szCs w:val="21"/>
          <w:shd w:val="clear" w:fill="FFFFFF"/>
        </w:rPr>
        <w:t>噪声控制与监测：利用声学传感器网络实时监测噪声水平，采取措施减缓噪声污染</w:t>
      </w:r>
      <w:r>
        <w:rPr>
          <w:rFonts w:hint="eastAsia" w:ascii="Microsoft YaHei" w:hAnsi="Microsoft YaHei" w:eastAsia="Microsoft YaHei" w:cs="Microsoft YaHei"/>
          <w:b w:val="0"/>
          <w:bCs w:val="0"/>
          <w:i w:val="0"/>
          <w:iCs w:val="0"/>
          <w:caps w:val="0"/>
          <w:color w:val="2C2C36"/>
          <w:spacing w:val="0"/>
          <w:sz w:val="21"/>
          <w:szCs w:val="21"/>
          <w:shd w:val="clear" w:fill="FFFFFF"/>
          <w:lang w:eastAsia="zh-CN"/>
        </w:rPr>
        <w:t>。</w:t>
      </w:r>
    </w:p>
    <w:p w14:paraId="7FF2C90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4.4</w:t>
      </w:r>
      <w:r>
        <w:rPr>
          <w:rFonts w:hint="eastAsia" w:ascii="Microsoft YaHei" w:hAnsi="Microsoft YaHei" w:eastAsia="Microsoft YaHei" w:cs="Microsoft YaHei"/>
          <w:b w:val="0"/>
          <w:bCs w:val="0"/>
          <w:i w:val="0"/>
          <w:iCs w:val="0"/>
          <w:caps w:val="0"/>
          <w:color w:val="2C2C36"/>
          <w:spacing w:val="0"/>
          <w:sz w:val="21"/>
          <w:szCs w:val="21"/>
          <w:shd w:val="clear" w:fill="FFFFFF"/>
        </w:rPr>
        <w:t>生态恢复监测：运用无人机和卫星遥感技术监测植被情况，评估</w:t>
      </w: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修复</w:t>
      </w:r>
      <w:r>
        <w:rPr>
          <w:rFonts w:hint="eastAsia" w:ascii="Microsoft YaHei" w:hAnsi="Microsoft YaHei" w:eastAsia="Microsoft YaHei" w:cs="Microsoft YaHei"/>
          <w:b w:val="0"/>
          <w:bCs w:val="0"/>
          <w:i w:val="0"/>
          <w:iCs w:val="0"/>
          <w:caps w:val="0"/>
          <w:color w:val="2C2C36"/>
          <w:spacing w:val="0"/>
          <w:sz w:val="21"/>
          <w:szCs w:val="21"/>
          <w:shd w:val="clear" w:fill="FFFFFF"/>
        </w:rPr>
        <w:t>效果。</w:t>
      </w:r>
    </w:p>
    <w:p w14:paraId="2A4B96B6">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4.5</w:t>
      </w:r>
      <w:r>
        <w:rPr>
          <w:rFonts w:hint="eastAsia" w:ascii="Microsoft YaHei" w:hAnsi="Microsoft YaHei" w:eastAsia="Microsoft YaHei" w:cs="Microsoft YaHei"/>
          <w:b w:val="0"/>
          <w:bCs w:val="0"/>
          <w:i w:val="0"/>
          <w:iCs w:val="0"/>
          <w:caps w:val="0"/>
          <w:color w:val="2C2C36"/>
          <w:spacing w:val="0"/>
          <w:sz w:val="21"/>
          <w:szCs w:val="21"/>
          <w:shd w:val="clear" w:fill="FFFFFF"/>
        </w:rPr>
        <w:t>能源结构调整：采用太阳能、风能等可再生能源替代传统能源，减少碳排放</w:t>
      </w:r>
    </w:p>
    <w:p w14:paraId="59F9F40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4.6</w:t>
      </w:r>
      <w:r>
        <w:rPr>
          <w:rFonts w:hint="eastAsia" w:ascii="Microsoft YaHei" w:hAnsi="Microsoft YaHei" w:eastAsia="Microsoft YaHei" w:cs="Microsoft YaHei"/>
          <w:b w:val="0"/>
          <w:bCs w:val="0"/>
          <w:i w:val="0"/>
          <w:iCs w:val="0"/>
          <w:caps w:val="0"/>
          <w:color w:val="2C2C36"/>
          <w:spacing w:val="0"/>
          <w:sz w:val="21"/>
          <w:szCs w:val="21"/>
          <w:shd w:val="clear" w:fill="FFFFFF"/>
        </w:rPr>
        <w:t>废弃物资源化利用：开发废弃物分类与资源化技术，转化为有用资源。</w:t>
      </w:r>
    </w:p>
    <w:p w14:paraId="1F79F25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5.</w:t>
      </w:r>
      <w:r>
        <w:rPr>
          <w:rFonts w:hint="eastAsia" w:ascii="Microsoft YaHei" w:hAnsi="Microsoft YaHei" w:eastAsia="Microsoft YaHei" w:cs="Microsoft YaHei"/>
          <w:b/>
          <w:bCs/>
          <w:i w:val="0"/>
          <w:iCs w:val="0"/>
          <w:caps w:val="0"/>
          <w:color w:val="2C2C36"/>
          <w:spacing w:val="0"/>
          <w:sz w:val="21"/>
          <w:szCs w:val="21"/>
          <w:shd w:val="clear" w:fill="FFFFFF"/>
        </w:rPr>
        <w:t xml:space="preserve"> 安全智慧化应用场景：</w:t>
      </w:r>
    </w:p>
    <w:p w14:paraId="097577F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5.1</w:t>
      </w:r>
      <w:r>
        <w:rPr>
          <w:rFonts w:hint="eastAsia" w:ascii="Microsoft YaHei" w:hAnsi="Microsoft YaHei" w:eastAsia="Microsoft YaHei" w:cs="Microsoft YaHei"/>
          <w:b w:val="0"/>
          <w:bCs w:val="0"/>
          <w:i w:val="0"/>
          <w:iCs w:val="0"/>
          <w:caps w:val="0"/>
          <w:color w:val="2C2C36"/>
          <w:spacing w:val="0"/>
          <w:sz w:val="21"/>
          <w:szCs w:val="21"/>
          <w:shd w:val="clear" w:fill="FFFFFF"/>
        </w:rPr>
        <w:t>智能穿戴设备：员工佩戴智能手环、头盔等设备，实时监测生理指标和环境危险，预防事故。</w:t>
      </w:r>
    </w:p>
    <w:p w14:paraId="061E76DF">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5.2</w:t>
      </w:r>
      <w:r>
        <w:rPr>
          <w:rFonts w:hint="eastAsia" w:ascii="Microsoft YaHei" w:hAnsi="Microsoft YaHei" w:eastAsia="Microsoft YaHei" w:cs="Microsoft YaHei"/>
          <w:b w:val="0"/>
          <w:bCs w:val="0"/>
          <w:i w:val="0"/>
          <w:iCs w:val="0"/>
          <w:caps w:val="0"/>
          <w:color w:val="2C2C36"/>
          <w:spacing w:val="0"/>
          <w:sz w:val="21"/>
          <w:szCs w:val="21"/>
          <w:shd w:val="clear" w:fill="FFFFFF"/>
        </w:rPr>
        <w:t>危险区域自动预警：通过传感器网络监测气体浓度、温度等，自动触发预警系统。</w:t>
      </w:r>
    </w:p>
    <w:p w14:paraId="1A247926">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5.3</w:t>
      </w:r>
      <w:r>
        <w:rPr>
          <w:rFonts w:hint="eastAsia" w:ascii="Microsoft YaHei" w:hAnsi="Microsoft YaHei" w:eastAsia="Microsoft YaHei" w:cs="Microsoft YaHei"/>
          <w:b w:val="0"/>
          <w:bCs w:val="0"/>
          <w:i w:val="0"/>
          <w:iCs w:val="0"/>
          <w:caps w:val="0"/>
          <w:color w:val="2C2C36"/>
          <w:spacing w:val="0"/>
          <w:sz w:val="21"/>
          <w:szCs w:val="21"/>
          <w:shd w:val="clear" w:fill="FFFFFF"/>
        </w:rPr>
        <w:t>人员定位与紧急疏散：采用UWB、RFID技术实现人员精确定位，紧急情况下快速制定疏散路线。</w:t>
      </w:r>
    </w:p>
    <w:p w14:paraId="187D76F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5.4</w:t>
      </w:r>
      <w:r>
        <w:rPr>
          <w:rFonts w:hint="eastAsia" w:ascii="Microsoft YaHei" w:hAnsi="Microsoft YaHei" w:eastAsia="Microsoft YaHei" w:cs="Microsoft YaHei"/>
          <w:b w:val="0"/>
          <w:bCs w:val="0"/>
          <w:i w:val="0"/>
          <w:iCs w:val="0"/>
          <w:caps w:val="0"/>
          <w:color w:val="2C2C36"/>
          <w:spacing w:val="0"/>
          <w:sz w:val="21"/>
          <w:szCs w:val="21"/>
          <w:shd w:val="clear" w:fill="FFFFFF"/>
        </w:rPr>
        <w:t>智能监控与行为分析：视频监控结合AI分析，识别不安全行为，及时纠正。安全培训虚拟现实：使用VR技术模拟各种危险场景，进行沉浸式安全教育。</w:t>
      </w:r>
    </w:p>
    <w:p w14:paraId="74B93240">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5.5</w:t>
      </w:r>
      <w:r>
        <w:rPr>
          <w:rFonts w:hint="eastAsia" w:ascii="Microsoft YaHei" w:hAnsi="Microsoft YaHei" w:eastAsia="Microsoft YaHei" w:cs="Microsoft YaHei"/>
          <w:b w:val="0"/>
          <w:bCs w:val="0"/>
          <w:i w:val="0"/>
          <w:iCs w:val="0"/>
          <w:caps w:val="0"/>
          <w:color w:val="2C2C36"/>
          <w:spacing w:val="0"/>
          <w:sz w:val="21"/>
          <w:szCs w:val="21"/>
          <w:shd w:val="clear" w:fill="FFFFFF"/>
        </w:rPr>
        <w:t>移动巡检与隐患排查：手持终端集成巡检任务，记录检查情况，及时发现并处理安全隐患。</w:t>
      </w:r>
    </w:p>
    <w:p w14:paraId="79717A0A">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lang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5.6</w:t>
      </w:r>
      <w:r>
        <w:rPr>
          <w:rFonts w:hint="eastAsia" w:ascii="Microsoft YaHei" w:hAnsi="Microsoft YaHei" w:eastAsia="Microsoft YaHei" w:cs="Microsoft YaHei"/>
          <w:b w:val="0"/>
          <w:bCs w:val="0"/>
          <w:i w:val="0"/>
          <w:iCs w:val="0"/>
          <w:caps w:val="0"/>
          <w:color w:val="2C2C36"/>
          <w:spacing w:val="0"/>
          <w:sz w:val="21"/>
          <w:szCs w:val="21"/>
          <w:shd w:val="clear" w:fill="FFFFFF"/>
        </w:rPr>
        <w:t>安全文化建设平台：构建线上安全知识库和互动社区，提升全员安全意识。</w:t>
      </w:r>
    </w:p>
    <w:p w14:paraId="5631C451">
      <w:pPr>
        <w:pStyle w:val="2"/>
        <w:keepNext w:val="0"/>
        <w:keepLines w:val="0"/>
        <w:pageBreakBefore w:val="0"/>
        <w:widowControl w:val="0"/>
        <w:suppressLineNumbers w:val="0"/>
        <w:shd w:val="clear" w:fill="FFFFFF"/>
        <w:kinsoku/>
        <w:wordWrap/>
        <w:overflowPunct/>
        <w:topLinePunct w:val="0"/>
        <w:autoSpaceDE w:val="0"/>
        <w:autoSpaceDN w:val="0"/>
        <w:bidi w:val="0"/>
        <w:adjustRightInd w:val="0"/>
        <w:snapToGrid w:val="0"/>
        <w:spacing w:before="240" w:beforeAutospacing="0" w:after="160" w:afterAutospacing="0" w:line="460" w:lineRule="exact"/>
        <w:ind w:left="0" w:firstLine="0"/>
        <w:textAlignment w:val="auto"/>
        <w:rPr>
          <w:rFonts w:hint="eastAsia" w:ascii="Microsoft YaHei" w:hAnsi="Microsoft YaHei" w:eastAsia="Microsoft YaHei" w:cs="Microsoft YaHei"/>
          <w:b/>
          <w:bCs/>
          <w:i w:val="0"/>
          <w:iCs w:val="0"/>
          <w:caps w:val="0"/>
          <w:color w:val="2C2C36"/>
          <w:spacing w:val="0"/>
          <w:sz w:val="21"/>
          <w:szCs w:val="21"/>
        </w:rPr>
      </w:pPr>
      <w:r>
        <w:rPr>
          <w:rFonts w:hint="eastAsia" w:ascii="Microsoft YaHei" w:hAnsi="Microsoft YaHei" w:eastAsia="Microsoft YaHei" w:cs="Microsoft YaHei"/>
          <w:b/>
          <w:bCs/>
          <w:i w:val="0"/>
          <w:iCs w:val="0"/>
          <w:caps w:val="0"/>
          <w:color w:val="2C2C36"/>
          <w:spacing w:val="0"/>
          <w:sz w:val="21"/>
          <w:szCs w:val="21"/>
          <w:shd w:val="clear" w:fill="FFFFFF"/>
          <w:lang w:val="en-US" w:eastAsia="zh-CN"/>
        </w:rPr>
        <w:t>6.</w:t>
      </w:r>
      <w:r>
        <w:rPr>
          <w:rFonts w:hint="eastAsia" w:ascii="Microsoft YaHei" w:hAnsi="Microsoft YaHei" w:eastAsia="Microsoft YaHei" w:cs="Microsoft YaHei"/>
          <w:b/>
          <w:bCs/>
          <w:i w:val="0"/>
          <w:iCs w:val="0"/>
          <w:caps w:val="0"/>
          <w:color w:val="2C2C36"/>
          <w:spacing w:val="0"/>
          <w:sz w:val="21"/>
          <w:szCs w:val="21"/>
          <w:shd w:val="clear" w:fill="FFFFFF"/>
        </w:rPr>
        <w:t>客户服务与市场拓展：</w:t>
      </w:r>
    </w:p>
    <w:p w14:paraId="7CD9F09B">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6.1</w:t>
      </w:r>
      <w:r>
        <w:rPr>
          <w:rFonts w:hint="eastAsia" w:ascii="Microsoft YaHei" w:hAnsi="Microsoft YaHei" w:eastAsia="Microsoft YaHei" w:cs="Microsoft YaHei"/>
          <w:b w:val="0"/>
          <w:bCs w:val="0"/>
          <w:i w:val="0"/>
          <w:iCs w:val="0"/>
          <w:caps w:val="0"/>
          <w:color w:val="2C2C36"/>
          <w:spacing w:val="0"/>
          <w:sz w:val="21"/>
          <w:szCs w:val="21"/>
          <w:shd w:val="clear" w:fill="FFFFFF"/>
        </w:rPr>
        <w:t>个性化订单管理：提供在线定制服务平台，根据客户需求快速响应，增强客户体验。</w:t>
      </w:r>
    </w:p>
    <w:p w14:paraId="0A05EF50">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6.2</w:t>
      </w:r>
      <w:r>
        <w:rPr>
          <w:rFonts w:hint="eastAsia" w:ascii="Microsoft YaHei" w:hAnsi="Microsoft YaHei" w:eastAsia="Microsoft YaHei" w:cs="Microsoft YaHei"/>
          <w:b w:val="0"/>
          <w:bCs w:val="0"/>
          <w:i w:val="0"/>
          <w:iCs w:val="0"/>
          <w:caps w:val="0"/>
          <w:color w:val="2C2C36"/>
          <w:spacing w:val="0"/>
          <w:sz w:val="21"/>
          <w:szCs w:val="21"/>
          <w:shd w:val="clear" w:fill="FFFFFF"/>
        </w:rPr>
        <w:t>远程技术支持：利用</w:t>
      </w: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XR</w:t>
      </w:r>
      <w:r>
        <w:rPr>
          <w:rFonts w:hint="eastAsia" w:ascii="Microsoft YaHei" w:hAnsi="Microsoft YaHei" w:eastAsia="Microsoft YaHei" w:cs="Microsoft YaHei"/>
          <w:b w:val="0"/>
          <w:bCs w:val="0"/>
          <w:i w:val="0"/>
          <w:iCs w:val="0"/>
          <w:caps w:val="0"/>
          <w:color w:val="2C2C36"/>
          <w:spacing w:val="0"/>
          <w:sz w:val="21"/>
          <w:szCs w:val="21"/>
          <w:shd w:val="clear" w:fill="FFFFFF"/>
        </w:rPr>
        <w:t>技术远程指导客户设备安装、调试，提高服务效率。</w:t>
      </w:r>
    </w:p>
    <w:p w14:paraId="100A3D4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6.3</w:t>
      </w:r>
      <w:r>
        <w:rPr>
          <w:rFonts w:hint="eastAsia" w:ascii="Microsoft YaHei" w:hAnsi="Microsoft YaHei" w:eastAsia="Microsoft YaHei" w:cs="Microsoft YaHei"/>
          <w:b w:val="0"/>
          <w:bCs w:val="0"/>
          <w:i w:val="0"/>
          <w:iCs w:val="0"/>
          <w:caps w:val="0"/>
          <w:color w:val="2C2C36"/>
          <w:spacing w:val="0"/>
          <w:sz w:val="21"/>
          <w:szCs w:val="21"/>
          <w:shd w:val="clear" w:fill="FFFFFF"/>
        </w:rPr>
        <w:t>市场趋势分析：大数据分析市场需求，为产品开发和市场策略提供数据支持。</w:t>
      </w:r>
    </w:p>
    <w:p w14:paraId="55EB96A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Microsoft YaHei" w:hAnsi="Microsoft YaHei" w:eastAsia="Microsoft YaHei" w:cs="Microsoft YaHei"/>
          <w:b w:val="0"/>
          <w:bCs w:val="0"/>
          <w:i w:val="0"/>
          <w:iCs w:val="0"/>
          <w:caps w:val="0"/>
          <w:color w:val="2C2C36"/>
          <w:spacing w:val="0"/>
          <w:sz w:val="21"/>
          <w:szCs w:val="21"/>
          <w:shd w:val="clear" w:fill="FFFFFF"/>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6.4</w:t>
      </w:r>
      <w:r>
        <w:rPr>
          <w:rFonts w:hint="eastAsia" w:ascii="Microsoft YaHei" w:hAnsi="Microsoft YaHei" w:eastAsia="Microsoft YaHei" w:cs="Microsoft YaHei"/>
          <w:b w:val="0"/>
          <w:bCs w:val="0"/>
          <w:i w:val="0"/>
          <w:iCs w:val="0"/>
          <w:caps w:val="0"/>
          <w:color w:val="2C2C36"/>
          <w:spacing w:val="0"/>
          <w:sz w:val="21"/>
          <w:szCs w:val="21"/>
          <w:shd w:val="clear" w:fill="FFFFFF"/>
        </w:rPr>
        <w:t>智能客服系统：AI客服，24小时解答客户咨询，提高服务质量和响应速度。</w:t>
      </w:r>
    </w:p>
    <w:p w14:paraId="52C7D54B">
      <w:pPr>
        <w:keepNext w:val="0"/>
        <w:keepLines w:val="0"/>
        <w:pageBreakBefore w:val="0"/>
        <w:kinsoku/>
        <w:wordWrap/>
        <w:overflowPunct/>
        <w:topLinePunct w:val="0"/>
        <w:bidi w:val="0"/>
        <w:spacing w:line="460" w:lineRule="exact"/>
        <w:textAlignment w:val="auto"/>
        <w:rPr>
          <w:rFonts w:hint="eastAsia"/>
          <w:sz w:val="21"/>
          <w:szCs w:val="21"/>
          <w:lang w:val="en-US" w:eastAsia="zh-CN"/>
        </w:rPr>
      </w:pPr>
      <w:r>
        <w:rPr>
          <w:rFonts w:hint="eastAsia" w:ascii="Microsoft YaHei" w:hAnsi="Microsoft YaHei" w:eastAsia="Microsoft YaHei" w:cs="Microsoft YaHei"/>
          <w:b w:val="0"/>
          <w:bCs w:val="0"/>
          <w:i w:val="0"/>
          <w:iCs w:val="0"/>
          <w:caps w:val="0"/>
          <w:color w:val="2C2C36"/>
          <w:spacing w:val="0"/>
          <w:sz w:val="21"/>
          <w:szCs w:val="21"/>
          <w:shd w:val="clear" w:fill="FFFFFF"/>
          <w:lang w:val="en-US" w:eastAsia="zh-CN"/>
        </w:rPr>
        <w:t>6.5</w:t>
      </w:r>
      <w:r>
        <w:rPr>
          <w:rFonts w:hint="eastAsia" w:ascii="Microsoft YaHei" w:hAnsi="Microsoft YaHei" w:eastAsia="Microsoft YaHei" w:cs="Microsoft YaHei"/>
          <w:b w:val="0"/>
          <w:bCs w:val="0"/>
          <w:i w:val="0"/>
          <w:iCs w:val="0"/>
          <w:caps w:val="0"/>
          <w:color w:val="2C2C36"/>
          <w:spacing w:val="0"/>
          <w:sz w:val="21"/>
          <w:szCs w:val="21"/>
          <w:shd w:val="clear" w:fill="FFFFFF"/>
        </w:rPr>
        <w:t>客户反馈循环：建立闭环反馈系统，收集客户意见，持续改进产品和服务。</w:t>
      </w:r>
    </w:p>
    <w:p w14:paraId="67696B7A">
      <w:pPr>
        <w:rPr>
          <w:rFonts w:hint="eastAsia"/>
          <w:b/>
          <w:bCs/>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-102235</wp:posOffset>
                </wp:positionH>
                <wp:positionV relativeFrom="paragraph">
                  <wp:posOffset>364490</wp:posOffset>
                </wp:positionV>
                <wp:extent cx="5152390" cy="1529080"/>
                <wp:effectExtent l="6350" t="6350" r="10160" b="13970"/>
                <wp:wrapNone/>
                <wp:docPr id="9" name="圆角矩形 9"/>
                <wp:cNvGraphicFramePr/>
                <a:graphic xmlns:a="http://schemas.openxmlformats.org/drawingml/2006/main">
                  <a:graphicData uri="http://schemas.microsoft.com/office/word/2010/wordprocessingShape">
                    <wps:wsp>
                      <wps:cNvSpPr/>
                      <wps:spPr>
                        <a:xfrm>
                          <a:off x="1040765" y="2650490"/>
                          <a:ext cx="5152390" cy="1529080"/>
                        </a:xfrm>
                        <a:prstGeom prst="round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05pt;margin-top:28.7pt;height:120.4pt;width:405.7pt;z-index:251662336;v-text-anchor:middle;mso-width-relative:page;mso-height-relative:page;" filled="f" stroked="t" coordsize="21600,21600" arcsize="0.166666666666667" o:gfxdata="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L8skqvXAAAACgEAAA8A&#10;AAAAAAAAAQAgAAAAIgAAAGRycy9kb3ducmV2LnhtbFBLAQIUABQAAAAIAIdO4kBu7qTmigIAAOME&#10;AAAOAAAAAAAAAAEAIAAAACYBAABkcnMvZTJvRG9jLnhtbFBLBQYAAAAABgAGAFkBAAAiBgAAAAA=&#10;">
                <v:fill on="f" focussize="0,0"/>
                <v:stroke weight="1pt" color="#4874CB [3204]" miterlimit="8" joinstyle="miter"/>
                <v:imagedata o:title=""/>
                <o:lock v:ext="edit" aspectratio="f"/>
              </v:roundrect>
            </w:pict>
          </mc:Fallback>
        </mc:AlternateContent>
      </w:r>
      <w:r>
        <w:rPr>
          <w:rFonts w:hint="eastAsia"/>
          <w:b/>
          <w:bCs/>
          <w:lang w:val="en-US" w:eastAsia="zh-CN"/>
        </w:rPr>
        <w:t>课题五：完成以上AI智能化改造需要有哪些要素的支撑？（小组课题）</w:t>
      </w:r>
    </w:p>
    <w:p w14:paraId="573B569B">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信息化-数字化-智能化</w:t>
      </w:r>
    </w:p>
    <w:p w14:paraId="72CDE279">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战略问题：数智化定位、计划、文化体系</w:t>
      </w:r>
    </w:p>
    <w:p w14:paraId="0A718EFD">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数据架构：数据管理、数据治理、数据资产、数据要素、数据安全</w:t>
      </w:r>
    </w:p>
    <w:p w14:paraId="44C15D43">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应用架构：应用系统、应用开发、应用部署</w:t>
      </w:r>
    </w:p>
    <w:p w14:paraId="438A2725">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基础网络：云、网、边、端</w:t>
      </w:r>
    </w:p>
    <w:p w14:paraId="45391A4F">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组织保障：基于业务战略的组织结构变革</w:t>
      </w:r>
    </w:p>
    <w:p w14:paraId="2C089FEA">
      <w:pPr>
        <w:keepNext w:val="0"/>
        <w:keepLines w:val="0"/>
        <w:pageBreakBefore w:val="0"/>
        <w:widowControl w:val="0"/>
        <w:numPr>
          <w:ilvl w:val="0"/>
          <w:numId w:val="5"/>
        </w:numPr>
        <w:kinsoku/>
        <w:wordWrap/>
        <w:overflowPunct/>
        <w:topLinePunct w:val="0"/>
        <w:bidi w:val="0"/>
        <w:adjustRightInd/>
        <w:snapToGrid/>
        <w:spacing w:line="30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制度保障：基于数智化转型组织体系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FZLanTingHeiS-R-GB">
    <w:panose1 w:val="02000500000000000000"/>
    <w:charset w:val="86"/>
    <w:family w:val="auto"/>
    <w:pitch w:val="default"/>
    <w:sig w:usb0="A00002BF" w:usb1="184F6CFA" w:usb2="00000012" w:usb3="00000000" w:csb0="00040001" w:csb1="00000000"/>
  </w:font>
  <w:font w:name="FZLanTingHeiS-L-GB">
    <w:panose1 w:val="020005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20981"/>
    <w:multiLevelType w:val="singleLevel"/>
    <w:tmpl w:val="87D20981"/>
    <w:lvl w:ilvl="0" w:tentative="0">
      <w:start w:val="1"/>
      <w:numFmt w:val="decimal"/>
      <w:lvlText w:val="%1."/>
      <w:lvlJc w:val="left"/>
      <w:pPr>
        <w:tabs>
          <w:tab w:val="left" w:pos="312"/>
        </w:tabs>
      </w:pPr>
    </w:lvl>
  </w:abstractNum>
  <w:abstractNum w:abstractNumId="1">
    <w:nsid w:val="9EA94DDE"/>
    <w:multiLevelType w:val="singleLevel"/>
    <w:tmpl w:val="9EA94DDE"/>
    <w:lvl w:ilvl="0" w:tentative="0">
      <w:start w:val="1"/>
      <w:numFmt w:val="decimal"/>
      <w:lvlText w:val="%1."/>
      <w:lvlJc w:val="left"/>
      <w:pPr>
        <w:tabs>
          <w:tab w:val="left" w:pos="312"/>
        </w:tabs>
      </w:pPr>
    </w:lvl>
  </w:abstractNum>
  <w:abstractNum w:abstractNumId="2">
    <w:nsid w:val="13873786"/>
    <w:multiLevelType w:val="singleLevel"/>
    <w:tmpl w:val="13873786"/>
    <w:lvl w:ilvl="0" w:tentative="0">
      <w:start w:val="1"/>
      <w:numFmt w:val="decimal"/>
      <w:lvlText w:val="%1."/>
      <w:lvlJc w:val="left"/>
      <w:pPr>
        <w:tabs>
          <w:tab w:val="left" w:pos="312"/>
        </w:tabs>
      </w:pPr>
    </w:lvl>
  </w:abstractNum>
  <w:abstractNum w:abstractNumId="3">
    <w:nsid w:val="1BD4AA38"/>
    <w:multiLevelType w:val="singleLevel"/>
    <w:tmpl w:val="1BD4AA38"/>
    <w:lvl w:ilvl="0" w:tentative="0">
      <w:start w:val="1"/>
      <w:numFmt w:val="decimal"/>
      <w:lvlText w:val="%1."/>
      <w:lvlJc w:val="left"/>
      <w:pPr>
        <w:tabs>
          <w:tab w:val="left" w:pos="312"/>
        </w:tabs>
      </w:pPr>
    </w:lvl>
  </w:abstractNum>
  <w:abstractNum w:abstractNumId="4">
    <w:nsid w:val="2D5CB72F"/>
    <w:multiLevelType w:val="singleLevel"/>
    <w:tmpl w:val="2D5CB72F"/>
    <w:lvl w:ilvl="0" w:tentative="0">
      <w:start w:val="1"/>
      <w:numFmt w:val="decimal"/>
      <w:lvlText w:val="%1."/>
      <w:lvlJc w:val="left"/>
      <w:pPr>
        <w:tabs>
          <w:tab w:val="left" w:pos="312"/>
        </w:tabs>
      </w:pPr>
    </w:lvl>
  </w:abstractNum>
  <w:abstractNum w:abstractNumId="5">
    <w:nsid w:val="3EA619A7"/>
    <w:multiLevelType w:val="multilevel"/>
    <w:tmpl w:val="3EA619A7"/>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5161897"/>
    <w:rsid w:val="0C0A7C01"/>
    <w:rsid w:val="12C7685F"/>
    <w:rsid w:val="1368042C"/>
    <w:rsid w:val="15161897"/>
    <w:rsid w:val="17213637"/>
    <w:rsid w:val="2CAC21F7"/>
    <w:rsid w:val="49060246"/>
    <w:rsid w:val="5A47583A"/>
    <w:rsid w:val="67F66F8E"/>
    <w:rsid w:val="6A9A65A3"/>
    <w:rsid w:val="6CEC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icrosoft YaHei" w:hAnsi="Microsoft YaHei" w:eastAsia="Microsoft YaHei" w:cs="Microsoft YaHei"/>
      <w:kern w:val="2"/>
      <w:sz w:val="21"/>
      <w:szCs w:val="24"/>
      <w:lang w:val="en-US" w:eastAsia="zh-CN" w:bidi="ar-SA"/>
    </w:rPr>
  </w:style>
  <w:style w:type="paragraph" w:styleId="2">
    <w:name w:val="heading 3"/>
    <w:next w:val="1"/>
    <w:semiHidden/>
    <w:unhideWhenUsed/>
    <w:qFormat/>
    <w:uiPriority w:val="0"/>
    <w:pPr>
      <w:widowControl w:val="0"/>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qFormat/>
    <w:uiPriority w:val="0"/>
    <w:rPr>
      <w:b/>
    </w:rPr>
  </w:style>
  <w:style w:type="paragraph" w:customStyle="1" w:styleId="7">
    <w:name w:val="一级标题"/>
    <w:basedOn w:val="1"/>
    <w:qFormat/>
    <w:uiPriority w:val="0"/>
    <w:rPr>
      <w:rFonts w:eastAsia="FZLanTingHeiS-R-GB" w:asciiTheme="minorAscii" w:hAnsiTheme="minorAscii"/>
    </w:rPr>
  </w:style>
  <w:style w:type="paragraph" w:customStyle="1" w:styleId="8">
    <w:name w:val="二级标题"/>
    <w:basedOn w:val="1"/>
    <w:qFormat/>
    <w:uiPriority w:val="0"/>
    <w:pPr>
      <w:spacing w:line="440" w:lineRule="exact"/>
      <w:jc w:val="left"/>
    </w:pPr>
    <w:rPr>
      <w:rFonts w:hint="eastAsia" w:ascii="FZLanTingHeiS-L-GB" w:hAnsi="FZLanTingHeiS-L-GB" w:eastAsia="FZLanTingHeiS-L-GB" w:cs="FZLanTingHeiS-L-GB"/>
      <w:sz w:val="18"/>
    </w:rPr>
  </w:style>
  <w:style w:type="paragraph" w:customStyle="1" w:styleId="9">
    <w:name w:val="三级标题"/>
    <w:basedOn w:val="1"/>
    <w:qFormat/>
    <w:uiPriority w:val="0"/>
    <w:pPr>
      <w:spacing w:line="440" w:lineRule="exact"/>
      <w:jc w:val="left"/>
    </w:pPr>
    <w:rPr>
      <w:rFonts w:hint="eastAsia" w:ascii="FZLanTingHeiS-L-GB" w:hAnsi="FZLanTingHeiS-L-GB" w:eastAsia="FZLanTingHeiS-L-GB" w:cs="FZLanTingHeiS-L-GB"/>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1919</Words>
  <Characters>2020</Characters>
  <Lines>0</Lines>
  <Paragraphs>0</Paragraphs>
  <TotalTime>24</TotalTime>
  <ScaleCrop>false</ScaleCrop>
  <LinksUpToDate>false</LinksUpToDate>
  <CharactersWithSpaces>2022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2024-09-30T01:39:00Z</dcterms:created>
  <dc:creator>枫影</dc:creator>
  <cp:lastModifiedBy>枫影</cp:lastModifiedBy>
  <dcterms:modified xsi:type="dcterms:W3CDTF">2025-02-07T06:10:59Z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6B972C0687D54AA2A7F9A3547CBD7A21_11</vt:lpwstr>
  </property>
  <property fmtid="{D5CDD505-2E9C-101B-9397-08002B2CF9AE}" pid="4" name="KSOTemplateDocerSaveRecord">
    <vt:lpwstr>eyJoZGlkIjoiODViY2JkMjU3NGYzZTEwMzZmMGFkZWViYmNkYWU3NDIiLCJ1c2VySWQiOiIxOTk4MjEwOTEifQ==</vt:lpwstr>
  </property>
</Properties>
</file>