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79E"/>
          <w:spacing w:val="0"/>
          <w:sz w:val="36"/>
          <w:szCs w:val="36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00779E"/>
          <w:spacing w:val="0"/>
          <w:sz w:val="36"/>
          <w:szCs w:val="36"/>
        </w:rPr>
        <w:t>《如何进行目标分解与过程跟进》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【课程背景】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彩票售卖业务需要业务人员具备一定的项目管理能力，以便更好地推进项目、提高销售额。然而，许多业务人员在这方面存在不足，导致工作推进困难。为了解决这一问题，我们设计了《如何进行目标分解与过程跟进》这门课程，以帮助业务人员更好地掌握项目管理的基本知识和技能。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【课程收获】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掌握项目管理的核心概念和基本原则，以便更好地推进彩票售卖</w:t>
      </w:r>
      <w:r>
        <w:rPr>
          <w:rFonts w:hint="eastAsia" w:cs="微软雅黑"/>
          <w:sz w:val="24"/>
          <w:szCs w:val="24"/>
          <w:lang w:val="en-US" w:eastAsia="zh-CN"/>
        </w:rPr>
        <w:t>渠道管理</w:t>
      </w:r>
      <w:r>
        <w:rPr>
          <w:rFonts w:hint="eastAsia" w:ascii="微软雅黑" w:hAnsi="微软雅黑" w:eastAsia="微软雅黑" w:cs="微软雅黑"/>
          <w:sz w:val="24"/>
          <w:szCs w:val="24"/>
        </w:rPr>
        <w:t>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 学习如何进行目标分解，将大任务拆分成小任务，以便更高效地完成工作；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 了解如何制定项目计划，明确任务优先级，合理安排时间和资源；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 掌握过程跟进的方法，确保项目按计划推进，及时解决问题和应对突发状况；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 结合彩票售卖业务，学会制定有效的销售策略和技巧，提高销售额。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【课程对象】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本课程主要针对公司渠道业务人员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【课程时长】</w:t>
      </w:r>
      <w:r>
        <w:rPr>
          <w:rFonts w:hint="eastAsia" w:ascii="微软雅黑" w:hAnsi="微软雅黑" w:eastAsia="微软雅黑" w:cs="微软雅黑"/>
          <w:sz w:val="24"/>
          <w:szCs w:val="24"/>
        </w:rPr>
        <w:t>6小时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【课程大纲】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一、彩票售卖项目管理与目标分解概述（</w:t>
      </w:r>
      <w:r>
        <w:rPr>
          <w:rFonts w:hint="eastAsia" w:cs="微软雅黑"/>
          <w:b/>
          <w:bCs/>
          <w:color w:val="00779E"/>
          <w:sz w:val="24"/>
          <w:szCs w:val="24"/>
          <w:lang w:val="en-US" w:eastAsia="zh-CN"/>
        </w:rPr>
        <w:t>30</w:t>
      </w: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分钟）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彩票</w:t>
      </w:r>
      <w:r>
        <w:rPr>
          <w:rFonts w:hint="eastAsia" w:cs="微软雅黑"/>
          <w:sz w:val="24"/>
          <w:szCs w:val="24"/>
          <w:lang w:val="en-US" w:eastAsia="zh-CN"/>
        </w:rPr>
        <w:t>渠道管理</w:t>
      </w:r>
      <w:r>
        <w:rPr>
          <w:rFonts w:hint="eastAsia" w:ascii="微软雅黑" w:hAnsi="微软雅黑" w:eastAsia="微软雅黑" w:cs="微软雅黑"/>
          <w:sz w:val="24"/>
          <w:szCs w:val="24"/>
        </w:rPr>
        <w:t>项目</w:t>
      </w:r>
      <w:r>
        <w:rPr>
          <w:rFonts w:hint="eastAsia" w:cs="微软雅黑"/>
          <w:sz w:val="24"/>
          <w:szCs w:val="24"/>
          <w:lang w:val="en-US" w:eastAsia="zh-CN"/>
        </w:rPr>
        <w:t>的</w:t>
      </w:r>
      <w:r>
        <w:rPr>
          <w:rFonts w:hint="eastAsia" w:ascii="微软雅黑" w:hAnsi="微软雅黑" w:eastAsia="微软雅黑" w:cs="微软雅黑"/>
          <w:sz w:val="24"/>
          <w:szCs w:val="24"/>
        </w:rPr>
        <w:t>特点和要求；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 项目管理的基本概念和原则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 目标分解的方法和工具：介绍常用的目标分解工具和技巧。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二、目标分解实战演练（</w:t>
      </w:r>
      <w:r>
        <w:rPr>
          <w:rFonts w:hint="eastAsia" w:cs="微软雅黑"/>
          <w:b/>
          <w:bCs/>
          <w:color w:val="00779E"/>
          <w:sz w:val="24"/>
          <w:szCs w:val="24"/>
          <w:lang w:val="en-US" w:eastAsia="zh-CN"/>
        </w:rPr>
        <w:t>2</w:t>
      </w: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小时</w:t>
      </w:r>
      <w:r>
        <w:rPr>
          <w:rFonts w:hint="eastAsia" w:cs="微软雅黑"/>
          <w:b/>
          <w:bCs/>
          <w:color w:val="00779E"/>
          <w:sz w:val="24"/>
          <w:szCs w:val="24"/>
          <w:lang w:val="en-US" w:eastAsia="zh-CN"/>
        </w:rPr>
        <w:t>30分钟</w:t>
      </w: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）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案例分析：成功与失败的彩票售卖项目案例对比；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 小组讨论：如何将大任务拆分成小任务，制定详细的执行计划；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 实战演练：学员根据自身彩票售卖业务提出项目目标，进行目标分解；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4. 讲师点评：针对学员的目标分解进行点评和指导；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 工具介绍</w:t>
      </w:r>
      <w:r>
        <w:rPr>
          <w:rFonts w:hint="eastAsia" w:cs="微软雅黑"/>
          <w:sz w:val="24"/>
          <w:szCs w:val="24"/>
          <w:lang w:val="en-US" w:eastAsia="zh-CN"/>
        </w:rPr>
        <w:t xml:space="preserve">:  </w:t>
      </w:r>
      <w:r>
        <w:rPr>
          <w:rFonts w:hint="eastAsia" w:ascii="微软雅黑" w:hAnsi="微软雅黑" w:eastAsia="微软雅黑" w:cs="微软雅黑"/>
          <w:sz w:val="24"/>
          <w:szCs w:val="24"/>
        </w:rPr>
        <w:t>目标管理</w:t>
      </w:r>
      <w:r>
        <w:rPr>
          <w:rFonts w:hint="eastAsia" w:cs="微软雅黑"/>
          <w:sz w:val="24"/>
          <w:szCs w:val="24"/>
          <w:lang w:val="en-US" w:eastAsia="zh-CN"/>
        </w:rPr>
        <w:t>SMART原则</w:t>
      </w:r>
      <w:r>
        <w:rPr>
          <w:rFonts w:hint="eastAsia" w:ascii="微软雅黑" w:hAnsi="微软雅黑" w:eastAsia="微软雅黑" w:cs="微软雅黑"/>
          <w:sz w:val="24"/>
          <w:szCs w:val="24"/>
        </w:rPr>
        <w:t>、工作分解结构</w:t>
      </w:r>
      <w:r>
        <w:rPr>
          <w:rFonts w:hint="eastAsia" w:cs="微软雅黑"/>
          <w:sz w:val="24"/>
          <w:szCs w:val="24"/>
          <w:lang w:val="en-US" w:eastAsia="zh-CN"/>
        </w:rPr>
        <w:t>(WBS)</w:t>
      </w:r>
      <w:r>
        <w:rPr>
          <w:rFonts w:hint="eastAsia" w:ascii="微软雅黑" w:hAnsi="微软雅黑" w:eastAsia="微软雅黑" w:cs="微软雅黑"/>
          <w:sz w:val="24"/>
          <w:szCs w:val="24"/>
        </w:rPr>
        <w:t>等；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6. 案例分析：结合实际案例，演示如何运用工具进行目标分解；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7. 互动问答：解答学员关于目标分解的疑问。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三、彩票售卖项目计划制定（</w:t>
      </w:r>
      <w:r>
        <w:rPr>
          <w:rFonts w:hint="eastAsia" w:cs="微软雅黑"/>
          <w:b/>
          <w:bCs/>
          <w:color w:val="00779E"/>
          <w:sz w:val="24"/>
          <w:szCs w:val="24"/>
          <w:lang w:val="en-US" w:eastAsia="zh-CN"/>
        </w:rPr>
        <w:t>2小时</w:t>
      </w: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）</w:t>
      </w:r>
    </w:p>
    <w:p>
      <w:pPr>
        <w:rPr>
          <w:rFonts w:hint="eastAsia" w:ascii="微软雅黑" w:hAnsi="微软雅黑" w:eastAsia="微软雅黑" w:cs="微软雅黑"/>
          <w:b/>
          <w:bCs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1. 确定项目目标与范围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明确项目的目标：确保所有相关人员对项目的最终目标有清晰的认识。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确定项目范围：界定项目的具体工作内容和要求。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确定关键成功因素：确定对项目成功起决定性作用的因素。</w:t>
      </w:r>
    </w:p>
    <w:p>
      <w:pP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>2. 制定项目计划</w:t>
      </w:r>
      <w:r>
        <w:rPr>
          <w:rFonts w:hint="eastAsia" w:cs="微软雅黑"/>
          <w:b/>
          <w:bCs/>
          <w:sz w:val="24"/>
          <w:szCs w:val="24"/>
          <w:lang w:val="en-US" w:eastAsia="zh-CN"/>
        </w:rPr>
        <w:t>并分解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分解任务：将项目目标细化为一系列具体的任务和活动。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安排时间表：为每个任务设定合理的时间节点，确保按计划推进。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分配资源：合理分配人力、物力和财力等资源，确保项目顺利进行。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制定风险管理计划：识别潜在风险，制定应对策略和措施。</w:t>
      </w:r>
    </w:p>
    <w:p>
      <w:pPr>
        <w:rPr>
          <w:rFonts w:hint="default" w:ascii="微软雅黑" w:hAnsi="微软雅黑" w:eastAsia="微软雅黑" w:cs="微软雅黑"/>
          <w:b/>
          <w:bCs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4"/>
          <w:szCs w:val="24"/>
        </w:rPr>
        <w:t xml:space="preserve">3. </w:t>
      </w:r>
      <w:r>
        <w:rPr>
          <w:rFonts w:hint="eastAsia" w:cs="微软雅黑"/>
          <w:b/>
          <w:bCs/>
          <w:sz w:val="24"/>
          <w:szCs w:val="24"/>
          <w:lang w:val="en-US" w:eastAsia="zh-CN"/>
        </w:rPr>
        <w:t>驱动团队成员激发创新性并完美落实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分析目标客户群体：了解目标客户的购买习惯、需求和偏好。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制定销售渠道策略：选择合适的销售渠道，如线上平台、实体店等。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设计促销活动：策划吸引客户的促销活动，提高销售额。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* 培训销售团队：提高销售团队的技能和服务水平，确保客户满意度。</w:t>
      </w:r>
    </w:p>
    <w:p>
      <w:pP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四、过程跟进与问题解决（</w:t>
      </w:r>
      <w:r>
        <w:rPr>
          <w:rFonts w:hint="eastAsia" w:cs="微软雅黑"/>
          <w:b/>
          <w:bCs/>
          <w:color w:val="00779E"/>
          <w:sz w:val="24"/>
          <w:szCs w:val="24"/>
          <w:lang w:val="en-US" w:eastAsia="zh-CN"/>
        </w:rPr>
        <w:t>1</w:t>
      </w:r>
      <w:r>
        <w:rPr>
          <w:rFonts w:hint="eastAsia" w:ascii="微软雅黑" w:hAnsi="微软雅黑" w:eastAsia="微软雅黑" w:cs="微软雅黑"/>
          <w:b/>
          <w:bCs/>
          <w:color w:val="00779E"/>
          <w:sz w:val="24"/>
          <w:szCs w:val="24"/>
        </w:rPr>
        <w:t>小时）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1. 如何进行过程跟进：定期检查进度、</w:t>
      </w:r>
      <w:r>
        <w:rPr>
          <w:rFonts w:hint="eastAsia" w:cs="微软雅黑"/>
          <w:sz w:val="24"/>
          <w:szCs w:val="24"/>
          <w:lang w:val="en-US" w:eastAsia="zh-CN"/>
        </w:rPr>
        <w:t>数据分析并</w:t>
      </w:r>
      <w:r>
        <w:rPr>
          <w:rFonts w:hint="eastAsia" w:ascii="微软雅黑" w:hAnsi="微软雅黑" w:eastAsia="微软雅黑" w:cs="微软雅黑"/>
          <w:sz w:val="24"/>
          <w:szCs w:val="24"/>
        </w:rPr>
        <w:t>调整计划、确保按期完成；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2. 问题解决的方法和步骤：识别问题、分析原因、制定解决方案、实施解决；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3. 应对突发状况的策略和技巧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bookmarkStart w:id="0" w:name="_GoBack"/>
      <w:bookmarkEnd w:id="0"/>
      <w:r>
        <w:rPr>
          <w:rFonts w:hint="eastAsia" w:ascii="微软雅黑" w:hAnsi="微软雅黑" w:eastAsia="微软雅黑" w:cs="微软雅黑"/>
          <w:sz w:val="24"/>
          <w:szCs w:val="24"/>
        </w:rPr>
        <w:t>4. 案例分析：成功应对突发状况的案例分享，以便学员从中学习和借鉴经验；</w:t>
      </w:r>
    </w:p>
    <w:p>
      <w:pPr>
        <w:rPr>
          <w:rFonts w:hint="eastAsia" w:ascii="微软雅黑" w:hAnsi="微软雅黑" w:eastAsia="微软雅黑" w:cs="微软雅黑"/>
          <w:sz w:val="24"/>
          <w:szCs w:val="24"/>
        </w:rPr>
      </w:pPr>
      <w:r>
        <w:rPr>
          <w:rFonts w:hint="eastAsia" w:ascii="微软雅黑" w:hAnsi="微软雅黑" w:eastAsia="微软雅黑" w:cs="微软雅黑"/>
          <w:sz w:val="24"/>
          <w:szCs w:val="24"/>
        </w:rPr>
        <w:t>5. 互动问答：解答学员在实际工作中遇到的问题和困惑。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  <w:font w:name="Symbol">
    <w:panose1 w:val="05050102010706020507"/>
    <w:charset w:val="00"/>
    <w:family w:val="auto"/>
    <w:pitch w:val="default"/>
    <w:sig w:usb0="00000000" w:usb1="00000000" w:usb2="00000000" w:usb3="00000000" w:csb0="80000000" w:csb1="00000000"/>
  </w:font>
  <w:font w:name="PingFang-SC-Regular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  <w:font w:name="Raleway">
    <w:panose1 w:val="020B0003030101060003"/>
    <w:charset w:val="00"/>
    <w:family w:val="auto"/>
    <w:pitch w:val="default"/>
    <w:sig w:usb0="A00000BF" w:usb1="5000005B" w:usb2="00000000" w:usb3="00000000" w:csb0="00000093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C0A7C01"/>
    <w:rsid w:val="12C7685F"/>
    <w:rsid w:val="1368042C"/>
    <w:rsid w:val="17213637"/>
    <w:rsid w:val="2CAC21F7"/>
    <w:rsid w:val="39A9478F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23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2024-01-18T07:28:01Z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DBDB9E3D2B4E4C07AAAE86356E3C2B6F</vt:lpwstr>
  </property>
</Properties>
</file>