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微软雅黑" w:hAnsi="微软雅黑" w:eastAsia="微软雅黑" w:cs="微软雅黑"/>
          <w:b/>
          <w:bCs/>
          <w:color w:val="4874CB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《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成员培养与激励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8"/>
          <w:szCs w:val="28"/>
          <w:lang w:val="en-US" w:eastAsia="zh-CN"/>
          <w14:textFill>
            <w14:solidFill>
              <w14:schemeClr w14:val="accent1"/>
            </w14:solidFill>
          </w14:textFill>
        </w:rPr>
        <w:t>》</w:t>
      </w:r>
    </w:p>
    <w:p>
      <w:pP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【课程背景】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随着企业业务的不断拓展，对团队成员的培养显得尤为重要。本课程旨在从人力资源和数字化两大角度，为业务人员提供一套甄选、激励和精准培养团队成员的完整方案，助力企业持续发展。</w:t>
      </w:r>
    </w:p>
    <w:p>
      <w:pP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【课程收获】</w:t>
      </w:r>
      <w:bookmarkStart w:id="0" w:name="_GoBack"/>
      <w:bookmarkEnd w:id="0"/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1. 掌握基于数据的甄选技巧，挑选出优秀的团队成员；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2. 了解如何制定有效的激励机制，激发团队成员潜力；</w:t>
      </w:r>
    </w:p>
    <w:p>
      <w:pPr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3. 学习基于数据的精准培养策略，提升团队整体能力。</w:t>
      </w:r>
    </w:p>
    <w:p>
      <w:pPr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【课程对象】</w:t>
      </w:r>
      <w:r>
        <w:rPr>
          <w:rFonts w:hint="eastAsia"/>
          <w:sz w:val="24"/>
          <w:szCs w:val="24"/>
        </w:rPr>
        <w:t>渠道业务人员，以及对下属团队成员培养有兴趣的职场人士。</w:t>
      </w:r>
    </w:p>
    <w:p>
      <w:pPr>
        <w:rPr>
          <w:rFonts w:hint="eastAsia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【课程时长】</w:t>
      </w:r>
      <w:r>
        <w:rPr>
          <w:rFonts w:hint="eastAsia"/>
          <w:sz w:val="24"/>
          <w:szCs w:val="24"/>
        </w:rPr>
        <w:t>1天，共计</w:t>
      </w:r>
      <w:r>
        <w:rPr>
          <w:rFonts w:hint="eastAsia"/>
          <w:sz w:val="24"/>
          <w:szCs w:val="24"/>
          <w:lang w:val="en-US" w:eastAsia="zh-CN"/>
        </w:rPr>
        <w:t>6</w:t>
      </w:r>
      <w:r>
        <w:rPr>
          <w:rFonts w:hint="eastAsia"/>
          <w:sz w:val="24"/>
          <w:szCs w:val="24"/>
        </w:rPr>
        <w:t>小时。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【课程大纲】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一、聊聊领导力那些事儿（0.5小时）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1. 带团队完成使命的小诀窍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领导的核心任务：培养和激发团队成员的潜力。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数据思维和运营思维：激发团队成员成长的双翼。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2. 培养成员成长：领导力的核心任务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如何帮助团队成员实现个人和职业成长。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3. 激发成员潜能：你需要的数据思维和运营思维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借助数据和运营策略，激活团队成员的成长动力。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二、打造</w:t>
      </w:r>
      <w:r>
        <w:rPr>
          <w:rFonts w:hint="eastAsia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成员</w:t>
      </w: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的数字化成长轨迹（1.5小时）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1. 每个人都是独一无二的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为每个团队成员</w:t>
      </w:r>
      <w:r>
        <w:rPr>
          <w:rFonts w:hint="eastAsia" w:cs="微软雅黑"/>
          <w:b w:val="0"/>
          <w:bCs w:val="0"/>
          <w:color w:val="auto"/>
          <w:sz w:val="24"/>
          <w:szCs w:val="24"/>
          <w:lang w:val="en-US" w:eastAsia="zh-CN"/>
        </w:rPr>
        <w:t>规划</w:t>
      </w: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职业生涯。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2. 数字化成长体系：从起点到终点的全程记录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标注关键成长节点，记录日常成长，形成大数据。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3. 基于数据的员工管理：更科学、更高效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利用数据分析，为每个员工提供更有针对性的支持。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三、玩转游戏化与权益激励（1.5小时）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1. 成长不是偶然，是规划出来的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如何规划团队成员的成长路径。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2. 游戏化思维：让任务变得有趣又刺激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利用游戏化的策略，激发团队成员的工作热情。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3. 实时权益激励：让成员主动出击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通过实时的权益激励，促使团队成员积极参与任务。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4. 打造卓越体验：创新与共赢的文化体系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创造一个鼓励创新、团队合作的文化氛围。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四、分层、分类、分群：让管理更精细化（1.5小时）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1. 成员管理：分类与等级的秘诀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如何根据团队成员的特点进行分类和等级管理。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2. 数字化助手：记录与追踪每一步成长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使用数字化工具，记录每个团队成员的成长轨迹。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3. 员工分层、分类、分群：让管理更精细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根据团队成员的不同特点，进行分层、分类和分群管理。</w:t>
      </w:r>
    </w:p>
    <w:p>
      <w:pPr>
        <w:numPr>
          <w:ilvl w:val="0"/>
          <w:numId w:val="0"/>
        </w:numPr>
        <w:jc w:val="both"/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</w:pPr>
      <w:r>
        <w:rPr>
          <w:rFonts w:hint="eastAsia" w:ascii="微软雅黑" w:hAnsi="微软雅黑" w:eastAsia="微软雅黑" w:cs="微软雅黑"/>
          <w:b/>
          <w:bCs/>
          <w:color w:val="4874CB" w:themeColor="accent1"/>
          <w:sz w:val="24"/>
          <w:szCs w:val="24"/>
          <w:lang w:val="en-US" w:eastAsia="zh-CN"/>
          <w14:textFill>
            <w14:solidFill>
              <w14:schemeClr w14:val="accent1"/>
            </w14:solidFill>
          </w14:textFill>
        </w:rPr>
        <w:t>五、精细化管理：从招募到淘汰的全程把控（1小时）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1. 招募：选对人，做对事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根据设定的条件，招募合适的团队成员。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2. 培育：按需培养，各展所长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根据技能需求，为团队成员提供个性化的培养方案。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3. 晋升：给努力的他们一个展现的舞台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当团队成员达到预设条件时，给予晋升机会。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4. 淘汰：不合适的就要及时调整</w:t>
      </w:r>
    </w:p>
    <w:p>
      <w:pPr>
        <w:numPr>
          <w:numId w:val="0"/>
        </w:numPr>
        <w:jc w:val="both"/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</w:pPr>
      <w:r>
        <w:rPr>
          <w:rFonts w:hint="eastAsia" w:ascii="微软雅黑" w:hAnsi="微软雅黑" w:eastAsia="微软雅黑" w:cs="微软雅黑"/>
          <w:b w:val="0"/>
          <w:bCs w:val="0"/>
          <w:color w:val="auto"/>
          <w:sz w:val="24"/>
          <w:szCs w:val="24"/>
          <w:lang w:val="en-US" w:eastAsia="zh-CN"/>
        </w:rPr>
        <w:t>* 对于不达标或不符合条件的团队成员进行淘汰。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0C0A7C01"/>
    <w:rsid w:val="12C7685F"/>
    <w:rsid w:val="1368042C"/>
    <w:rsid w:val="17213637"/>
    <w:rsid w:val="2CAC21F7"/>
    <w:rsid w:val="37272D6B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="微软雅黑" w:hAnsi="微软雅黑" w:eastAsia="微软雅黑" w:cs="微软雅黑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qFormat/>
    <w:uiPriority w:val="0"/>
    <w:rPr>
      <w:rFonts w:eastAsia="方正兰亭黑简体" w:asciiTheme="minorAscii" w:hAnsiTheme="minorAscii"/>
    </w:rPr>
  </w:style>
  <w:style w:type="paragraph" w:customStyle="1" w:styleId="5">
    <w:name w:val="二级标题"/>
    <w:basedOn w:val="1"/>
    <w:autoRedefine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6">
    <w:name w:val="三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29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2022-02-09T01:42:00Z</dcterms:created>
  <dc:creator>枫影</dc:creator>
  <cp:lastModifiedBy>枫影</cp:lastModifiedBy>
  <dcterms:modified xsi:type="dcterms:W3CDTF">2024-01-18T08:35:20Z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DBDB9E3D2B4E4C07AAAE86356E3C2B6F</vt:lpwstr>
  </property>
</Properties>
</file>