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 w:line="21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44"/>
          <w:szCs w:val="44"/>
        </w:rPr>
      </w:pPr>
      <w:r>
        <w:rPr>
          <w:rStyle w:val="7"/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5073B"/>
          <w:spacing w:val="0"/>
          <w:sz w:val="44"/>
          <w:szCs w:val="44"/>
          <w:bdr w:val="none" w:color="auto" w:sz="0" w:space="0"/>
          <w:shd w:val="clear" w:fill="FDFDFE"/>
        </w:rPr>
        <w:t>智慧园区课纲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68" w:beforeAutospacing="0" w:after="96" w:afterAutospacing="0" w:line="19" w:lineRule="atLeast"/>
        <w:ind w:left="0" w:right="0" w:firstLine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DFDFE"/>
        </w:rPr>
        <w:t>一、课程背景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 w:line="21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随着信息技术的迅猛发展，智慧园区作为新一代信息技术与园区管理、运营、服务深度融合的创新模式，正逐渐成为园区发展的主流趋势。特别是在5G技术的推动下，智慧园区的建设与应用呈现出前所未有的发展机遇。本课程旨在通过对5G+智慧园区解决方案的深入剖析，为学员提供全面的智慧园区建设与应用知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68" w:beforeAutospacing="0" w:after="96" w:afterAutospacing="0" w:line="19" w:lineRule="atLeast"/>
        <w:ind w:left="0" w:right="0" w:firstLine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DFDFE"/>
        </w:rPr>
        <w:t>二、课程收获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" w:lineRule="atLeast"/>
        <w:ind w:left="-360" w:leftChars="0" w:right="0" w:right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val="en-US" w:eastAsia="zh-CN"/>
        </w:rPr>
        <w:t>1.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深入了解智慧园区的内涵与特点，掌握智慧园区建设与应用的基本原理。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1" w:lineRule="atLeast"/>
        <w:ind w:left="-360" w:leftChars="0" w:right="0" w:right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val="en-US" w:eastAsia="zh-CN"/>
        </w:rPr>
        <w:t>2.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掌握5G技术面向智慧园区的关键能力与应用场景，了解5G技术在智慧园区中的应用潜力。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1" w:lineRule="atLeast"/>
        <w:ind w:left="-360" w:leftChars="0" w:right="0" w:right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val="en-US" w:eastAsia="zh-CN"/>
        </w:rPr>
        <w:t>3.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熟悉5G+智慧园区的总体部署策略，包括规划方法、网络整体实施方案、无线网方案、MEC方案、传输网方案等。</w:t>
      </w:r>
      <w:bookmarkStart w:id="0" w:name="_GoBack"/>
      <w:bookmarkEnd w:id="0"/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1" w:lineRule="atLeast"/>
        <w:ind w:left="-360" w:leftChars="0" w:right="0" w:right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val="en-US" w:eastAsia="zh-CN"/>
        </w:rPr>
        <w:t>4.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学会针对不同业务需求，设计合理的智慧园区组网方案，提升园区服务和管理水平。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1" w:lineRule="atLeast"/>
        <w:ind w:left="-360" w:leftChars="0" w:right="0" w:rightChars="0"/>
        <w:jc w:val="left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  <w:lang w:val="en-US" w:eastAsia="zh-CN"/>
        </w:rPr>
        <w:t>5.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拓展视野，了解智慧园区的发展趋势与未来挑战，为从事智慧园区建设与管理工作奠定坚实基础。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68" w:beforeAutospacing="0" w:after="96" w:afterAutospacing="0" w:line="19" w:lineRule="atLeast"/>
        <w:ind w:left="0" w:right="0" w:firstLine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DFDFE"/>
        </w:rPr>
        <w:t>三、课程对象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0" w:beforeAutospacing="0" w:after="0" w:afterAutospacing="0" w:line="21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本课程适用于对智慧园区建设与应用感兴趣的学员，包括园区管理人员、信息技术从业者、规划设计师、相关专业的学生等。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68" w:beforeAutospacing="0" w:after="96" w:afterAutospacing="0" w:line="19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DFDFE"/>
        </w:rPr>
        <w:t>四、课程时长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DFDFE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6小时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68" w:beforeAutospacing="0" w:after="96" w:afterAutospacing="0" w:line="19" w:lineRule="atLeast"/>
        <w:ind w:left="0" w:right="0" w:firstLine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DFDFE"/>
        </w:rPr>
        <w:t>五、课程大纲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68" w:beforeAutospacing="0" w:after="96" w:afterAutospacing="0" w:line="21" w:lineRule="atLeast"/>
        <w:ind w:left="0" w:right="0" w:firstLine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DFDFE"/>
        </w:rPr>
        <w:t>1. 智慧园区概述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" w:lineRule="atLeast"/>
        <w:ind w:left="0" w:right="0" w:hanging="360"/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shd w:val="clear" w:fill="FDFDF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shd w:val="clear" w:fill="FDFDFE"/>
        </w:rPr>
        <w:t>智慧园区的内涵与特点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" w:lineRule="atLeast"/>
        <w:ind w:left="0" w:right="0" w:hanging="360"/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shd w:val="clear" w:fill="FDFDF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shd w:val="clear" w:fill="FDFDFE"/>
        </w:rPr>
        <w:t>智慧园区的发展历程与现状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" w:lineRule="atLeast"/>
        <w:ind w:left="0" w:right="0" w:hanging="360"/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shd w:val="clear" w:fill="FDFDFE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shd w:val="clear" w:fill="FDFDFE"/>
        </w:rPr>
        <w:t>智慧园区的发展趋势与挑战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68" w:beforeAutospacing="0" w:after="96" w:afterAutospacing="0" w:line="21" w:lineRule="atLeast"/>
        <w:ind w:left="0" w:right="0" w:firstLine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DFDFE"/>
        </w:rPr>
        <w:t>2. 5G技术面向智慧园区的关键能力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" w:lineRule="atLeast"/>
        <w:ind w:left="0" w:right="0" w:hanging="3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5G技术的特点与优势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1" w:lineRule="atLeast"/>
        <w:ind w:left="0" w:right="0" w:hanging="3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5G技术在智慧园区中的应用场景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1" w:lineRule="atLeast"/>
        <w:ind w:left="0" w:right="0" w:hanging="3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5G技术的关键能力与智慧园区的融合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68" w:beforeAutospacing="0" w:after="96" w:afterAutospacing="0" w:line="21" w:lineRule="atLeast"/>
        <w:ind w:left="0" w:right="0" w:firstLine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DFDFE"/>
        </w:rPr>
        <w:t>3. 5G+智慧园区总体部署策略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" w:lineRule="atLeast"/>
        <w:ind w:left="0" w:right="0" w:hanging="3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5G+智慧园区的规划方法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1" w:lineRule="atLeast"/>
        <w:ind w:left="0" w:right="0" w:hanging="3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5G+智慧园区网络整体实施方案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1" w:lineRule="atLeast"/>
        <w:ind w:left="0" w:right="0" w:hanging="3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5G+智慧园区无线网方案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1" w:lineRule="atLeast"/>
        <w:ind w:left="0" w:right="0" w:hanging="3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5G+智慧园区MEC方案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1" w:lineRule="atLeast"/>
        <w:ind w:left="0" w:right="0" w:hanging="3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5G+智慧园区传输网方案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68" w:beforeAutospacing="0" w:after="96" w:afterAutospacing="0" w:line="21" w:lineRule="atLeast"/>
        <w:ind w:left="0" w:right="0" w:firstLine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DFDFE"/>
        </w:rPr>
        <w:t>4. 典型场景组网方案设计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" w:lineRule="atLeast"/>
        <w:ind w:left="0" w:right="0" w:hanging="3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基于5G实现园区灵活视频监控的组网方案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1" w:lineRule="atLeast"/>
        <w:ind w:left="0" w:right="0" w:hanging="3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基于5G实现园区无人巡检的组网方案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1" w:lineRule="atLeast"/>
        <w:ind w:left="0" w:right="0" w:hanging="3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基于5G的生产设备远程监控的组网方案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1" w:lineRule="atLeast"/>
        <w:ind w:left="0" w:right="0" w:hanging="3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其他典型场景的组网方案设计与实现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68" w:beforeAutospacing="0" w:after="96" w:afterAutospacing="0" w:line="21" w:lineRule="atLeast"/>
        <w:ind w:left="0" w:right="0" w:firstLine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DFDFE"/>
        </w:rPr>
        <w:t>5. 智慧园区的应用与实践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" w:lineRule="atLeast"/>
        <w:ind w:left="0" w:right="0" w:hanging="3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智慧园区在不同行业的应用案例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1" w:lineRule="atLeast"/>
        <w:ind w:left="0" w:right="0" w:hanging="3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智慧园区建设与运营的最佳实践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1" w:lineRule="atLeast"/>
        <w:ind w:left="0" w:right="0" w:hanging="3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智慧园区面临的挑战与解决方案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68" w:beforeAutospacing="0" w:after="96" w:afterAutospacing="0" w:line="21" w:lineRule="atLeast"/>
        <w:ind w:left="0" w:right="0" w:firstLine="0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spacing w:val="0"/>
          <w:sz w:val="24"/>
          <w:szCs w:val="24"/>
          <w:bdr w:val="none" w:color="auto" w:sz="0" w:space="0"/>
          <w:shd w:val="clear" w:fill="FDFDFE"/>
        </w:rPr>
        <w:t>6. 课程总结与展望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" w:lineRule="atLeast"/>
        <w:ind w:left="0" w:right="0" w:hanging="3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智慧园区建设的总结与反思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1" w:lineRule="atLeast"/>
        <w:ind w:left="0" w:right="0" w:hanging="3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未来智慧园区的发展趋势与展望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2" w:beforeAutospacing="0" w:after="0" w:afterAutospacing="0" w:line="21" w:lineRule="atLeast"/>
        <w:ind w:left="0" w:right="0" w:hanging="36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bdr w:val="none" w:color="auto" w:sz="0" w:space="0"/>
          <w:shd w:val="clear" w:fill="FDFDFE"/>
        </w:rPr>
        <w:t>对学员的寄语与期望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F711A6"/>
    <w:multiLevelType w:val="multilevel"/>
    <w:tmpl w:val="8AF711A6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09F8FDBD"/>
    <w:multiLevelType w:val="multilevel"/>
    <w:tmpl w:val="09F8FDB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">
    <w:nsid w:val="1F3CB56E"/>
    <w:multiLevelType w:val="multilevel"/>
    <w:tmpl w:val="1F3CB56E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3">
    <w:nsid w:val="4EF4E2B1"/>
    <w:multiLevelType w:val="multilevel"/>
    <w:tmpl w:val="4EF4E2B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4">
    <w:nsid w:val="7C3FCF68"/>
    <w:multiLevelType w:val="multilevel"/>
    <w:tmpl w:val="7C3FCF68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584373F6"/>
    <w:rsid w:val="0C0A7C01"/>
    <w:rsid w:val="12C7685F"/>
    <w:rsid w:val="1368042C"/>
    <w:rsid w:val="17213637"/>
    <w:rsid w:val="2CAC21F7"/>
    <w:rsid w:val="49060246"/>
    <w:rsid w:val="584373F6"/>
    <w:rsid w:val="5A47583A"/>
    <w:rsid w:val="67F66F8E"/>
    <w:rsid w:val="6CE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" w:hAnsi="微软雅黑" w:eastAsia="微软雅黑" w:cs="微软雅黑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一级标题"/>
    <w:basedOn w:val="1"/>
    <w:qFormat/>
    <w:uiPriority w:val="0"/>
    <w:rPr>
      <w:rFonts w:eastAsia="方正兰亭黑简体" w:asciiTheme="minorAscii" w:hAnsiTheme="minorAscii"/>
    </w:rPr>
  </w:style>
  <w:style w:type="paragraph" w:customStyle="1" w:styleId="9">
    <w:name w:val="二级标题"/>
    <w:basedOn w:val="1"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  <w:style w:type="paragraph" w:customStyle="1" w:styleId="10">
    <w:name w:val="三级标题"/>
    <w:basedOn w:val="1"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2024-05-31T09:10:00Z</dcterms:created>
  <dc:creator>枫影</dc:creator>
  <cp:lastModifiedBy>枫影</cp:lastModifiedBy>
  <dcterms:modified xsi:type="dcterms:W3CDTF">2024-05-31T09:14:37Z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9FE7A93EA3D14BBB860A6CCBBE208153_11</vt:lpwstr>
  </property>
</Properties>
</file>