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B0D02" w:rsidRPr="007C12F5" w:rsidRDefault="006E69B8" w:rsidP="006E69B8">
      <w:pPr>
        <w:spacing w:beforeLines="50" w:afterLines="100" w:line="440" w:lineRule="exact"/>
        <w:jc w:val="center"/>
        <w:rPr>
          <w:rFonts w:ascii="微软雅黑" w:eastAsia="微软雅黑" w:hAnsi="微软雅黑"/>
          <w:b/>
          <w:sz w:val="44"/>
          <w:szCs w:val="44"/>
        </w:rPr>
      </w:pPr>
      <w:bookmarkStart w:id="0" w:name="OLE_LINK1"/>
      <w:r>
        <w:rPr>
          <w:rFonts w:ascii="微软雅黑" w:eastAsia="微软雅黑" w:hAnsi="微软雅黑" w:hint="eastAsia"/>
          <w:b/>
          <w:sz w:val="44"/>
          <w:szCs w:val="44"/>
        </w:rPr>
        <w:t>供应链物流</w:t>
      </w:r>
      <w:r w:rsidRPr="009776D1">
        <w:rPr>
          <w:rFonts w:ascii="微软雅黑" w:eastAsia="微软雅黑" w:hAnsi="微软雅黑" w:hint="eastAsia"/>
          <w:b/>
          <w:sz w:val="44"/>
          <w:szCs w:val="44"/>
        </w:rPr>
        <w:t>配送</w:t>
      </w:r>
      <w:r>
        <w:rPr>
          <w:rFonts w:ascii="微软雅黑" w:eastAsia="微软雅黑" w:hAnsi="微软雅黑" w:hint="eastAsia"/>
          <w:b/>
          <w:sz w:val="44"/>
          <w:szCs w:val="44"/>
        </w:rPr>
        <w:t>与仓储</w:t>
      </w:r>
      <w:r w:rsidR="009776D1" w:rsidRPr="009776D1">
        <w:rPr>
          <w:rFonts w:ascii="微软雅黑" w:eastAsia="微软雅黑" w:hAnsi="微软雅黑" w:hint="eastAsia"/>
          <w:b/>
          <w:sz w:val="44"/>
          <w:szCs w:val="44"/>
        </w:rPr>
        <w:t>管理</w:t>
      </w:r>
    </w:p>
    <w:bookmarkEnd w:id="0"/>
    <w:p w:rsidR="00F86604" w:rsidRPr="009A4921" w:rsidRDefault="00B218A9" w:rsidP="00F86604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课程背景</w:t>
      </w:r>
    </w:p>
    <w:p w:rsidR="00F86604" w:rsidRDefault="00F86604" w:rsidP="00F8660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</w:p>
    <w:p w:rsidR="003A2733" w:rsidRDefault="003A2733" w:rsidP="003A273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3A2733">
        <w:rPr>
          <w:rFonts w:asciiTheme="minorEastAsia" w:hAnsiTheme="minorEastAsia" w:hint="eastAsia"/>
          <w:bCs/>
          <w:iCs/>
          <w:sz w:val="24"/>
        </w:rPr>
        <w:t>根据企业面临着客户需求多变、生产规模的不断扩大、库存控制难度大和仓库面积有限的问题，通过培训，使学员能够更新观念，用现代物流的理念确定仓储部门的职责、掌握跨部门协作和沟通技巧，提高服务水平和快速反应能力；掌握业务的规范操作程序、物料品质维护的方法；掌握仓库合理规划方法，使有现的仓库发挥更大的效用；掌握先进的成品仓储与物流配送服务的运作方法。</w:t>
      </w:r>
    </w:p>
    <w:p w:rsidR="009776D1" w:rsidRDefault="009776D1" w:rsidP="00734D43">
      <w:pPr>
        <w:tabs>
          <w:tab w:val="left" w:pos="420"/>
        </w:tabs>
        <w:spacing w:line="440" w:lineRule="exact"/>
        <w:rPr>
          <w:rFonts w:asciiTheme="minorEastAsia" w:hAnsiTheme="minorEastAsia"/>
          <w:bCs/>
          <w:iCs/>
          <w:sz w:val="24"/>
        </w:rPr>
      </w:pPr>
    </w:p>
    <w:p w:rsidR="009776D1" w:rsidRPr="009A4921" w:rsidRDefault="009776D1" w:rsidP="009776D1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课程收益</w:t>
      </w:r>
    </w:p>
    <w:p w:rsid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</w:p>
    <w:p w:rsidR="009776D1" w:rsidRPr="009776D1" w:rsidRDefault="003A2733" w:rsidP="003A273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BC5033">
        <w:rPr>
          <w:rFonts w:asciiTheme="minorEastAsia" w:hAnsiTheme="minorEastAsia" w:hint="eastAsia"/>
          <w:bCs/>
          <w:iCs/>
          <w:sz w:val="24"/>
        </w:rPr>
        <w:t>物流业与制造业物料仓储管理的区别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有哪些？</w:t>
      </w:r>
    </w:p>
    <w:p w:rsidR="009776D1" w:rsidRPr="009776D1" w:rsidRDefault="003A2733" w:rsidP="006C09C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6C09C5">
        <w:rPr>
          <w:rFonts w:asciiTheme="minorEastAsia" w:hAnsiTheme="minorEastAsia" w:hint="eastAsia"/>
          <w:bCs/>
          <w:iCs/>
          <w:sz w:val="24"/>
        </w:rPr>
        <w:t>物资入库管理的流程与方法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3A2733" w:rsidP="006C09C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6C09C5">
        <w:rPr>
          <w:rFonts w:asciiTheme="minorEastAsia" w:hAnsiTheme="minorEastAsia" w:hint="eastAsia"/>
          <w:bCs/>
          <w:iCs/>
          <w:sz w:val="24"/>
        </w:rPr>
        <w:t>仓库物资存储管理的流程与方法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3A2733" w:rsidRDefault="003A2733" w:rsidP="006C09C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6C09C5">
        <w:rPr>
          <w:rFonts w:asciiTheme="minorEastAsia" w:hAnsiTheme="minorEastAsia" w:hint="eastAsia"/>
          <w:bCs/>
          <w:iCs/>
          <w:sz w:val="24"/>
        </w:rPr>
        <w:t>物料出库配送与拣选的流程方法？</w:t>
      </w:r>
    </w:p>
    <w:p w:rsidR="009776D1" w:rsidRPr="009776D1" w:rsidRDefault="003A2733" w:rsidP="006C09C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6C09C5">
        <w:rPr>
          <w:rFonts w:asciiTheme="minorEastAsia" w:hAnsiTheme="minorEastAsia" w:hint="eastAsia"/>
          <w:bCs/>
          <w:iCs/>
          <w:sz w:val="24"/>
        </w:rPr>
        <w:t>如何设定仓库盘点策略提高盘点的效率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3A2733" w:rsidP="006C09C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6C09C5">
        <w:rPr>
          <w:rFonts w:asciiTheme="minorEastAsia" w:hAnsiTheme="minorEastAsia" w:hint="eastAsia"/>
          <w:bCs/>
          <w:iCs/>
          <w:sz w:val="24"/>
        </w:rPr>
        <w:t>如何进行库存绩效评估与管理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6C09C5" w:rsidP="006C09C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6C09C5">
        <w:rPr>
          <w:rFonts w:asciiTheme="minorEastAsia" w:hAnsiTheme="minorEastAsia" w:hint="eastAsia"/>
          <w:bCs/>
          <w:iCs/>
          <w:sz w:val="24"/>
        </w:rPr>
        <w:t>仓储存量控制与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正确补货？</w:t>
      </w:r>
    </w:p>
    <w:p w:rsidR="009776D1" w:rsidRPr="009776D1" w:rsidRDefault="006C09C5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如何降低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仓储的</w:t>
      </w:r>
      <w:r>
        <w:rPr>
          <w:rFonts w:asciiTheme="minorEastAsia" w:hAnsiTheme="minorEastAsia" w:hint="eastAsia"/>
          <w:bCs/>
          <w:iCs/>
          <w:sz w:val="24"/>
        </w:rPr>
        <w:t>物料损耗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6C09C5" w:rsidP="006C09C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6C09C5">
        <w:rPr>
          <w:rFonts w:asciiTheme="minorEastAsia" w:hAnsiTheme="minorEastAsia" w:hint="eastAsia"/>
          <w:bCs/>
          <w:iCs/>
          <w:sz w:val="24"/>
        </w:rPr>
        <w:t>如何提高仓储的信息化管理水平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</w:p>
    <w:p w:rsidR="00025AA9" w:rsidRPr="009A4921" w:rsidRDefault="002B2141" w:rsidP="009A4921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 w:rsidRPr="009A4921">
        <w:rPr>
          <w:rFonts w:ascii="微软雅黑" w:eastAsia="微软雅黑" w:hAnsi="微软雅黑" w:hint="eastAsia"/>
          <w:b/>
          <w:sz w:val="30"/>
          <w:szCs w:val="30"/>
        </w:rPr>
        <w:t>课程</w:t>
      </w:r>
      <w:r w:rsidR="00755A85">
        <w:rPr>
          <w:rFonts w:ascii="微软雅黑" w:eastAsia="微软雅黑" w:hAnsi="微软雅黑" w:hint="eastAsia"/>
          <w:b/>
          <w:sz w:val="30"/>
          <w:szCs w:val="30"/>
        </w:rPr>
        <w:t>大纲</w:t>
      </w:r>
    </w:p>
    <w:p w:rsidR="00C315C7" w:rsidRPr="00C315C7" w:rsidRDefault="00C315C7" w:rsidP="007C12F5">
      <w:pPr>
        <w:tabs>
          <w:tab w:val="left" w:pos="420"/>
        </w:tabs>
        <w:spacing w:line="440" w:lineRule="exact"/>
        <w:rPr>
          <w:rFonts w:asciiTheme="minorEastAsia" w:hAnsiTheme="minorEastAsia"/>
          <w:bCs/>
          <w:iCs/>
          <w:sz w:val="24"/>
        </w:rPr>
      </w:pPr>
      <w:r w:rsidRPr="00C315C7">
        <w:rPr>
          <w:rFonts w:asciiTheme="minorEastAsia" w:hAnsiTheme="minorEastAsia"/>
          <w:bCs/>
          <w:iCs/>
          <w:sz w:val="24"/>
        </w:rPr>
        <w:t></w:t>
      </w:r>
      <w:r w:rsidRPr="00C315C7">
        <w:rPr>
          <w:rFonts w:asciiTheme="minorEastAsia" w:hAnsiTheme="minorEastAsia"/>
          <w:bCs/>
          <w:iCs/>
          <w:sz w:val="24"/>
        </w:rPr>
        <w:tab/>
      </w:r>
    </w:p>
    <w:p w:rsidR="009776D1" w:rsidRPr="00E41900" w:rsidRDefault="00062BB9" w:rsidP="00E4190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一、</w:t>
      </w:r>
      <w:r w:rsidR="00FA49EF">
        <w:rPr>
          <w:rFonts w:asciiTheme="minorEastAsia" w:hAnsiTheme="minorEastAsia" w:hint="eastAsia"/>
          <w:b/>
          <w:bCs/>
          <w:iCs/>
          <w:sz w:val="24"/>
        </w:rPr>
        <w:t>现代</w:t>
      </w:r>
      <w:r w:rsidR="00FA49EF" w:rsidRPr="00E41900">
        <w:rPr>
          <w:rFonts w:asciiTheme="minorEastAsia" w:hAnsiTheme="minorEastAsia" w:hint="eastAsia"/>
          <w:b/>
          <w:bCs/>
          <w:iCs/>
          <w:sz w:val="24"/>
        </w:rPr>
        <w:t>物流仓储管理</w:t>
      </w:r>
      <w:r>
        <w:rPr>
          <w:rFonts w:asciiTheme="minorEastAsia" w:hAnsiTheme="minorEastAsia" w:hint="eastAsia"/>
          <w:b/>
          <w:bCs/>
          <w:iCs/>
          <w:sz w:val="24"/>
        </w:rPr>
        <w:t>的目标</w:t>
      </w:r>
    </w:p>
    <w:p w:rsidR="00BC5033" w:rsidRPr="00BC5033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BC5033" w:rsidRPr="00BC5033">
        <w:rPr>
          <w:rFonts w:asciiTheme="minorEastAsia" w:hAnsiTheme="minorEastAsia" w:hint="eastAsia"/>
          <w:bCs/>
          <w:iCs/>
          <w:sz w:val="24"/>
        </w:rPr>
        <w:t>企业赢利的三大源泉</w:t>
      </w:r>
    </w:p>
    <w:p w:rsidR="00BC5033" w:rsidRDefault="00BC5033" w:rsidP="00BC503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BC5033">
        <w:rPr>
          <w:rFonts w:asciiTheme="minorEastAsia" w:hAnsiTheme="minorEastAsia" w:hint="eastAsia"/>
          <w:bCs/>
          <w:iCs/>
          <w:sz w:val="24"/>
        </w:rPr>
        <w:t>物流业与制造业物料仓储管理的区别</w:t>
      </w:r>
    </w:p>
    <w:p w:rsidR="0037290B" w:rsidRDefault="0037290B" w:rsidP="0037290B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7290B">
        <w:rPr>
          <w:rFonts w:asciiTheme="minorEastAsia" w:hAnsiTheme="minorEastAsia" w:hint="eastAsia"/>
          <w:bCs/>
          <w:iCs/>
          <w:sz w:val="24"/>
        </w:rPr>
        <w:t>仓储管理面临的十大问题</w:t>
      </w:r>
      <w:r>
        <w:rPr>
          <w:rFonts w:asciiTheme="minorEastAsia" w:hAnsiTheme="minorEastAsia" w:hint="eastAsia"/>
          <w:bCs/>
          <w:iCs/>
          <w:sz w:val="24"/>
        </w:rPr>
        <w:t>？</w:t>
      </w:r>
    </w:p>
    <w:p w:rsidR="0037290B" w:rsidRPr="0037290B" w:rsidRDefault="0037290B" w:rsidP="0037290B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7290B">
        <w:rPr>
          <w:rFonts w:asciiTheme="minorEastAsia" w:hAnsiTheme="minorEastAsia" w:hint="eastAsia"/>
          <w:bCs/>
          <w:iCs/>
          <w:sz w:val="24"/>
        </w:rPr>
        <w:t>仓储管理的基本要求是什么？</w:t>
      </w:r>
      <w:r w:rsidRPr="0037290B">
        <w:rPr>
          <w:rFonts w:asciiTheme="minorEastAsia" w:hAnsiTheme="minorEastAsia"/>
          <w:bCs/>
          <w:iCs/>
          <w:sz w:val="24"/>
        </w:rPr>
        <w:t xml:space="preserve"> </w:t>
      </w:r>
    </w:p>
    <w:p w:rsidR="00BC5033" w:rsidRPr="00BC5033" w:rsidRDefault="009776D1" w:rsidP="0037290B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仓库的类别有哪些？</w:t>
      </w:r>
    </w:p>
    <w:p w:rsidR="009776D1" w:rsidRPr="009776D1" w:rsidRDefault="00BE75FD" w:rsidP="00BC503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lastRenderedPageBreak/>
        <w:t>仓库服务客户的类型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BE75FD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>
        <w:rPr>
          <w:rFonts w:asciiTheme="minorEastAsia" w:hAnsiTheme="minorEastAsia" w:hint="eastAsia"/>
          <w:bCs/>
          <w:iCs/>
          <w:sz w:val="24"/>
        </w:rPr>
        <w:t>客户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对物流服务的要求有哪些？</w:t>
      </w:r>
    </w:p>
    <w:p w:rsidR="0037290B" w:rsidRPr="009776D1" w:rsidRDefault="009776D1" w:rsidP="0037290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BE75FD">
        <w:rPr>
          <w:rFonts w:asciiTheme="minorEastAsia" w:hAnsiTheme="minorEastAsia" w:hint="eastAsia"/>
          <w:bCs/>
          <w:iCs/>
          <w:sz w:val="24"/>
        </w:rPr>
        <w:t>不同客户</w:t>
      </w:r>
      <w:r w:rsidRPr="009776D1">
        <w:rPr>
          <w:rFonts w:asciiTheme="minorEastAsia" w:hAnsiTheme="minorEastAsia" w:hint="eastAsia"/>
          <w:bCs/>
          <w:iCs/>
          <w:sz w:val="24"/>
        </w:rPr>
        <w:t>的要求侧重点。</w:t>
      </w:r>
    </w:p>
    <w:p w:rsidR="0037290B" w:rsidRPr="0037290B" w:rsidRDefault="009776D1" w:rsidP="0037290B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7290B" w:rsidRPr="0037290B">
        <w:rPr>
          <w:rFonts w:asciiTheme="minorEastAsia" w:hAnsiTheme="minorEastAsia" w:hint="eastAsia"/>
          <w:bCs/>
          <w:iCs/>
          <w:sz w:val="24"/>
        </w:rPr>
        <w:t>仓储部岗位设置组织结构图</w:t>
      </w:r>
      <w:r w:rsidR="0037290B" w:rsidRPr="0037290B">
        <w:rPr>
          <w:rFonts w:asciiTheme="minorEastAsia" w:hAnsiTheme="minorEastAsia"/>
          <w:bCs/>
          <w:iCs/>
          <w:sz w:val="24"/>
        </w:rPr>
        <w:t xml:space="preserve"> </w:t>
      </w:r>
    </w:p>
    <w:p w:rsidR="0037290B" w:rsidRDefault="0037290B" w:rsidP="0037290B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7290B">
        <w:rPr>
          <w:rFonts w:asciiTheme="minorEastAsia" w:hAnsiTheme="minorEastAsia" w:hint="eastAsia"/>
          <w:bCs/>
          <w:iCs/>
          <w:sz w:val="24"/>
        </w:rPr>
        <w:t>岗位任职资格与职能划分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物流部门岗位设置的原则。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8A3E64">
        <w:rPr>
          <w:rFonts w:asciiTheme="minorEastAsia" w:hAnsiTheme="minorEastAsia" w:hint="eastAsia"/>
          <w:bCs/>
          <w:iCs/>
          <w:sz w:val="24"/>
        </w:rPr>
        <w:t>仓储</w:t>
      </w:r>
      <w:r w:rsidRPr="009776D1">
        <w:rPr>
          <w:rFonts w:asciiTheme="minorEastAsia" w:hAnsiTheme="minorEastAsia" w:hint="eastAsia"/>
          <w:bCs/>
          <w:iCs/>
          <w:sz w:val="24"/>
        </w:rPr>
        <w:t>岗位设置的依据。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两种仓库管理方式的比较。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8A3E64">
        <w:rPr>
          <w:rFonts w:asciiTheme="minorEastAsia" w:hAnsiTheme="minorEastAsia" w:hint="eastAsia"/>
          <w:bCs/>
          <w:iCs/>
          <w:sz w:val="24"/>
        </w:rPr>
        <w:t>《仓库岗位职责说明书》</w:t>
      </w:r>
    </w:p>
    <w:p w:rsidR="00354F22" w:rsidRPr="00354F22" w:rsidRDefault="009776D1" w:rsidP="00354F2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54F22" w:rsidRPr="00354F22">
        <w:rPr>
          <w:rFonts w:asciiTheme="minorEastAsia" w:hAnsiTheme="minorEastAsia" w:hint="eastAsia"/>
          <w:bCs/>
          <w:iCs/>
          <w:sz w:val="24"/>
        </w:rPr>
        <w:t>仓储管理的</w:t>
      </w:r>
      <w:r w:rsidR="00354F22">
        <w:rPr>
          <w:rFonts w:asciiTheme="minorEastAsia" w:hAnsiTheme="minorEastAsia" w:hint="eastAsia"/>
          <w:bCs/>
          <w:iCs/>
          <w:sz w:val="24"/>
        </w:rPr>
        <w:t>三大</w:t>
      </w:r>
      <w:r w:rsidR="00354F22" w:rsidRPr="00354F22">
        <w:rPr>
          <w:rFonts w:asciiTheme="minorEastAsia" w:hAnsiTheme="minorEastAsia" w:hint="eastAsia"/>
          <w:bCs/>
          <w:iCs/>
          <w:sz w:val="24"/>
        </w:rPr>
        <w:t xml:space="preserve">功能 </w:t>
      </w:r>
    </w:p>
    <w:p w:rsidR="00354F22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仓储管理的</w:t>
      </w:r>
      <w:r>
        <w:rPr>
          <w:rFonts w:asciiTheme="minorEastAsia" w:hAnsiTheme="minorEastAsia" w:hint="eastAsia"/>
          <w:bCs/>
          <w:iCs/>
          <w:sz w:val="24"/>
        </w:rPr>
        <w:t>四大</w:t>
      </w:r>
      <w:r w:rsidRPr="00354F22">
        <w:rPr>
          <w:rFonts w:asciiTheme="minorEastAsia" w:hAnsiTheme="minorEastAsia" w:hint="eastAsia"/>
          <w:bCs/>
          <w:iCs/>
          <w:sz w:val="24"/>
        </w:rPr>
        <w:t xml:space="preserve">目标 </w:t>
      </w:r>
    </w:p>
    <w:p w:rsidR="00354F22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仓储绩效管理的KPI指标</w:t>
      </w:r>
    </w:p>
    <w:p w:rsidR="009776D1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反映仓储作业效率的六大指标</w:t>
      </w:r>
    </w:p>
    <w:p w:rsidR="00354F22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反映仓储作业效益的六大指标</w:t>
      </w:r>
    </w:p>
    <w:p w:rsidR="00354F22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反映仓储作业设施设备利用程度的四大指标</w:t>
      </w:r>
    </w:p>
    <w:p w:rsidR="00354F22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反映仓储作业消耗的二大指标</w:t>
      </w:r>
    </w:p>
    <w:p w:rsidR="00354F22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反映仓储作业质量的五大指标</w:t>
      </w:r>
    </w:p>
    <w:p w:rsidR="00354F22" w:rsidRPr="00354F22" w:rsidRDefault="00354F22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4F22">
        <w:rPr>
          <w:rFonts w:asciiTheme="minorEastAsia" w:hAnsiTheme="minorEastAsia" w:hint="eastAsia"/>
          <w:bCs/>
          <w:iCs/>
          <w:sz w:val="24"/>
        </w:rPr>
        <w:t>仓储管理业务流程</w:t>
      </w:r>
    </w:p>
    <w:p w:rsidR="00BE75FD" w:rsidRDefault="00A951AE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BE75FD"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A951AE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A951AE" w:rsidRPr="00A951AE">
        <w:rPr>
          <w:rFonts w:asciiTheme="minorEastAsia" w:hAnsiTheme="minorEastAsia" w:hint="eastAsia"/>
          <w:bCs/>
          <w:iCs/>
          <w:sz w:val="24"/>
        </w:rPr>
        <w:t>海尔物流降低海尔制造成本</w:t>
      </w:r>
    </w:p>
    <w:p w:rsidR="00BE75FD" w:rsidRDefault="00BE75FD" w:rsidP="00BE75F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Cs/>
          <w:iCs/>
          <w:sz w:val="24"/>
        </w:rPr>
        <w:t>仓储管理对企业发展有何积极作用？</w:t>
      </w:r>
    </w:p>
    <w:p w:rsidR="00136EE5" w:rsidRPr="00BE75FD" w:rsidRDefault="00BE75FD" w:rsidP="00BE75FD">
      <w:pPr>
        <w:tabs>
          <w:tab w:val="left" w:pos="420"/>
          <w:tab w:val="num" w:pos="7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为什么仓储物流越来越强调物品流动速度</w:t>
      </w:r>
      <w:r w:rsidR="00913E69" w:rsidRPr="00BE75FD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9776D1" w:rsidP="00BE75F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公司物流管理的绩效考核体系。</w:t>
      </w:r>
    </w:p>
    <w:p w:rsidR="00734D43" w:rsidRPr="00734D43" w:rsidRDefault="00BE75FD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仓储</w:t>
      </w:r>
      <w:r w:rsidRPr="00BE75FD">
        <w:rPr>
          <w:rFonts w:asciiTheme="minorEastAsia" w:hAnsiTheme="minorEastAsia" w:hint="eastAsia"/>
          <w:bCs/>
          <w:iCs/>
          <w:sz w:val="24"/>
        </w:rPr>
        <w:t>主管岗位任职资格</w:t>
      </w:r>
    </w:p>
    <w:p w:rsidR="009776D1" w:rsidRPr="00E41900" w:rsidRDefault="00062BB9" w:rsidP="00E4190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二、</w:t>
      </w:r>
      <w:r w:rsidR="006E69B8">
        <w:rPr>
          <w:rFonts w:asciiTheme="minorEastAsia" w:hAnsiTheme="minorEastAsia" w:hint="eastAsia"/>
          <w:b/>
          <w:bCs/>
          <w:iCs/>
          <w:sz w:val="24"/>
        </w:rPr>
        <w:t>仓库物料</w:t>
      </w:r>
      <w:r w:rsidR="00FA49EF" w:rsidRPr="00E41900">
        <w:rPr>
          <w:rFonts w:asciiTheme="minorEastAsia" w:hAnsiTheme="minorEastAsia" w:hint="eastAsia"/>
          <w:b/>
          <w:bCs/>
          <w:iCs/>
          <w:sz w:val="24"/>
        </w:rPr>
        <w:t>入库管理</w:t>
      </w:r>
      <w:r w:rsidR="007950BD">
        <w:rPr>
          <w:rFonts w:asciiTheme="minorEastAsia" w:hAnsiTheme="minorEastAsia" w:hint="eastAsia"/>
          <w:b/>
          <w:bCs/>
          <w:iCs/>
          <w:sz w:val="24"/>
        </w:rPr>
        <w:t>的流程与</w:t>
      </w:r>
      <w:r>
        <w:rPr>
          <w:rFonts w:asciiTheme="minorEastAsia" w:hAnsiTheme="minorEastAsia" w:hint="eastAsia"/>
          <w:b/>
          <w:bCs/>
          <w:iCs/>
          <w:sz w:val="24"/>
        </w:rPr>
        <w:t>方法</w:t>
      </w:r>
    </w:p>
    <w:p w:rsidR="00354F22" w:rsidRPr="00354F22" w:rsidRDefault="009776D1" w:rsidP="00354F2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54F22" w:rsidRPr="00354F22">
        <w:rPr>
          <w:rFonts w:asciiTheme="minorEastAsia" w:hAnsiTheme="minorEastAsia" w:hint="eastAsia"/>
          <w:bCs/>
          <w:iCs/>
          <w:sz w:val="24"/>
        </w:rPr>
        <w:t>入库作业流程</w:t>
      </w:r>
    </w:p>
    <w:p w:rsidR="00EB64C6" w:rsidRDefault="00EB64C6" w:rsidP="00354F2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/>
          <w:bCs/>
          <w:iCs/>
          <w:sz w:val="24"/>
        </w:rPr>
      </w:pPr>
      <w:r w:rsidRPr="00F468A9">
        <w:rPr>
          <w:rFonts w:asciiTheme="minorEastAsia" w:hAnsiTheme="minorEastAsia" w:hint="eastAsia"/>
          <w:bCs/>
          <w:iCs/>
          <w:sz w:val="24"/>
        </w:rPr>
        <w:t>入库验收的作业内容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收货入库的</w:t>
      </w:r>
      <w:r w:rsidRPr="009776D1">
        <w:rPr>
          <w:rFonts w:asciiTheme="minorEastAsia" w:hAnsiTheme="minorEastAsia"/>
          <w:bCs/>
          <w:iCs/>
          <w:sz w:val="24"/>
        </w:rPr>
        <w:t>KPI</w:t>
      </w:r>
      <w:r w:rsidRPr="009776D1">
        <w:rPr>
          <w:rFonts w:asciiTheme="minorEastAsia" w:hAnsiTheme="minorEastAsia" w:hint="eastAsia"/>
          <w:bCs/>
          <w:iCs/>
          <w:sz w:val="24"/>
        </w:rPr>
        <w:t>指标。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收货作业的流程应该如何？</w:t>
      </w:r>
    </w:p>
    <w:p w:rsidR="002B0812" w:rsidRPr="002B0812" w:rsidRDefault="009776D1" w:rsidP="002B081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2B0812" w:rsidRPr="002B0812">
        <w:rPr>
          <w:rFonts w:asciiTheme="minorEastAsia" w:hAnsiTheme="minorEastAsia" w:hint="eastAsia"/>
          <w:bCs/>
          <w:iCs/>
          <w:sz w:val="24"/>
        </w:rPr>
        <w:t>进货计划分析</w:t>
      </w:r>
    </w:p>
    <w:p w:rsidR="009776D1" w:rsidRPr="009776D1" w:rsidRDefault="009776D1" w:rsidP="002B081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如何做好收货前的准备？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lastRenderedPageBreak/>
        <w:t></w:t>
      </w:r>
      <w:r w:rsidR="00EB64C6" w:rsidRPr="00EB64C6">
        <w:rPr>
          <w:rFonts w:asciiTheme="minorEastAsia" w:hAnsiTheme="minorEastAsia" w:hint="eastAsia"/>
          <w:bCs/>
          <w:iCs/>
          <w:sz w:val="24"/>
        </w:rPr>
        <w:t>核对验收单证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库存信息不准的仓库原因。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BB1022">
        <w:rPr>
          <w:rFonts w:asciiTheme="minorEastAsia" w:hAnsiTheme="minorEastAsia" w:hint="eastAsia"/>
          <w:bCs/>
          <w:iCs/>
          <w:sz w:val="24"/>
        </w:rPr>
        <w:t>填写表单</w:t>
      </w:r>
      <w:r w:rsidRPr="009776D1">
        <w:rPr>
          <w:rFonts w:asciiTheme="minorEastAsia" w:hAnsiTheme="minorEastAsia" w:hint="eastAsia"/>
          <w:bCs/>
          <w:iCs/>
          <w:sz w:val="24"/>
        </w:rPr>
        <w:t>经常出错</w:t>
      </w:r>
      <w:r w:rsidR="00BB1022">
        <w:rPr>
          <w:rFonts w:asciiTheme="minorEastAsia" w:hAnsiTheme="minorEastAsia" w:hint="eastAsia"/>
          <w:bCs/>
          <w:iCs/>
          <w:sz w:val="24"/>
        </w:rPr>
        <w:t>的原因分析</w:t>
      </w:r>
      <w:r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BB1022">
        <w:rPr>
          <w:rFonts w:asciiTheme="minorEastAsia" w:hAnsiTheme="minorEastAsia" w:hint="eastAsia"/>
          <w:bCs/>
          <w:iCs/>
          <w:sz w:val="24"/>
        </w:rPr>
        <w:t>单证如何准确</w:t>
      </w:r>
      <w:r w:rsidRPr="009776D1">
        <w:rPr>
          <w:rFonts w:asciiTheme="minorEastAsia" w:hAnsiTheme="minorEastAsia" w:hint="eastAsia"/>
          <w:bCs/>
          <w:iCs/>
          <w:sz w:val="24"/>
        </w:rPr>
        <w:t>输入？</w:t>
      </w:r>
    </w:p>
    <w:p w:rsidR="002B0812" w:rsidRPr="002B0812" w:rsidRDefault="009776D1" w:rsidP="002B081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2B0812" w:rsidRPr="002B0812">
        <w:rPr>
          <w:rFonts w:asciiTheme="minorEastAsia" w:hAnsiTheme="minorEastAsia" w:hint="eastAsia"/>
          <w:bCs/>
          <w:iCs/>
          <w:sz w:val="24"/>
        </w:rPr>
        <w:t>实物入库验收操作方法</w:t>
      </w:r>
    </w:p>
    <w:p w:rsidR="009776D1" w:rsidRPr="009776D1" w:rsidRDefault="002B0812" w:rsidP="002B081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2B0812">
        <w:rPr>
          <w:rFonts w:asciiTheme="minorEastAsia" w:hAnsiTheme="minorEastAsia" w:hint="eastAsia"/>
          <w:bCs/>
          <w:iCs/>
          <w:sz w:val="24"/>
        </w:rPr>
        <w:t>抽验比例确定应考虑的因素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BE75FD" w:rsidRDefault="009776D1" w:rsidP="00BE75F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BE75FD"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9776D1" w:rsidRPr="009776D1" w:rsidRDefault="00EB64C6" w:rsidP="00BE75F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抽样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方法</w:t>
      </w:r>
      <w:r>
        <w:rPr>
          <w:rFonts w:asciiTheme="minorEastAsia" w:hAnsiTheme="minorEastAsia" w:hint="eastAsia"/>
          <w:bCs/>
          <w:iCs/>
          <w:sz w:val="24"/>
        </w:rPr>
        <w:t>和抽样比例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。</w:t>
      </w:r>
    </w:p>
    <w:p w:rsidR="002B0812" w:rsidRPr="002B0812" w:rsidRDefault="009776D1" w:rsidP="002B081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2B0812" w:rsidRPr="002B0812">
        <w:rPr>
          <w:rFonts w:asciiTheme="minorEastAsia" w:hAnsiTheme="minorEastAsia" w:hint="eastAsia"/>
          <w:bCs/>
          <w:iCs/>
          <w:sz w:val="24"/>
        </w:rPr>
        <w:t>货物验收问题的处理</w:t>
      </w:r>
      <w:r w:rsidR="002B0812">
        <w:rPr>
          <w:rFonts w:asciiTheme="minorEastAsia" w:hAnsiTheme="minorEastAsia" w:hint="eastAsia"/>
          <w:bCs/>
          <w:iCs/>
          <w:sz w:val="24"/>
        </w:rPr>
        <w:t>方法？</w:t>
      </w:r>
    </w:p>
    <w:p w:rsidR="002B0812" w:rsidRPr="002B0812" w:rsidRDefault="002B0812" w:rsidP="002B081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2B0812">
        <w:rPr>
          <w:rFonts w:asciiTheme="minorEastAsia" w:hAnsiTheme="minorEastAsia" w:hint="eastAsia"/>
          <w:bCs/>
          <w:iCs/>
          <w:sz w:val="24"/>
        </w:rPr>
        <w:t>入库帐务处理</w:t>
      </w:r>
    </w:p>
    <w:p w:rsidR="009776D1" w:rsidRPr="009776D1" w:rsidRDefault="00921C14" w:rsidP="002B081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1C14">
        <w:rPr>
          <w:rFonts w:asciiTheme="minorEastAsia" w:hAnsiTheme="minorEastAsia" w:hint="eastAsia"/>
          <w:bCs/>
          <w:iCs/>
          <w:sz w:val="24"/>
        </w:rPr>
        <w:t>立卡、登帐、建档</w:t>
      </w:r>
      <w:r w:rsidR="002B0812" w:rsidRPr="009776D1">
        <w:rPr>
          <w:rFonts w:asciiTheme="minorEastAsia" w:hAnsiTheme="minorEastAsia"/>
          <w:bCs/>
          <w:iCs/>
          <w:sz w:val="24"/>
        </w:rPr>
        <w:t xml:space="preserve"> </w:t>
      </w:r>
    </w:p>
    <w:p w:rsidR="009776D1" w:rsidRPr="009776D1" w:rsidRDefault="00921C14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公司的收货流程</w:t>
      </w:r>
    </w:p>
    <w:p w:rsidR="00921C14" w:rsidRPr="009776D1" w:rsidRDefault="00921C14" w:rsidP="00734D4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公司的抽样方法。</w:t>
      </w:r>
    </w:p>
    <w:p w:rsidR="009776D1" w:rsidRPr="00E41900" w:rsidRDefault="00062BB9" w:rsidP="00E4190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三、</w:t>
      </w:r>
      <w:r w:rsidR="006E69B8">
        <w:rPr>
          <w:rFonts w:asciiTheme="minorEastAsia" w:hAnsiTheme="minorEastAsia" w:hint="eastAsia"/>
          <w:b/>
          <w:bCs/>
          <w:iCs/>
          <w:sz w:val="24"/>
        </w:rPr>
        <w:t>仓库物料</w:t>
      </w:r>
      <w:r w:rsidR="007950BD">
        <w:rPr>
          <w:rFonts w:asciiTheme="minorEastAsia" w:hAnsiTheme="minorEastAsia" w:hint="eastAsia"/>
          <w:b/>
          <w:bCs/>
          <w:iCs/>
          <w:sz w:val="24"/>
        </w:rPr>
        <w:t>存储</w:t>
      </w:r>
      <w:r w:rsidR="00FA49EF" w:rsidRPr="00E41900">
        <w:rPr>
          <w:rFonts w:asciiTheme="minorEastAsia" w:hAnsiTheme="minorEastAsia" w:hint="eastAsia"/>
          <w:b/>
          <w:bCs/>
          <w:iCs/>
          <w:sz w:val="24"/>
        </w:rPr>
        <w:t>管理</w:t>
      </w:r>
      <w:r w:rsidR="007950BD">
        <w:rPr>
          <w:rFonts w:asciiTheme="minorEastAsia" w:hAnsiTheme="minorEastAsia" w:hint="eastAsia"/>
          <w:b/>
          <w:bCs/>
          <w:iCs/>
          <w:sz w:val="24"/>
        </w:rPr>
        <w:t>的流程与</w:t>
      </w:r>
      <w:r>
        <w:rPr>
          <w:rFonts w:asciiTheme="minorEastAsia" w:hAnsiTheme="minorEastAsia" w:hint="eastAsia"/>
          <w:b/>
          <w:bCs/>
          <w:iCs/>
          <w:sz w:val="24"/>
        </w:rPr>
        <w:t>方法</w:t>
      </w:r>
    </w:p>
    <w:p w:rsidR="00921C14" w:rsidRPr="009776D1" w:rsidRDefault="00921C14" w:rsidP="00921C1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储位管理的核心是什么？</w:t>
      </w:r>
    </w:p>
    <w:p w:rsidR="00921C14" w:rsidRDefault="00921C14" w:rsidP="00921C1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1C14">
        <w:rPr>
          <w:rFonts w:asciiTheme="minorEastAsia" w:hAnsiTheme="minorEastAsia" w:hint="eastAsia"/>
          <w:bCs/>
          <w:iCs/>
          <w:sz w:val="24"/>
        </w:rPr>
        <w:t>库位规划与配置</w:t>
      </w:r>
      <w:r w:rsidR="00C50CA8">
        <w:rPr>
          <w:rFonts w:asciiTheme="minorEastAsia" w:hAnsiTheme="minorEastAsia" w:hint="eastAsia"/>
          <w:bCs/>
          <w:iCs/>
          <w:sz w:val="24"/>
        </w:rPr>
        <w:t>的原则</w:t>
      </w:r>
    </w:p>
    <w:p w:rsidR="00C50CA8" w:rsidRPr="00C50CA8" w:rsidRDefault="00C50CA8" w:rsidP="00C50CA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C50CA8">
        <w:rPr>
          <w:rFonts w:asciiTheme="minorEastAsia" w:hAnsiTheme="minorEastAsia" w:hint="eastAsia"/>
          <w:bCs/>
          <w:iCs/>
          <w:sz w:val="24"/>
        </w:rPr>
        <w:t>仓储系统的</w:t>
      </w:r>
      <w:r>
        <w:rPr>
          <w:rFonts w:asciiTheme="minorEastAsia" w:hAnsiTheme="minorEastAsia" w:hint="eastAsia"/>
          <w:bCs/>
          <w:iCs/>
          <w:sz w:val="24"/>
        </w:rPr>
        <w:t>四大</w:t>
      </w:r>
      <w:r w:rsidRPr="00C50CA8">
        <w:rPr>
          <w:rFonts w:asciiTheme="minorEastAsia" w:hAnsiTheme="minorEastAsia" w:hint="eastAsia"/>
          <w:bCs/>
          <w:iCs/>
          <w:sz w:val="24"/>
        </w:rPr>
        <w:t>构成</w:t>
      </w:r>
      <w:r>
        <w:rPr>
          <w:rFonts w:asciiTheme="minorEastAsia" w:hAnsiTheme="minorEastAsia" w:hint="eastAsia"/>
          <w:bCs/>
          <w:iCs/>
          <w:sz w:val="24"/>
        </w:rPr>
        <w:t>要素</w:t>
      </w:r>
    </w:p>
    <w:p w:rsidR="00921C14" w:rsidRDefault="00921C14" w:rsidP="00921C1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1C14">
        <w:rPr>
          <w:rFonts w:asciiTheme="minorEastAsia" w:hAnsiTheme="minorEastAsia" w:hint="eastAsia"/>
          <w:bCs/>
          <w:iCs/>
          <w:sz w:val="24"/>
        </w:rPr>
        <w:t>仓库六大区域结构图分析</w:t>
      </w:r>
    </w:p>
    <w:p w:rsidR="00921C14" w:rsidRDefault="00921C14" w:rsidP="00921C1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1C14">
        <w:rPr>
          <w:rFonts w:asciiTheme="minorEastAsia" w:hAnsiTheme="minorEastAsia" w:hint="eastAsia"/>
          <w:bCs/>
          <w:iCs/>
          <w:sz w:val="24"/>
        </w:rPr>
        <w:t>仓库内部空间布局</w:t>
      </w:r>
    </w:p>
    <w:p w:rsidR="00C50CA8" w:rsidRDefault="00C50CA8" w:rsidP="00C50CA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C50CA8">
        <w:rPr>
          <w:rFonts w:asciiTheme="minorEastAsia" w:hAnsiTheme="minorEastAsia" w:hint="eastAsia"/>
          <w:bCs/>
          <w:iCs/>
          <w:sz w:val="24"/>
        </w:rPr>
        <w:t>货架或货垛布置的方式</w:t>
      </w:r>
    </w:p>
    <w:p w:rsidR="00C50CA8" w:rsidRPr="00C50CA8" w:rsidRDefault="00C50CA8" w:rsidP="00C50CA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C50CA8">
        <w:rPr>
          <w:rFonts w:asciiTheme="minorEastAsia" w:hAnsiTheme="minorEastAsia" w:hint="eastAsia"/>
          <w:bCs/>
          <w:iCs/>
          <w:sz w:val="24"/>
        </w:rPr>
        <w:t>仓库通道设计</w:t>
      </w:r>
      <w:r>
        <w:rPr>
          <w:rFonts w:asciiTheme="minorEastAsia" w:hAnsiTheme="minorEastAsia" w:hint="eastAsia"/>
          <w:bCs/>
          <w:iCs/>
          <w:sz w:val="24"/>
        </w:rPr>
        <w:t>标准</w:t>
      </w:r>
    </w:p>
    <w:p w:rsidR="00921C14" w:rsidRPr="00921C14" w:rsidRDefault="00921C14" w:rsidP="00C50CA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1C14">
        <w:rPr>
          <w:rFonts w:asciiTheme="minorEastAsia" w:hAnsiTheme="minorEastAsia" w:hint="eastAsia"/>
          <w:bCs/>
          <w:iCs/>
          <w:sz w:val="24"/>
        </w:rPr>
        <w:t>通道空间相对於整厂空间的比率</w:t>
      </w:r>
    </w:p>
    <w:p w:rsidR="00921C14" w:rsidRPr="00921C14" w:rsidRDefault="00921C14" w:rsidP="00921C1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1C14">
        <w:rPr>
          <w:rFonts w:asciiTheme="minorEastAsia" w:hAnsiTheme="minorEastAsia" w:hint="eastAsia"/>
          <w:bCs/>
          <w:iCs/>
          <w:sz w:val="24"/>
        </w:rPr>
        <w:t>廊道宽度与适用之堆高机型式</w:t>
      </w:r>
    </w:p>
    <w:p w:rsidR="009776D1" w:rsidRPr="00C50CA8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C50CA8" w:rsidRPr="00C50CA8">
        <w:rPr>
          <w:rFonts w:asciiTheme="minorEastAsia" w:hAnsiTheme="minorEastAsia" w:hint="eastAsia"/>
          <w:bCs/>
          <w:iCs/>
          <w:sz w:val="24"/>
        </w:rPr>
        <w:t>仓库内部存货布局</w:t>
      </w:r>
    </w:p>
    <w:p w:rsidR="00921C14" w:rsidRDefault="009776D1" w:rsidP="0081213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921C14" w:rsidRPr="00921C14">
        <w:rPr>
          <w:rFonts w:asciiTheme="minorEastAsia" w:hAnsiTheme="minorEastAsia" w:hint="eastAsia"/>
          <w:bCs/>
          <w:iCs/>
          <w:sz w:val="24"/>
        </w:rPr>
        <w:t>物品储放型式</w:t>
      </w:r>
    </w:p>
    <w:p w:rsidR="0050110C" w:rsidRPr="0050110C" w:rsidRDefault="0050110C" w:rsidP="0050110C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50110C">
        <w:rPr>
          <w:rFonts w:asciiTheme="minorEastAsia" w:hAnsiTheme="minorEastAsia" w:hint="eastAsia"/>
          <w:bCs/>
          <w:iCs/>
          <w:sz w:val="24"/>
        </w:rPr>
        <w:t>物料储存的六条原则</w:t>
      </w:r>
    </w:p>
    <w:p w:rsidR="00CE4230" w:rsidRDefault="00CE4230" w:rsidP="00CE4230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1C14">
        <w:rPr>
          <w:rFonts w:asciiTheme="minorEastAsia" w:hAnsiTheme="minorEastAsia" w:hint="eastAsia"/>
          <w:bCs/>
          <w:iCs/>
          <w:sz w:val="24"/>
        </w:rPr>
        <w:t>堆码的</w:t>
      </w:r>
      <w:r w:rsidRPr="00921C14">
        <w:rPr>
          <w:rFonts w:asciiTheme="minorEastAsia" w:hAnsiTheme="minorEastAsia"/>
          <w:bCs/>
          <w:iCs/>
          <w:sz w:val="24"/>
        </w:rPr>
        <w:t>“12</w:t>
      </w:r>
      <w:r w:rsidRPr="00921C14">
        <w:rPr>
          <w:rFonts w:asciiTheme="minorEastAsia" w:hAnsiTheme="minorEastAsia" w:hint="eastAsia"/>
          <w:bCs/>
          <w:iCs/>
          <w:sz w:val="24"/>
        </w:rPr>
        <w:t>字方针</w:t>
      </w:r>
      <w:r w:rsidRPr="00921C14">
        <w:rPr>
          <w:rFonts w:asciiTheme="minorEastAsia" w:hAnsiTheme="minorEastAsia"/>
          <w:bCs/>
          <w:iCs/>
          <w:sz w:val="24"/>
        </w:rPr>
        <w:t>”</w:t>
      </w:r>
    </w:p>
    <w:p w:rsidR="00CE4230" w:rsidRPr="009776D1" w:rsidRDefault="00CE4230" w:rsidP="00CE4230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堆码操作要求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CE4230" w:rsidRPr="009776D1" w:rsidRDefault="00CE4230" w:rsidP="00CE423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="宋体" w:eastAsia="宋体" w:hAnsi="宋体" w:cs="宋体" w:hint="eastAsia"/>
          <w:bCs/>
          <w:iCs/>
          <w:sz w:val="24"/>
        </w:rPr>
        <w:t></w:t>
      </w:r>
      <w:r w:rsidR="00BB1022">
        <w:rPr>
          <w:rFonts w:asciiTheme="minorEastAsia" w:hAnsiTheme="minorEastAsia" w:hint="eastAsia"/>
          <w:bCs/>
          <w:iCs/>
          <w:sz w:val="24"/>
        </w:rPr>
        <w:t>堆码</w:t>
      </w:r>
      <w:r w:rsidRPr="009776D1">
        <w:rPr>
          <w:rFonts w:asciiTheme="minorEastAsia" w:hAnsiTheme="minorEastAsia" w:hint="eastAsia"/>
          <w:bCs/>
          <w:iCs/>
          <w:sz w:val="24"/>
        </w:rPr>
        <w:t>如何定量？</w:t>
      </w:r>
    </w:p>
    <w:p w:rsidR="00CE4230" w:rsidRPr="009776D1" w:rsidRDefault="00CE4230" w:rsidP="00CE423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="宋体" w:eastAsia="宋体" w:hAnsi="宋体" w:cs="宋体" w:hint="eastAsia"/>
          <w:bCs/>
          <w:iCs/>
          <w:sz w:val="24"/>
        </w:rPr>
        <w:t></w:t>
      </w:r>
      <w:r w:rsidR="00BB1022">
        <w:rPr>
          <w:rFonts w:asciiTheme="minorEastAsia" w:hAnsiTheme="minorEastAsia" w:hint="eastAsia"/>
          <w:bCs/>
          <w:iCs/>
          <w:sz w:val="24"/>
        </w:rPr>
        <w:t>堆码</w:t>
      </w:r>
      <w:r w:rsidRPr="009776D1">
        <w:rPr>
          <w:rFonts w:asciiTheme="minorEastAsia" w:hAnsiTheme="minorEastAsia" w:hint="eastAsia"/>
          <w:bCs/>
          <w:iCs/>
          <w:sz w:val="24"/>
        </w:rPr>
        <w:t>为什么要定量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CE4230" w:rsidRPr="009776D1" w:rsidRDefault="00CE4230" w:rsidP="00CE423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="宋体" w:eastAsia="宋体" w:hAnsi="宋体" w:cs="宋体" w:hint="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非托盘式仓库如何定量？</w:t>
      </w:r>
    </w:p>
    <w:p w:rsidR="00CE4230" w:rsidRPr="009776D1" w:rsidRDefault="00CE4230" w:rsidP="00CE423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="宋体" w:eastAsia="宋体" w:hAnsi="宋体" w:cs="宋体" w:hint="eastAsia"/>
          <w:bCs/>
          <w:iCs/>
          <w:sz w:val="24"/>
        </w:rPr>
        <w:lastRenderedPageBreak/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垛堆法图示。</w:t>
      </w:r>
    </w:p>
    <w:p w:rsidR="00C50CA8" w:rsidRDefault="00C50CA8" w:rsidP="00C50CA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C50CA8">
        <w:rPr>
          <w:rFonts w:asciiTheme="minorEastAsia" w:hAnsiTheme="minorEastAsia" w:hint="eastAsia"/>
          <w:bCs/>
          <w:iCs/>
          <w:sz w:val="24"/>
        </w:rPr>
        <w:t>货位分配的影响因素</w:t>
      </w:r>
      <w:r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Default="009776D1" w:rsidP="00C50CA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定位法与随机法的比较。</w:t>
      </w:r>
    </w:p>
    <w:p w:rsidR="00BE75FD" w:rsidRPr="009776D1" w:rsidRDefault="00BE75FD" w:rsidP="00C50CA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仓库库容与仓库利用率计算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如何提高仓库的有效利用率？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立体仓与平面仓的比较。</w:t>
      </w:r>
    </w:p>
    <w:p w:rsidR="00BE75FD" w:rsidRDefault="009776D1" w:rsidP="00BE75F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BE75FD" w:rsidRPr="00387B18">
        <w:rPr>
          <w:rFonts w:asciiTheme="minorEastAsia" w:hAnsiTheme="minorEastAsia" w:hint="eastAsia"/>
          <w:bCs/>
          <w:iCs/>
          <w:sz w:val="24"/>
        </w:rPr>
        <w:t>仓库</w:t>
      </w:r>
      <w:r w:rsidR="00BB1022">
        <w:rPr>
          <w:rFonts w:asciiTheme="minorEastAsia" w:hAnsiTheme="minorEastAsia" w:hint="eastAsia"/>
          <w:bCs/>
          <w:iCs/>
          <w:sz w:val="24"/>
        </w:rPr>
        <w:t>储存</w:t>
      </w:r>
      <w:r w:rsidR="00BE75FD" w:rsidRPr="00387B18">
        <w:rPr>
          <w:rFonts w:asciiTheme="minorEastAsia" w:hAnsiTheme="minorEastAsia" w:hint="eastAsia"/>
          <w:bCs/>
          <w:iCs/>
          <w:sz w:val="24"/>
        </w:rPr>
        <w:t>保管七原则</w:t>
      </w:r>
    </w:p>
    <w:p w:rsidR="009776D1" w:rsidRPr="009776D1" w:rsidRDefault="00BE75FD" w:rsidP="00BE75FD">
      <w:pPr>
        <w:tabs>
          <w:tab w:val="left" w:pos="420"/>
        </w:tabs>
        <w:spacing w:line="440" w:lineRule="exact"/>
        <w:ind w:firstLineChars="300" w:firstLine="723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387B18" w:rsidRDefault="009776D1" w:rsidP="00C50CA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87B18" w:rsidRPr="00387B18">
        <w:rPr>
          <w:rFonts w:asciiTheme="minorEastAsia" w:hAnsiTheme="minorEastAsia" w:hint="eastAsia"/>
          <w:bCs/>
          <w:iCs/>
          <w:sz w:val="24"/>
        </w:rPr>
        <w:t>仓库保管七原则</w:t>
      </w:r>
      <w:r w:rsidR="00BE75FD">
        <w:rPr>
          <w:rFonts w:asciiTheme="minorEastAsia" w:hAnsiTheme="minorEastAsia" w:hint="eastAsia"/>
          <w:bCs/>
          <w:iCs/>
          <w:sz w:val="24"/>
        </w:rPr>
        <w:t>案例讨论</w:t>
      </w:r>
    </w:p>
    <w:p w:rsidR="009776D1" w:rsidRPr="009776D1" w:rsidRDefault="009776D1" w:rsidP="00387B1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如何减少仓库的临时爆仓？</w:t>
      </w:r>
    </w:p>
    <w:p w:rsidR="009776D1" w:rsidRPr="009776D1" w:rsidRDefault="0050110C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公司仓库利用率的计算方法。</w:t>
      </w:r>
    </w:p>
    <w:p w:rsidR="009776D1" w:rsidRPr="009776D1" w:rsidRDefault="0050110C" w:rsidP="00734D4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公司仓库利用率的低的主要原因。</w:t>
      </w:r>
    </w:p>
    <w:p w:rsidR="007950BD" w:rsidRPr="00E41900" w:rsidRDefault="009820A6" w:rsidP="007950BD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四</w:t>
      </w:r>
      <w:r w:rsidR="007950BD">
        <w:rPr>
          <w:rFonts w:asciiTheme="minorEastAsia" w:hAnsiTheme="minorEastAsia" w:hint="eastAsia"/>
          <w:b/>
          <w:bCs/>
          <w:iCs/>
          <w:sz w:val="24"/>
        </w:rPr>
        <w:t>、</w:t>
      </w:r>
      <w:r w:rsidR="006E69B8">
        <w:rPr>
          <w:rFonts w:asciiTheme="minorEastAsia" w:hAnsiTheme="minorEastAsia" w:hint="eastAsia"/>
          <w:b/>
          <w:bCs/>
          <w:iCs/>
          <w:sz w:val="24"/>
        </w:rPr>
        <w:t>仓库</w:t>
      </w:r>
      <w:r w:rsidR="007950BD">
        <w:rPr>
          <w:rFonts w:asciiTheme="minorEastAsia" w:hAnsiTheme="minorEastAsia" w:hint="eastAsia"/>
          <w:b/>
          <w:bCs/>
          <w:iCs/>
          <w:sz w:val="24"/>
        </w:rPr>
        <w:t>物料出库配送与拣选</w:t>
      </w:r>
      <w:r>
        <w:rPr>
          <w:rFonts w:asciiTheme="minorEastAsia" w:hAnsiTheme="minorEastAsia" w:hint="eastAsia"/>
          <w:b/>
          <w:bCs/>
          <w:iCs/>
          <w:sz w:val="24"/>
        </w:rPr>
        <w:t>的流程方法</w:t>
      </w:r>
    </w:p>
    <w:p w:rsidR="007950BD" w:rsidRPr="007F11F5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7F11F5">
        <w:rPr>
          <w:rFonts w:asciiTheme="minorEastAsia" w:hAnsiTheme="minorEastAsia" w:hint="eastAsia"/>
          <w:bCs/>
          <w:iCs/>
          <w:sz w:val="24"/>
        </w:rPr>
        <w:t>高效物料仓储配送必须解决的几个具体问题</w:t>
      </w:r>
    </w:p>
    <w:p w:rsidR="007950BD" w:rsidRPr="00D71744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71744">
        <w:rPr>
          <w:rFonts w:asciiTheme="minorEastAsia" w:hAnsiTheme="minorEastAsia" w:hint="eastAsia"/>
          <w:bCs/>
          <w:iCs/>
          <w:sz w:val="24"/>
        </w:rPr>
        <w:t>领料方式、送料方式向看板配送方式转化</w:t>
      </w:r>
    </w:p>
    <w:p w:rsidR="007950BD" w:rsidRPr="00D71744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71744">
        <w:rPr>
          <w:rFonts w:asciiTheme="minorEastAsia" w:hAnsiTheme="minorEastAsia" w:hint="eastAsia"/>
          <w:bCs/>
          <w:iCs/>
          <w:sz w:val="24"/>
        </w:rPr>
        <w:t>用看板组织生产的物料配送过程</w:t>
      </w:r>
    </w:p>
    <w:p w:rsidR="007950BD" w:rsidRPr="007F11F5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7F11F5">
        <w:rPr>
          <w:rFonts w:asciiTheme="minorEastAsia" w:hAnsiTheme="minorEastAsia" w:hint="eastAsia"/>
          <w:bCs/>
          <w:iCs/>
          <w:sz w:val="24"/>
        </w:rPr>
        <w:t>计划定时送货</w:t>
      </w:r>
    </w:p>
    <w:p w:rsidR="007950BD" w:rsidRPr="00D71744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71744">
        <w:rPr>
          <w:rFonts w:asciiTheme="minorEastAsia" w:hAnsiTheme="minorEastAsia" w:hint="eastAsia"/>
          <w:bCs/>
          <w:iCs/>
          <w:sz w:val="24"/>
        </w:rPr>
        <w:t>拣选作业是物料搬运与信息处理的综合作业</w:t>
      </w:r>
    </w:p>
    <w:p w:rsidR="007950BD" w:rsidRPr="006973B3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973B3">
        <w:rPr>
          <w:rFonts w:asciiTheme="minorEastAsia" w:hAnsiTheme="minorEastAsia" w:hint="eastAsia"/>
          <w:bCs/>
          <w:iCs/>
          <w:sz w:val="24"/>
        </w:rPr>
        <w:t>拣选作业的六个环节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973B3">
        <w:rPr>
          <w:rFonts w:asciiTheme="minorEastAsia" w:hAnsiTheme="minorEastAsia" w:hint="eastAsia"/>
          <w:bCs/>
          <w:iCs/>
          <w:sz w:val="24"/>
        </w:rPr>
        <w:t>拣货</w:t>
      </w:r>
      <w:r>
        <w:rPr>
          <w:rFonts w:asciiTheme="minorEastAsia" w:hAnsiTheme="minorEastAsia" w:hint="eastAsia"/>
          <w:bCs/>
          <w:iCs/>
          <w:sz w:val="24"/>
        </w:rPr>
        <w:t>的四种</w:t>
      </w:r>
      <w:r w:rsidRPr="006973B3">
        <w:rPr>
          <w:rFonts w:asciiTheme="minorEastAsia" w:hAnsiTheme="minorEastAsia" w:hint="eastAsia"/>
          <w:bCs/>
          <w:iCs/>
          <w:sz w:val="24"/>
        </w:rPr>
        <w:t>方式</w:t>
      </w:r>
      <w:r>
        <w:rPr>
          <w:rFonts w:asciiTheme="minorEastAsia" w:hAnsiTheme="minorEastAsia" w:hint="eastAsia"/>
          <w:bCs/>
          <w:iCs/>
          <w:sz w:val="24"/>
        </w:rPr>
        <w:t xml:space="preserve"> </w:t>
      </w:r>
    </w:p>
    <w:p w:rsidR="007950BD" w:rsidRPr="007F11F5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如何实施</w:t>
      </w:r>
      <w:r>
        <w:rPr>
          <w:rFonts w:asciiTheme="minorEastAsia" w:hAnsiTheme="minorEastAsia" w:hint="eastAsia"/>
          <w:bCs/>
          <w:iCs/>
          <w:sz w:val="24"/>
        </w:rPr>
        <w:t>摘果式拣货</w:t>
      </w:r>
      <w:r w:rsidRPr="007F11F5">
        <w:rPr>
          <w:rFonts w:asciiTheme="minorEastAsia" w:hAnsiTheme="minorEastAsia" w:hint="eastAsia"/>
          <w:bCs/>
          <w:iCs/>
          <w:sz w:val="24"/>
        </w:rPr>
        <w:t>？</w:t>
      </w:r>
    </w:p>
    <w:p w:rsidR="007950BD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如何实施播种式拣货</w:t>
      </w:r>
      <w:r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7950BD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如何实施分区式拣货？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如何实施波浪式拣货？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>
        <w:rPr>
          <w:rFonts w:asciiTheme="minorEastAsia" w:hAnsiTheme="minorEastAsia" w:hint="eastAsia"/>
          <w:bCs/>
          <w:iCs/>
          <w:sz w:val="24"/>
        </w:rPr>
        <w:t>四</w:t>
      </w:r>
      <w:r w:rsidRPr="009776D1">
        <w:rPr>
          <w:rFonts w:asciiTheme="minorEastAsia" w:hAnsiTheme="minorEastAsia" w:hint="eastAsia"/>
          <w:bCs/>
          <w:iCs/>
          <w:sz w:val="24"/>
        </w:rPr>
        <w:t>种拣货方法的比较。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71744">
        <w:rPr>
          <w:rFonts w:asciiTheme="minorEastAsia" w:hAnsiTheme="minorEastAsia" w:hint="eastAsia"/>
          <w:bCs/>
          <w:iCs/>
          <w:sz w:val="24"/>
        </w:rPr>
        <w:t>拣选订单、货品、数量和位置表</w:t>
      </w:r>
      <w:r>
        <w:rPr>
          <w:rFonts w:asciiTheme="minorEastAsia" w:hAnsiTheme="minorEastAsia" w:hint="eastAsia"/>
          <w:bCs/>
          <w:iCs/>
          <w:sz w:val="24"/>
        </w:rPr>
        <w:t>分析？</w:t>
      </w:r>
    </w:p>
    <w:p w:rsidR="007950BD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6973B3">
        <w:rPr>
          <w:rFonts w:asciiTheme="minorEastAsia" w:hAnsiTheme="minorEastAsia" w:hint="eastAsia"/>
          <w:bCs/>
          <w:iCs/>
          <w:sz w:val="24"/>
        </w:rPr>
        <w:t>拣选方法的选择</w:t>
      </w:r>
    </w:p>
    <w:p w:rsidR="007950BD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973B3">
        <w:rPr>
          <w:rFonts w:asciiTheme="minorEastAsia" w:hAnsiTheme="minorEastAsia" w:hint="eastAsia"/>
          <w:bCs/>
          <w:iCs/>
          <w:sz w:val="24"/>
        </w:rPr>
        <w:t>快拣区的设定</w:t>
      </w:r>
    </w:p>
    <w:p w:rsidR="007950BD" w:rsidRPr="006973B3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973B3">
        <w:rPr>
          <w:rFonts w:asciiTheme="minorEastAsia" w:hAnsiTheme="minorEastAsia" w:hint="eastAsia"/>
          <w:bCs/>
          <w:iCs/>
          <w:sz w:val="24"/>
        </w:rPr>
        <w:t>拣选路径问题（</w:t>
      </w:r>
      <w:r w:rsidRPr="006973B3">
        <w:rPr>
          <w:rFonts w:asciiTheme="minorEastAsia" w:hAnsiTheme="minorEastAsia"/>
          <w:bCs/>
          <w:iCs/>
          <w:sz w:val="24"/>
        </w:rPr>
        <w:t>TSP</w:t>
      </w:r>
      <w:r w:rsidRPr="006973B3">
        <w:rPr>
          <w:rFonts w:asciiTheme="minorEastAsia" w:hAnsiTheme="minorEastAsia" w:hint="eastAsia"/>
          <w:bCs/>
          <w:iCs/>
          <w:sz w:val="24"/>
        </w:rPr>
        <w:t>）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多仓拣配与单仓拣配的比较。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拣货运作的流程如何？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lastRenderedPageBreak/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拣货计划何时下给仓库？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如何按照提货时间分配拣货单？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借助</w:t>
      </w:r>
      <w:r w:rsidRPr="009776D1">
        <w:rPr>
          <w:rFonts w:asciiTheme="minorEastAsia" w:hAnsiTheme="minorEastAsia"/>
          <w:bCs/>
          <w:iCs/>
          <w:sz w:val="24"/>
        </w:rPr>
        <w:t>WMS</w:t>
      </w:r>
      <w:r w:rsidRPr="009776D1">
        <w:rPr>
          <w:rFonts w:asciiTheme="minorEastAsia" w:hAnsiTheme="minorEastAsia" w:hint="eastAsia"/>
          <w:bCs/>
          <w:iCs/>
          <w:sz w:val="24"/>
        </w:rPr>
        <w:t>软件对拣货单进行再分配。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如何避免拣（发）错货？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如何做到“先进先出”？</w:t>
      </w:r>
      <w:r w:rsidRPr="009776D1">
        <w:rPr>
          <w:rFonts w:asciiTheme="minorEastAsia" w:hAnsiTheme="minorEastAsia"/>
          <w:bCs/>
          <w:iCs/>
          <w:sz w:val="24"/>
        </w:rPr>
        <w:t xml:space="preserve"> 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仓库拣货指令是何时下达仓库的？</w:t>
      </w:r>
    </w:p>
    <w:p w:rsidR="007950BD" w:rsidRPr="009776D1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公司的按时间段下发拣货单</w:t>
      </w:r>
    </w:p>
    <w:p w:rsidR="007950BD" w:rsidRPr="007F11F5" w:rsidRDefault="007950BD" w:rsidP="007950B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Pr="007F11F5">
        <w:rPr>
          <w:rFonts w:asciiTheme="minorEastAsia" w:hAnsiTheme="minorEastAsia" w:hint="eastAsia"/>
          <w:bCs/>
          <w:iCs/>
        </w:rPr>
        <w:t>总合计量</w:t>
      </w:r>
      <w:r>
        <w:rPr>
          <w:rFonts w:asciiTheme="minorEastAsia" w:hAnsiTheme="minorEastAsia" w:hint="eastAsia"/>
          <w:bCs/>
          <w:iCs/>
        </w:rPr>
        <w:t>订单分批</w:t>
      </w:r>
      <w:r w:rsidRPr="009776D1">
        <w:rPr>
          <w:rFonts w:asciiTheme="minorEastAsia" w:hAnsiTheme="minorEastAsia" w:hint="eastAsia"/>
          <w:bCs/>
          <w:iCs/>
          <w:sz w:val="24"/>
        </w:rPr>
        <w:t>下发拣货单</w:t>
      </w:r>
    </w:p>
    <w:p w:rsidR="007950BD" w:rsidRPr="007F11F5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7F11F5">
        <w:rPr>
          <w:rFonts w:asciiTheme="minorEastAsia" w:hAnsiTheme="minorEastAsia" w:hint="eastAsia"/>
          <w:bCs/>
          <w:iCs/>
          <w:sz w:val="24"/>
        </w:rPr>
        <w:t>固定订单量</w:t>
      </w:r>
      <w:r>
        <w:rPr>
          <w:rFonts w:asciiTheme="minorEastAsia" w:hAnsiTheme="minorEastAsia" w:hint="eastAsia"/>
          <w:bCs/>
          <w:iCs/>
        </w:rPr>
        <w:t>分批</w:t>
      </w:r>
      <w:r w:rsidRPr="009776D1">
        <w:rPr>
          <w:rFonts w:asciiTheme="minorEastAsia" w:hAnsiTheme="minorEastAsia" w:hint="eastAsia"/>
          <w:bCs/>
          <w:iCs/>
          <w:sz w:val="24"/>
        </w:rPr>
        <w:t>下发拣货单</w:t>
      </w:r>
    </w:p>
    <w:p w:rsidR="007950BD" w:rsidRPr="00767279" w:rsidRDefault="007950BD" w:rsidP="007950BD">
      <w:pPr>
        <w:tabs>
          <w:tab w:val="left" w:pos="420"/>
        </w:tabs>
        <w:spacing w:line="440" w:lineRule="exact"/>
        <w:ind w:firstLineChars="300" w:firstLine="723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7950BD" w:rsidRPr="00646543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摘果式</w:t>
      </w:r>
      <w:r>
        <w:rPr>
          <w:rFonts w:asciiTheme="minorEastAsia" w:hAnsiTheme="minorEastAsia" w:hint="eastAsia"/>
          <w:bCs/>
          <w:iCs/>
          <w:sz w:val="24"/>
        </w:rPr>
        <w:t>拣货订单分析及拣选</w:t>
      </w:r>
    </w:p>
    <w:p w:rsidR="007950BD" w:rsidRPr="00646543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播种式</w:t>
      </w:r>
      <w:r>
        <w:rPr>
          <w:rFonts w:asciiTheme="minorEastAsia" w:hAnsiTheme="minorEastAsia" w:hint="eastAsia"/>
          <w:bCs/>
          <w:iCs/>
          <w:sz w:val="24"/>
        </w:rPr>
        <w:t>拣货订单分析及拣选</w:t>
      </w:r>
    </w:p>
    <w:p w:rsidR="007950BD" w:rsidRPr="00646543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分区式</w:t>
      </w:r>
      <w:r>
        <w:rPr>
          <w:rFonts w:asciiTheme="minorEastAsia" w:hAnsiTheme="minorEastAsia" w:hint="eastAsia"/>
          <w:bCs/>
          <w:iCs/>
          <w:sz w:val="24"/>
        </w:rPr>
        <w:t>拣货订单分析及拣选</w:t>
      </w:r>
    </w:p>
    <w:p w:rsidR="007950BD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尽头式仓库布置内拣货员的拣货最佳路径</w:t>
      </w:r>
      <w:r>
        <w:rPr>
          <w:rFonts w:asciiTheme="minorEastAsia" w:hAnsiTheme="minorEastAsia" w:hint="eastAsia"/>
          <w:bCs/>
          <w:iCs/>
          <w:sz w:val="24"/>
        </w:rPr>
        <w:t>分析</w:t>
      </w:r>
    </w:p>
    <w:p w:rsidR="007950BD" w:rsidRDefault="007950BD" w:rsidP="007950B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环形式仓库布置内拣货员的拣货最佳路径</w:t>
      </w:r>
    </w:p>
    <w:p w:rsidR="00F208D4" w:rsidRPr="00734D43" w:rsidRDefault="007950BD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带传送带的仓库内拣货员的拣货最佳路径</w:t>
      </w:r>
    </w:p>
    <w:p w:rsidR="00F208D4" w:rsidRPr="00E41900" w:rsidRDefault="00F208D4" w:rsidP="00F208D4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五、改善仓储</w:t>
      </w:r>
      <w:r w:rsidR="005A040D">
        <w:rPr>
          <w:rFonts w:asciiTheme="minorEastAsia" w:hAnsiTheme="minorEastAsia" w:hint="eastAsia"/>
          <w:b/>
          <w:bCs/>
          <w:iCs/>
          <w:sz w:val="24"/>
        </w:rPr>
        <w:t>运作</w:t>
      </w:r>
      <w:r w:rsidR="00D11BBE">
        <w:rPr>
          <w:rFonts w:asciiTheme="minorEastAsia" w:hAnsiTheme="minorEastAsia" w:hint="eastAsia"/>
          <w:b/>
          <w:bCs/>
          <w:iCs/>
          <w:sz w:val="24"/>
        </w:rPr>
        <w:t>环境降低物料</w:t>
      </w:r>
      <w:r w:rsidRPr="00E41900">
        <w:rPr>
          <w:rFonts w:asciiTheme="minorEastAsia" w:hAnsiTheme="minorEastAsia" w:hint="eastAsia"/>
          <w:b/>
          <w:bCs/>
          <w:iCs/>
          <w:sz w:val="24"/>
        </w:rPr>
        <w:t>损耗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>
        <w:rPr>
          <w:rFonts w:asciiTheme="minorEastAsia" w:hAnsiTheme="minorEastAsia" w:hint="eastAsia"/>
          <w:bCs/>
          <w:iCs/>
          <w:sz w:val="24"/>
        </w:rPr>
        <w:t>仓储管理不当造成的损耗的影响因素</w:t>
      </w:r>
      <w:r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>
        <w:rPr>
          <w:rFonts w:asciiTheme="minorEastAsia" w:hAnsiTheme="minorEastAsia" w:hint="eastAsia"/>
          <w:bCs/>
          <w:iCs/>
          <w:sz w:val="24"/>
        </w:rPr>
        <w:t>仓储物资</w:t>
      </w:r>
      <w:r w:rsidRPr="009776D1">
        <w:rPr>
          <w:rFonts w:asciiTheme="minorEastAsia" w:hAnsiTheme="minorEastAsia" w:hint="eastAsia"/>
          <w:bCs/>
          <w:iCs/>
          <w:sz w:val="24"/>
        </w:rPr>
        <w:t>损耗的产生原因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>
        <w:rPr>
          <w:rFonts w:asciiTheme="minorEastAsia" w:hAnsiTheme="minorEastAsia" w:hint="eastAsia"/>
          <w:bCs/>
          <w:iCs/>
          <w:sz w:val="24"/>
        </w:rPr>
        <w:t>仓储物资损耗的处理方法</w:t>
      </w:r>
      <w:r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不同存放物的仓储要求有哪些？</w:t>
      </w:r>
    </w:p>
    <w:p w:rsidR="00F208D4" w:rsidRPr="00546245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546245">
        <w:rPr>
          <w:rFonts w:asciiTheme="minorEastAsia" w:hAnsiTheme="minorEastAsia" w:hint="eastAsia"/>
          <w:bCs/>
          <w:iCs/>
          <w:sz w:val="24"/>
        </w:rPr>
        <w:t>影响库存物变化的内部因素</w:t>
      </w:r>
      <w:r w:rsidRPr="00546245">
        <w:rPr>
          <w:rFonts w:asciiTheme="minorEastAsia" w:hAnsiTheme="minorEastAsia"/>
          <w:bCs/>
          <w:iCs/>
          <w:sz w:val="24"/>
        </w:rPr>
        <w:t xml:space="preserve"> </w:t>
      </w:r>
    </w:p>
    <w:p w:rsidR="00F208D4" w:rsidRPr="004D1616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D1616">
        <w:rPr>
          <w:rFonts w:asciiTheme="minorEastAsia" w:hAnsiTheme="minorEastAsia" w:hint="eastAsia"/>
          <w:bCs/>
          <w:iCs/>
          <w:sz w:val="24"/>
        </w:rPr>
        <w:t>影响物品质量变化的外部因素</w:t>
      </w:r>
    </w:p>
    <w:p w:rsidR="00F208D4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仓储货物</w:t>
      </w:r>
      <w:r w:rsidRPr="009776D1">
        <w:rPr>
          <w:rFonts w:asciiTheme="minorEastAsia" w:hAnsiTheme="minorEastAsia" w:hint="eastAsia"/>
          <w:bCs/>
          <w:iCs/>
          <w:sz w:val="24"/>
        </w:rPr>
        <w:t>损耗的</w:t>
      </w:r>
      <w:r>
        <w:rPr>
          <w:rFonts w:asciiTheme="minorEastAsia" w:hAnsiTheme="minorEastAsia" w:hint="eastAsia"/>
          <w:bCs/>
          <w:iCs/>
          <w:sz w:val="24"/>
        </w:rPr>
        <w:t>自然因素</w:t>
      </w:r>
    </w:p>
    <w:p w:rsidR="00F208D4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仓储货物</w:t>
      </w:r>
      <w:r w:rsidRPr="009776D1">
        <w:rPr>
          <w:rFonts w:asciiTheme="minorEastAsia" w:hAnsiTheme="minorEastAsia" w:hint="eastAsia"/>
          <w:bCs/>
          <w:iCs/>
          <w:sz w:val="24"/>
        </w:rPr>
        <w:t>损耗的</w:t>
      </w:r>
      <w:r>
        <w:rPr>
          <w:rFonts w:asciiTheme="minorEastAsia" w:hAnsiTheme="minorEastAsia" w:hint="eastAsia"/>
          <w:bCs/>
          <w:iCs/>
          <w:sz w:val="24"/>
        </w:rPr>
        <w:t>人为因素</w:t>
      </w:r>
    </w:p>
    <w:p w:rsidR="00F208D4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61F28">
        <w:rPr>
          <w:rFonts w:asciiTheme="minorEastAsia" w:hAnsiTheme="minorEastAsia" w:hint="eastAsia"/>
          <w:bCs/>
          <w:iCs/>
          <w:sz w:val="24"/>
        </w:rPr>
        <w:t>货物的在库保管与养护措施</w:t>
      </w:r>
    </w:p>
    <w:p w:rsidR="00F208D4" w:rsidRPr="004D1616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4D1616">
        <w:rPr>
          <w:rFonts w:asciiTheme="minorEastAsia" w:hAnsiTheme="minorEastAsia" w:hint="eastAsia"/>
          <w:bCs/>
          <w:iCs/>
          <w:sz w:val="24"/>
        </w:rPr>
        <w:t>仓库温、湿度控制的方法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仓库如何防潮？</w:t>
      </w:r>
      <w:r>
        <w:rPr>
          <w:rFonts w:asciiTheme="minorEastAsia" w:hAnsiTheme="minorEastAsia" w:hint="eastAsia"/>
          <w:bCs/>
          <w:iCs/>
          <w:sz w:val="24"/>
        </w:rPr>
        <w:t xml:space="preserve"> 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D1616">
        <w:rPr>
          <w:rFonts w:asciiTheme="minorEastAsia" w:hAnsiTheme="minorEastAsia" w:hint="eastAsia"/>
          <w:bCs/>
          <w:iCs/>
          <w:sz w:val="24"/>
        </w:rPr>
        <w:t>化学危险品的储存</w:t>
      </w:r>
    </w:p>
    <w:p w:rsidR="00F208D4" w:rsidRPr="004D1616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D1616">
        <w:rPr>
          <w:rFonts w:asciiTheme="minorEastAsia" w:hAnsiTheme="minorEastAsia" w:hint="eastAsia"/>
          <w:bCs/>
          <w:iCs/>
          <w:sz w:val="24"/>
        </w:rPr>
        <w:t>仓库消防管理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如何管理好待定物品和不能用物品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lastRenderedPageBreak/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退货的管理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>
        <w:rPr>
          <w:rFonts w:asciiTheme="minorEastAsia" w:hAnsiTheme="minorEastAsia" w:hint="eastAsia"/>
          <w:bCs/>
          <w:iCs/>
          <w:sz w:val="24"/>
        </w:rPr>
        <w:t>仓库</w:t>
      </w:r>
      <w:r w:rsidRPr="009776D1">
        <w:rPr>
          <w:rFonts w:asciiTheme="minorEastAsia" w:hAnsiTheme="minorEastAsia"/>
          <w:bCs/>
          <w:iCs/>
          <w:sz w:val="24"/>
        </w:rPr>
        <w:t>5S</w:t>
      </w:r>
      <w:r>
        <w:rPr>
          <w:rFonts w:asciiTheme="minorEastAsia" w:hAnsiTheme="minorEastAsia" w:hint="eastAsia"/>
          <w:bCs/>
          <w:iCs/>
          <w:sz w:val="24"/>
        </w:rPr>
        <w:t>管标准？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安全管理的防范？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如何防治野蛮操作？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什么是危险品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如何做好危险品的仓储物流管理？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仓库日常巡查制度</w:t>
      </w:r>
      <w:r w:rsidRPr="009776D1">
        <w:rPr>
          <w:rFonts w:asciiTheme="minorEastAsia" w:hAnsiTheme="minorEastAsia"/>
          <w:bCs/>
          <w:iCs/>
          <w:sz w:val="24"/>
        </w:rPr>
        <w:t xml:space="preserve"> </w:t>
      </w:r>
      <w:r w:rsidRPr="009776D1">
        <w:rPr>
          <w:rFonts w:asciiTheme="minorEastAsia" w:hAnsiTheme="minorEastAsia" w:hint="eastAsia"/>
          <w:bCs/>
          <w:iCs/>
          <w:sz w:val="24"/>
        </w:rPr>
        <w:t>。</w:t>
      </w:r>
      <w:r w:rsidRPr="009776D1">
        <w:rPr>
          <w:rFonts w:asciiTheme="minorEastAsia" w:hAnsiTheme="minorEastAsia"/>
          <w:bCs/>
          <w:iCs/>
          <w:sz w:val="24"/>
        </w:rPr>
        <w:tab/>
      </w:r>
      <w:r w:rsidRPr="009776D1">
        <w:rPr>
          <w:rFonts w:asciiTheme="minorEastAsia" w:hAnsiTheme="minorEastAsia"/>
          <w:bCs/>
          <w:iCs/>
          <w:sz w:val="24"/>
        </w:rPr>
        <w:t>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公司是如何防止仓库潮湿的？</w:t>
      </w:r>
      <w:r w:rsidRPr="009776D1">
        <w:rPr>
          <w:rFonts w:asciiTheme="minorEastAsia" w:hAnsiTheme="minorEastAsia"/>
          <w:bCs/>
          <w:iCs/>
          <w:sz w:val="24"/>
        </w:rPr>
        <w:t xml:space="preserve"> 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仓库里哪些东西算危险品？</w:t>
      </w:r>
    </w:p>
    <w:p w:rsidR="00F208D4" w:rsidRPr="00767279" w:rsidRDefault="00F208D4" w:rsidP="00F208D4">
      <w:pPr>
        <w:tabs>
          <w:tab w:val="left" w:pos="420"/>
        </w:tabs>
        <w:spacing w:line="440" w:lineRule="exact"/>
        <w:ind w:firstLineChars="300" w:firstLine="723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F208D4" w:rsidRPr="009776D1" w:rsidRDefault="00F208D4" w:rsidP="00F208D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仓储管理不当造成的损耗</w:t>
      </w:r>
      <w:r>
        <w:rPr>
          <w:rFonts w:asciiTheme="minorEastAsia" w:hAnsiTheme="minorEastAsia" w:hint="eastAsia"/>
          <w:bCs/>
          <w:iCs/>
          <w:sz w:val="24"/>
        </w:rPr>
        <w:t>的原因分析</w:t>
      </w:r>
    </w:p>
    <w:p w:rsidR="009820A6" w:rsidRPr="00734D43" w:rsidRDefault="00F208D4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646543">
        <w:rPr>
          <w:rFonts w:asciiTheme="minorEastAsia" w:hAnsiTheme="minorEastAsia" w:hint="eastAsia"/>
          <w:bCs/>
          <w:iCs/>
          <w:sz w:val="24"/>
        </w:rPr>
        <w:t>仓库5S</w:t>
      </w:r>
      <w:r>
        <w:rPr>
          <w:rFonts w:asciiTheme="minorEastAsia" w:hAnsiTheme="minorEastAsia" w:hint="eastAsia"/>
          <w:bCs/>
          <w:iCs/>
          <w:sz w:val="24"/>
        </w:rPr>
        <w:t>整理</w:t>
      </w:r>
      <w:r w:rsidRPr="00646543">
        <w:rPr>
          <w:rFonts w:asciiTheme="minorEastAsia" w:hAnsiTheme="minorEastAsia" w:hint="eastAsia"/>
          <w:bCs/>
          <w:iCs/>
          <w:sz w:val="24"/>
        </w:rPr>
        <w:t>整顿管理标准</w:t>
      </w:r>
    </w:p>
    <w:p w:rsidR="009776D1" w:rsidRPr="00E41900" w:rsidRDefault="00F208D4" w:rsidP="00E4190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六</w:t>
      </w:r>
      <w:r w:rsidR="009820A6">
        <w:rPr>
          <w:rFonts w:asciiTheme="minorEastAsia" w:hAnsiTheme="minorEastAsia" w:hint="eastAsia"/>
          <w:b/>
          <w:bCs/>
          <w:iCs/>
          <w:sz w:val="24"/>
        </w:rPr>
        <w:t>、设定仓库</w:t>
      </w:r>
      <w:r w:rsidR="00FA49EF">
        <w:rPr>
          <w:rFonts w:asciiTheme="minorEastAsia" w:hAnsiTheme="minorEastAsia" w:hint="eastAsia"/>
          <w:b/>
          <w:bCs/>
          <w:iCs/>
          <w:sz w:val="24"/>
        </w:rPr>
        <w:t>盘点策略</w:t>
      </w:r>
      <w:r w:rsidR="009820A6">
        <w:rPr>
          <w:rFonts w:asciiTheme="minorEastAsia" w:hAnsiTheme="minorEastAsia" w:hint="eastAsia"/>
          <w:b/>
          <w:bCs/>
          <w:iCs/>
          <w:sz w:val="24"/>
        </w:rPr>
        <w:t>提高盘点的效率</w:t>
      </w:r>
    </w:p>
    <w:p w:rsidR="00C20E65" w:rsidRPr="00353A7A" w:rsidRDefault="009776D1" w:rsidP="00353A7A">
      <w:pPr>
        <w:tabs>
          <w:tab w:val="left" w:pos="420"/>
        </w:tabs>
        <w:spacing w:line="440" w:lineRule="exact"/>
        <w:ind w:firstLineChars="200" w:firstLine="480"/>
        <w:rPr>
          <w:bCs/>
          <w:iCs/>
        </w:rPr>
      </w:pPr>
      <w:r w:rsidRPr="009776D1">
        <w:rPr>
          <w:rFonts w:ascii="宋体" w:eastAsia="宋体" w:hAnsi="宋体" w:cs="宋体" w:hint="eastAsia"/>
          <w:bCs/>
          <w:iCs/>
          <w:sz w:val="24"/>
        </w:rPr>
        <w:t></w:t>
      </w:r>
      <w:r w:rsidR="00353A7A" w:rsidRPr="00353A7A">
        <w:rPr>
          <w:rFonts w:hint="eastAsia"/>
          <w:bCs/>
          <w:iCs/>
        </w:rPr>
        <w:t>盘存控制</w:t>
      </w:r>
      <w:r w:rsidR="00353A7A">
        <w:rPr>
          <w:rFonts w:hint="eastAsia"/>
          <w:bCs/>
          <w:iCs/>
        </w:rPr>
        <w:t>的目的</w:t>
      </w:r>
      <w:r w:rsidR="00BB1022">
        <w:rPr>
          <w:rFonts w:hint="eastAsia"/>
          <w:sz w:val="24"/>
        </w:rPr>
        <w:t>？</w:t>
      </w:r>
    </w:p>
    <w:p w:rsidR="009776D1" w:rsidRPr="009776D1" w:rsidRDefault="009776D1" w:rsidP="00C20E6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盘点亏或盈应不应该罚？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C20E65">
        <w:rPr>
          <w:rFonts w:asciiTheme="minorEastAsia" w:hAnsiTheme="minorEastAsia" w:hint="eastAsia"/>
          <w:bCs/>
          <w:iCs/>
          <w:sz w:val="24"/>
        </w:rPr>
        <w:t>全面盘点工作的八大步骤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盘点准备工作做些什么？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盘点管理的难度是什么？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四种盘点方式的比较？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盘点的三种形式。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87B18">
        <w:rPr>
          <w:rFonts w:asciiTheme="minorEastAsia" w:hAnsiTheme="minorEastAsia" w:hint="eastAsia"/>
          <w:bCs/>
          <w:iCs/>
          <w:sz w:val="24"/>
        </w:rPr>
        <w:t>盲盘与明</w:t>
      </w:r>
      <w:r w:rsidRPr="009776D1">
        <w:rPr>
          <w:rFonts w:asciiTheme="minorEastAsia" w:hAnsiTheme="minorEastAsia" w:hint="eastAsia"/>
          <w:bCs/>
          <w:iCs/>
          <w:sz w:val="24"/>
        </w:rPr>
        <w:t>盘的比较。</w:t>
      </w:r>
    </w:p>
    <w:p w:rsidR="00C20E65" w:rsidRPr="00387B18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C20E65" w:rsidRPr="00C20E65">
        <w:rPr>
          <w:rFonts w:asciiTheme="minorEastAsia" w:hAnsiTheme="minorEastAsia" w:hint="eastAsia"/>
          <w:bCs/>
          <w:iCs/>
          <w:sz w:val="24"/>
        </w:rPr>
        <w:t>盘盈盘亏帐面</w:t>
      </w:r>
      <w:r w:rsidR="00C20E65">
        <w:rPr>
          <w:rFonts w:asciiTheme="minorEastAsia" w:hAnsiTheme="minorEastAsia" w:hint="eastAsia"/>
          <w:bCs/>
          <w:iCs/>
          <w:sz w:val="24"/>
        </w:rPr>
        <w:t>如何</w:t>
      </w:r>
      <w:r w:rsidR="00C20E65" w:rsidRPr="00C20E65">
        <w:rPr>
          <w:rFonts w:asciiTheme="minorEastAsia" w:hAnsiTheme="minorEastAsia" w:hint="eastAsia"/>
          <w:bCs/>
          <w:iCs/>
          <w:sz w:val="24"/>
        </w:rPr>
        <w:t>处理</w:t>
      </w:r>
      <w:r w:rsidR="00C20E65">
        <w:rPr>
          <w:rFonts w:asciiTheme="minorEastAsia" w:hAnsiTheme="minorEastAsia" w:hint="eastAsia"/>
          <w:bCs/>
          <w:iCs/>
          <w:sz w:val="24"/>
        </w:rPr>
        <w:t>？</w:t>
      </w:r>
    </w:p>
    <w:p w:rsidR="00387B18" w:rsidRPr="00387B18" w:rsidRDefault="00387B18" w:rsidP="00387B1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87B18">
        <w:rPr>
          <w:rFonts w:asciiTheme="minorEastAsia" w:hAnsiTheme="minorEastAsia" w:hint="eastAsia"/>
          <w:bCs/>
          <w:iCs/>
          <w:sz w:val="24"/>
        </w:rPr>
        <w:t>盘点实用操作手法</w:t>
      </w:r>
    </w:p>
    <w:p w:rsidR="009776D1" w:rsidRPr="00387B18" w:rsidRDefault="00387B18" w:rsidP="00387B1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87B18">
        <w:rPr>
          <w:rFonts w:asciiTheme="minorEastAsia" w:hAnsiTheme="minorEastAsia" w:hint="eastAsia"/>
          <w:bCs/>
          <w:iCs/>
          <w:sz w:val="24"/>
        </w:rPr>
        <w:t>如何确定盘点方法</w:t>
      </w:r>
    </w:p>
    <w:p w:rsidR="00387B18" w:rsidRPr="00387B18" w:rsidRDefault="00C20E65" w:rsidP="00387B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387B18" w:rsidRPr="00387B18">
        <w:rPr>
          <w:rFonts w:asciiTheme="minorEastAsia" w:hAnsiTheme="minorEastAsia" w:hint="eastAsia"/>
          <w:bCs/>
          <w:iCs/>
          <w:sz w:val="24"/>
        </w:rPr>
        <w:t>如何确定盘点日期？</w:t>
      </w:r>
    </w:p>
    <w:p w:rsidR="00387B18" w:rsidRPr="00387B18" w:rsidRDefault="00353A7A" w:rsidP="00387B1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 xml:space="preserve">  </w:t>
      </w:r>
      <w:r w:rsidR="00387B18" w:rsidRPr="00387B18">
        <w:rPr>
          <w:rFonts w:asciiTheme="minorEastAsia" w:hAnsiTheme="minorEastAsia" w:hint="eastAsia"/>
          <w:bCs/>
          <w:iCs/>
          <w:sz w:val="24"/>
        </w:rPr>
        <w:t>ABC物料分类盘点分析？</w:t>
      </w:r>
    </w:p>
    <w:p w:rsidR="00387B18" w:rsidRPr="00387B18" w:rsidRDefault="00387B18" w:rsidP="00387B1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公司仓库</w:t>
      </w:r>
      <w:r w:rsidRPr="00387B18">
        <w:rPr>
          <w:rFonts w:asciiTheme="minorEastAsia" w:hAnsiTheme="minorEastAsia" w:hint="eastAsia"/>
          <w:bCs/>
          <w:iCs/>
          <w:sz w:val="24"/>
        </w:rPr>
        <w:t>盘点考核</w:t>
      </w:r>
      <w:r w:rsidRPr="00387B18">
        <w:rPr>
          <w:rFonts w:asciiTheme="minorEastAsia" w:hAnsiTheme="minorEastAsia"/>
          <w:bCs/>
          <w:iCs/>
          <w:sz w:val="24"/>
        </w:rPr>
        <w:t>KPI</w:t>
      </w:r>
      <w:r w:rsidRPr="00387B18">
        <w:rPr>
          <w:rFonts w:asciiTheme="minorEastAsia" w:hAnsiTheme="minorEastAsia" w:hint="eastAsia"/>
          <w:bCs/>
          <w:iCs/>
          <w:sz w:val="24"/>
        </w:rPr>
        <w:t>指标</w:t>
      </w:r>
    </w:p>
    <w:p w:rsidR="009776D1" w:rsidRPr="009776D1" w:rsidRDefault="009776D1" w:rsidP="00387B1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公司仓库盘点的流程。</w:t>
      </w:r>
    </w:p>
    <w:p w:rsidR="009776D1" w:rsidRPr="009776D1" w:rsidRDefault="00C20E65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公司的四种盘点频率。</w:t>
      </w:r>
    </w:p>
    <w:p w:rsidR="00353A7A" w:rsidRPr="00353A7A" w:rsidRDefault="00C20E65" w:rsidP="00353A7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353A7A">
        <w:rPr>
          <w:rFonts w:asciiTheme="minorEastAsia" w:hAnsiTheme="minorEastAsia" w:hint="eastAsia"/>
          <w:bCs/>
          <w:iCs/>
          <w:sz w:val="24"/>
        </w:rPr>
        <w:t>盘点</w:t>
      </w:r>
      <w:r w:rsidR="00353A7A" w:rsidRPr="00353A7A">
        <w:rPr>
          <w:rFonts w:asciiTheme="minorEastAsia" w:hAnsiTheme="minorEastAsia" w:hint="eastAsia"/>
          <w:bCs/>
          <w:iCs/>
          <w:sz w:val="24"/>
        </w:rPr>
        <w:t>记录及</w:t>
      </w:r>
      <w:r w:rsidR="00353A7A">
        <w:rPr>
          <w:rFonts w:asciiTheme="minorEastAsia" w:hAnsiTheme="minorEastAsia" w:hint="eastAsia"/>
          <w:bCs/>
          <w:iCs/>
          <w:sz w:val="24"/>
        </w:rPr>
        <w:t>统计</w:t>
      </w:r>
      <w:r w:rsidR="00353A7A" w:rsidRPr="00353A7A">
        <w:rPr>
          <w:rFonts w:asciiTheme="minorEastAsia" w:hAnsiTheme="minorEastAsia" w:hint="eastAsia"/>
          <w:bCs/>
          <w:iCs/>
          <w:sz w:val="24"/>
        </w:rPr>
        <w:t>应用</w:t>
      </w:r>
      <w:r w:rsidR="00353A7A">
        <w:rPr>
          <w:rFonts w:asciiTheme="minorEastAsia" w:hAnsiTheme="minorEastAsia" w:hint="eastAsia"/>
          <w:bCs/>
          <w:iCs/>
          <w:sz w:val="24"/>
        </w:rPr>
        <w:t>方法？</w:t>
      </w:r>
    </w:p>
    <w:p w:rsidR="00BE75FD" w:rsidRPr="009776D1" w:rsidRDefault="00BE75FD" w:rsidP="00BE75FD">
      <w:pPr>
        <w:tabs>
          <w:tab w:val="left" w:pos="420"/>
        </w:tabs>
        <w:spacing w:line="440" w:lineRule="exact"/>
        <w:ind w:firstLineChars="300" w:firstLine="723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9776D1" w:rsidRDefault="003D7045" w:rsidP="003D704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lastRenderedPageBreak/>
        <w:t>库存</w:t>
      </w:r>
      <w:r w:rsidR="00A44E3C" w:rsidRPr="00A44E3C">
        <w:rPr>
          <w:rFonts w:asciiTheme="minorEastAsia" w:hAnsiTheme="minorEastAsia" w:hint="eastAsia"/>
          <w:bCs/>
          <w:iCs/>
          <w:sz w:val="24"/>
        </w:rPr>
        <w:t>盘存传票</w:t>
      </w:r>
    </w:p>
    <w:p w:rsidR="00A44E3C" w:rsidRDefault="003D7045" w:rsidP="003D704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库存</w:t>
      </w:r>
      <w:r w:rsidR="00A44E3C" w:rsidRPr="00A44E3C">
        <w:rPr>
          <w:rFonts w:asciiTheme="minorEastAsia" w:hAnsiTheme="minorEastAsia" w:hint="eastAsia"/>
          <w:bCs/>
          <w:iCs/>
          <w:sz w:val="24"/>
        </w:rPr>
        <w:t>盘存卡</w:t>
      </w:r>
    </w:p>
    <w:p w:rsidR="00A44E3C" w:rsidRDefault="003D7045" w:rsidP="003D704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库存</w:t>
      </w:r>
      <w:r w:rsidR="00A44E3C" w:rsidRPr="00A44E3C">
        <w:rPr>
          <w:rFonts w:asciiTheme="minorEastAsia" w:hAnsiTheme="minorEastAsia" w:hint="eastAsia"/>
          <w:bCs/>
          <w:iCs/>
          <w:sz w:val="24"/>
        </w:rPr>
        <w:t>盘存架</w:t>
      </w:r>
    </w:p>
    <w:p w:rsidR="009820A6" w:rsidRPr="00734D43" w:rsidRDefault="003D7045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D7045">
        <w:rPr>
          <w:rFonts w:asciiTheme="minorEastAsia" w:hAnsiTheme="minorEastAsia" w:hint="eastAsia"/>
          <w:bCs/>
          <w:iCs/>
          <w:sz w:val="24"/>
        </w:rPr>
        <w:t>库存盘点表</w:t>
      </w:r>
    </w:p>
    <w:p w:rsidR="009776D1" w:rsidRPr="00E41900" w:rsidRDefault="00F208D4" w:rsidP="00E4190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七</w:t>
      </w:r>
      <w:r w:rsidR="00062BB9">
        <w:rPr>
          <w:rFonts w:asciiTheme="minorEastAsia" w:hAnsiTheme="minorEastAsia" w:hint="eastAsia"/>
          <w:b/>
          <w:bCs/>
          <w:iCs/>
          <w:sz w:val="24"/>
        </w:rPr>
        <w:t>、</w:t>
      </w:r>
      <w:r w:rsidR="00FA49EF">
        <w:rPr>
          <w:rFonts w:asciiTheme="minorEastAsia" w:hAnsiTheme="minorEastAsia" w:hint="eastAsia"/>
          <w:b/>
          <w:bCs/>
          <w:iCs/>
          <w:sz w:val="24"/>
        </w:rPr>
        <w:t>库存绩效评估与管理</w:t>
      </w:r>
    </w:p>
    <w:p w:rsidR="00353A7A" w:rsidRPr="00353A7A" w:rsidRDefault="009776D1" w:rsidP="00353A7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53A7A" w:rsidRPr="00353A7A">
        <w:rPr>
          <w:rFonts w:asciiTheme="minorEastAsia" w:hAnsiTheme="minorEastAsia" w:hint="eastAsia"/>
          <w:bCs/>
          <w:iCs/>
          <w:sz w:val="24"/>
        </w:rPr>
        <w:t>库存管理的关键是什么？</w:t>
      </w:r>
    </w:p>
    <w:p w:rsidR="00E34561" w:rsidRPr="009776D1" w:rsidRDefault="00E34561" w:rsidP="00E34561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我们为什么要备库存？</w:t>
      </w:r>
    </w:p>
    <w:p w:rsidR="009776D1" w:rsidRPr="009776D1" w:rsidRDefault="009776D1" w:rsidP="00353A7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仓库</w:t>
      </w:r>
      <w:r w:rsidR="00E34561">
        <w:rPr>
          <w:rFonts w:asciiTheme="minorEastAsia" w:hAnsiTheme="minorEastAsia" w:hint="eastAsia"/>
          <w:bCs/>
          <w:iCs/>
          <w:sz w:val="24"/>
        </w:rPr>
        <w:t>中</w:t>
      </w:r>
      <w:r w:rsidRPr="009776D1">
        <w:rPr>
          <w:rFonts w:asciiTheme="minorEastAsia" w:hAnsiTheme="minorEastAsia" w:hint="eastAsia"/>
          <w:bCs/>
          <w:iCs/>
          <w:sz w:val="24"/>
        </w:rPr>
        <w:t>的物品都算库存吗？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库存过高的缺点有哪些？</w:t>
      </w:r>
    </w:p>
    <w:p w:rsidR="00353A7A" w:rsidRPr="00353A7A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53A7A" w:rsidRPr="00353A7A">
        <w:rPr>
          <w:rFonts w:asciiTheme="minorEastAsia" w:hAnsiTheme="minorEastAsia" w:hint="eastAsia"/>
          <w:bCs/>
          <w:iCs/>
          <w:sz w:val="24"/>
        </w:rPr>
        <w:t>减少库存品种数量的重要性</w:t>
      </w:r>
      <w:r w:rsidR="00353A7A">
        <w:rPr>
          <w:rFonts w:asciiTheme="minorEastAsia" w:hAnsiTheme="minorEastAsia" w:hint="eastAsia"/>
          <w:bCs/>
          <w:iCs/>
          <w:sz w:val="24"/>
        </w:rPr>
        <w:t>？</w:t>
      </w:r>
    </w:p>
    <w:p w:rsidR="003F20ED" w:rsidRDefault="003F20ED" w:rsidP="00353A7A">
      <w:pPr>
        <w:tabs>
          <w:tab w:val="left" w:pos="420"/>
        </w:tabs>
        <w:spacing w:line="440" w:lineRule="exact"/>
        <w:ind w:firstLineChars="298" w:firstLine="715"/>
        <w:rPr>
          <w:rFonts w:asciiTheme="minorEastAsia" w:hAnsiTheme="minorEastAsia"/>
          <w:b/>
          <w:bCs/>
          <w:iCs/>
          <w:sz w:val="24"/>
        </w:rPr>
      </w:pPr>
      <w:r w:rsidRPr="007A560D">
        <w:rPr>
          <w:rFonts w:asciiTheme="minorEastAsia" w:hAnsiTheme="minorEastAsia" w:hint="eastAsia"/>
          <w:bCs/>
          <w:iCs/>
          <w:sz w:val="24"/>
        </w:rPr>
        <w:t>与库存有关的费用</w:t>
      </w:r>
    </w:p>
    <w:p w:rsidR="009776D1" w:rsidRDefault="003D7045" w:rsidP="003F20E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占用流动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资金的后果。</w:t>
      </w:r>
    </w:p>
    <w:p w:rsidR="007A560D" w:rsidRPr="009776D1" w:rsidRDefault="007A560D" w:rsidP="003F20E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库存控制的有效方法</w:t>
      </w:r>
    </w:p>
    <w:p w:rsidR="00353A7A" w:rsidRPr="00353A7A" w:rsidRDefault="00353A7A" w:rsidP="00353A7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3A7A">
        <w:rPr>
          <w:rFonts w:asciiTheme="minorEastAsia" w:hAnsiTheme="minorEastAsia" w:hint="eastAsia"/>
          <w:bCs/>
          <w:iCs/>
          <w:sz w:val="24"/>
        </w:rPr>
        <w:t xml:space="preserve">库存绩效评估 </w:t>
      </w:r>
    </w:p>
    <w:p w:rsidR="00353A7A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53A7A" w:rsidRPr="00353A7A">
        <w:rPr>
          <w:rFonts w:asciiTheme="minorEastAsia" w:hAnsiTheme="minorEastAsia" w:hint="eastAsia"/>
          <w:bCs/>
          <w:iCs/>
          <w:sz w:val="24"/>
        </w:rPr>
        <w:t>准时交货率概述</w:t>
      </w:r>
    </w:p>
    <w:p w:rsidR="00353A7A" w:rsidRDefault="00353A7A" w:rsidP="00353A7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3A7A">
        <w:rPr>
          <w:rFonts w:asciiTheme="minorEastAsia" w:hAnsiTheme="minorEastAsia" w:hint="eastAsia"/>
          <w:bCs/>
          <w:iCs/>
          <w:sz w:val="24"/>
        </w:rPr>
        <w:t>呆废料处理的途径与措施</w:t>
      </w:r>
      <w:r>
        <w:rPr>
          <w:rFonts w:asciiTheme="minorEastAsia" w:hAnsiTheme="minorEastAsia" w:hint="eastAsia"/>
          <w:bCs/>
          <w:iCs/>
          <w:sz w:val="24"/>
        </w:rPr>
        <w:t>？</w:t>
      </w:r>
    </w:p>
    <w:p w:rsidR="00353A7A" w:rsidRDefault="00353A7A" w:rsidP="00353A7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3A7A">
        <w:rPr>
          <w:rFonts w:asciiTheme="minorEastAsia" w:hAnsiTheme="minorEastAsia" w:hint="eastAsia"/>
          <w:bCs/>
          <w:iCs/>
          <w:sz w:val="24"/>
        </w:rPr>
        <w:t>滞料和滞成品原因比较</w:t>
      </w:r>
    </w:p>
    <w:p w:rsidR="00353A7A" w:rsidRPr="00353A7A" w:rsidRDefault="00353A7A" w:rsidP="00353A7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353A7A">
        <w:rPr>
          <w:rFonts w:asciiTheme="minorEastAsia" w:hAnsiTheme="minorEastAsia" w:hint="eastAsia"/>
          <w:bCs/>
          <w:iCs/>
          <w:sz w:val="24"/>
        </w:rPr>
        <w:t>呆废料管理应提出的八个问题？</w:t>
      </w:r>
    </w:p>
    <w:p w:rsidR="009776D1" w:rsidRPr="00767279" w:rsidRDefault="009776D1" w:rsidP="0076727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什么是“零库存管理”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3D7045" w:rsidRPr="009776D1" w:rsidRDefault="003D7045" w:rsidP="003D7045">
      <w:pPr>
        <w:tabs>
          <w:tab w:val="left" w:pos="420"/>
        </w:tabs>
        <w:spacing w:line="440" w:lineRule="exact"/>
        <w:ind w:firstLineChars="300" w:firstLine="723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9776D1" w:rsidRPr="003D7045" w:rsidRDefault="009776D1" w:rsidP="003D7045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3D7045" w:rsidRPr="009776D1">
        <w:rPr>
          <w:rFonts w:asciiTheme="minorEastAsia" w:hAnsiTheme="minorEastAsia" w:hint="eastAsia"/>
          <w:bCs/>
          <w:iCs/>
          <w:sz w:val="24"/>
        </w:rPr>
        <w:t>公司库存周转率的计算方法。</w:t>
      </w:r>
    </w:p>
    <w:p w:rsidR="009776D1" w:rsidRPr="009776D1" w:rsidRDefault="007A560D" w:rsidP="00E3456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公司备库存的四大原因。</w:t>
      </w:r>
      <w:r w:rsidRPr="009776D1">
        <w:rPr>
          <w:rFonts w:asciiTheme="minorEastAsia" w:hAnsiTheme="minorEastAsia"/>
          <w:bCs/>
          <w:iCs/>
          <w:sz w:val="24"/>
        </w:rPr>
        <w:t xml:space="preserve"> </w:t>
      </w:r>
      <w:r w:rsidR="00E34561" w:rsidRPr="009776D1">
        <w:rPr>
          <w:rFonts w:asciiTheme="minorEastAsia" w:hAnsiTheme="minorEastAsia"/>
          <w:bCs/>
          <w:iCs/>
          <w:sz w:val="24"/>
        </w:rPr>
        <w:t xml:space="preserve"> </w:t>
      </w:r>
    </w:p>
    <w:p w:rsidR="00734D43" w:rsidRPr="00734D43" w:rsidRDefault="007A560D" w:rsidP="00734D4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3D7045" w:rsidRPr="003D7045">
        <w:rPr>
          <w:rFonts w:asciiTheme="minorEastAsia" w:hAnsiTheme="minorEastAsia" w:hint="eastAsia"/>
          <w:bCs/>
          <w:iCs/>
          <w:sz w:val="24"/>
        </w:rPr>
        <w:t>造成库存失误的原因</w:t>
      </w:r>
      <w:r w:rsidR="003D7045">
        <w:rPr>
          <w:rFonts w:asciiTheme="minorEastAsia" w:hAnsiTheme="minorEastAsia" w:hint="eastAsia"/>
          <w:bCs/>
          <w:iCs/>
          <w:sz w:val="24"/>
        </w:rPr>
        <w:t>分析</w:t>
      </w:r>
    </w:p>
    <w:p w:rsidR="009776D1" w:rsidRPr="00E41900" w:rsidRDefault="00F208D4" w:rsidP="00F208D4">
      <w:pPr>
        <w:tabs>
          <w:tab w:val="left" w:pos="420"/>
        </w:tabs>
        <w:spacing w:line="440" w:lineRule="exact"/>
        <w:ind w:firstLineChars="196" w:firstLine="47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八</w:t>
      </w:r>
      <w:r w:rsidR="00062BB9">
        <w:rPr>
          <w:rFonts w:asciiTheme="minorEastAsia" w:hAnsiTheme="minorEastAsia" w:hint="eastAsia"/>
          <w:b/>
          <w:bCs/>
          <w:iCs/>
          <w:sz w:val="24"/>
        </w:rPr>
        <w:t>、仓储</w:t>
      </w:r>
      <w:r w:rsidR="00FA49EF">
        <w:rPr>
          <w:rFonts w:asciiTheme="minorEastAsia" w:hAnsiTheme="minorEastAsia" w:hint="eastAsia"/>
          <w:b/>
          <w:bCs/>
          <w:iCs/>
          <w:sz w:val="24"/>
        </w:rPr>
        <w:t>存量控制与</w:t>
      </w:r>
      <w:r w:rsidR="00FA49EF" w:rsidRPr="00E41900">
        <w:rPr>
          <w:rFonts w:asciiTheme="minorEastAsia" w:hAnsiTheme="minorEastAsia" w:hint="eastAsia"/>
          <w:b/>
          <w:bCs/>
          <w:iCs/>
          <w:sz w:val="24"/>
        </w:rPr>
        <w:t>补货管理</w:t>
      </w:r>
    </w:p>
    <w:p w:rsidR="00897E2A" w:rsidRPr="00897E2A" w:rsidRDefault="009776D1" w:rsidP="00897E2A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897E2A" w:rsidRPr="00897E2A">
        <w:rPr>
          <w:rFonts w:asciiTheme="minorEastAsia" w:hAnsiTheme="minorEastAsia" w:hint="eastAsia"/>
          <w:bCs/>
          <w:iCs/>
          <w:sz w:val="24"/>
        </w:rPr>
        <w:t>库存补货管理的基本模型</w:t>
      </w:r>
    </w:p>
    <w:p w:rsidR="009776D1" w:rsidRPr="009776D1" w:rsidRDefault="009776D1" w:rsidP="00897E2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如何选择适合的补货方法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897E2A" w:rsidRPr="00897E2A">
        <w:rPr>
          <w:rFonts w:asciiTheme="minorEastAsia" w:hAnsiTheme="minorEastAsia" w:hint="eastAsia"/>
          <w:bCs/>
          <w:iCs/>
          <w:sz w:val="24"/>
        </w:rPr>
        <w:t>经济订货批量模型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897E2A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897E2A" w:rsidRPr="00897E2A">
        <w:rPr>
          <w:rFonts w:asciiTheme="minorEastAsia" w:hAnsiTheme="minorEastAsia" w:hint="eastAsia"/>
          <w:bCs/>
          <w:iCs/>
          <w:sz w:val="24"/>
        </w:rPr>
        <w:t>经济生产批量模型</w:t>
      </w:r>
    </w:p>
    <w:p w:rsidR="00897E2A" w:rsidRDefault="00897E2A" w:rsidP="00897E2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897E2A">
        <w:rPr>
          <w:rFonts w:asciiTheme="minorEastAsia" w:hAnsiTheme="minorEastAsia" w:hint="eastAsia"/>
          <w:bCs/>
          <w:iCs/>
          <w:sz w:val="24"/>
        </w:rPr>
        <w:t>有价格折扣的经济订货批量模型</w:t>
      </w:r>
    </w:p>
    <w:p w:rsidR="009776D1" w:rsidRPr="009776D1" w:rsidRDefault="009776D1" w:rsidP="00897E2A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如何确定补货点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影响补货点的因素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lastRenderedPageBreak/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如何确定补货量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如何计算经济订货量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CE4230" w:rsidRPr="00CE4230" w:rsidRDefault="009776D1" w:rsidP="00CE423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CE4230">
        <w:rPr>
          <w:rFonts w:asciiTheme="minorEastAsia" w:hAnsiTheme="minorEastAsia" w:hint="eastAsia"/>
          <w:bCs/>
          <w:iCs/>
          <w:sz w:val="24"/>
        </w:rPr>
        <w:t></w:t>
      </w:r>
      <w:r w:rsidR="00CE4230" w:rsidRPr="00CE4230">
        <w:rPr>
          <w:rFonts w:asciiTheme="minorEastAsia" w:hAnsiTheme="minorEastAsia" w:hint="eastAsia"/>
          <w:bCs/>
          <w:iCs/>
          <w:sz w:val="24"/>
        </w:rPr>
        <w:t>根据缺货期望值确定安全库存</w:t>
      </w:r>
      <w:r w:rsidR="00CE4230">
        <w:rPr>
          <w:rFonts w:asciiTheme="minorEastAsia" w:hAnsiTheme="minorEastAsia" w:hint="eastAsia"/>
          <w:bCs/>
          <w:iCs/>
          <w:sz w:val="24"/>
        </w:rPr>
        <w:t>？</w:t>
      </w:r>
    </w:p>
    <w:p w:rsidR="00CE4230" w:rsidRPr="00CE4230" w:rsidRDefault="009776D1" w:rsidP="00CE423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CE4230">
        <w:rPr>
          <w:rFonts w:asciiTheme="minorEastAsia" w:hAnsiTheme="minorEastAsia" w:hint="eastAsia"/>
          <w:bCs/>
          <w:iCs/>
          <w:sz w:val="24"/>
        </w:rPr>
        <w:t></w:t>
      </w:r>
      <w:r w:rsidR="00CE4230" w:rsidRPr="00CE4230">
        <w:rPr>
          <w:rFonts w:asciiTheme="minorEastAsia" w:hAnsiTheme="minorEastAsia" w:hint="eastAsia"/>
          <w:bCs/>
          <w:iCs/>
          <w:sz w:val="24"/>
        </w:rPr>
        <w:t>根据缺货情况确定安全库存</w:t>
      </w:r>
      <w:r w:rsidR="00CE4230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8A3E64" w:rsidP="00CE4230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什么是定量与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定期补货法？</w:t>
      </w:r>
    </w:p>
    <w:p w:rsidR="008A3E64" w:rsidRDefault="008A3E64" w:rsidP="008A3E6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定量补货法执行图</w:t>
      </w:r>
    </w:p>
    <w:p w:rsidR="008A3E64" w:rsidRPr="009776D1" w:rsidRDefault="008A3E64" w:rsidP="008A3E6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定期补货法执行图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两种补货法的比较。</w:t>
      </w:r>
    </w:p>
    <w:p w:rsidR="008A3E64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8A3E64">
        <w:rPr>
          <w:rFonts w:asciiTheme="minorEastAsia" w:hAnsiTheme="minorEastAsia" w:hint="eastAsia"/>
          <w:bCs/>
          <w:iCs/>
          <w:sz w:val="24"/>
        </w:rPr>
        <w:t>如何确定定量补货法的经济订货量</w:t>
      </w:r>
    </w:p>
    <w:p w:rsidR="009776D1" w:rsidRPr="009776D1" w:rsidRDefault="008A3E64" w:rsidP="008A3E6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如何确定定期补货法的经济订货周期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影响定期法补货量确定的因素有哪些。</w:t>
      </w:r>
    </w:p>
    <w:p w:rsidR="00CE4230" w:rsidRPr="00CE4230" w:rsidRDefault="009776D1" w:rsidP="00CE4230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CE4230">
        <w:rPr>
          <w:rFonts w:asciiTheme="minorEastAsia" w:hAnsiTheme="minorEastAsia" w:hint="eastAsia"/>
          <w:bCs/>
          <w:iCs/>
          <w:sz w:val="24"/>
        </w:rPr>
        <w:t></w:t>
      </w:r>
      <w:r w:rsidR="00CE4230" w:rsidRPr="00CE4230">
        <w:rPr>
          <w:rFonts w:asciiTheme="minorEastAsia" w:hAnsiTheme="minorEastAsia" w:hint="eastAsia"/>
          <w:bCs/>
          <w:iCs/>
          <w:sz w:val="24"/>
        </w:rPr>
        <w:t>物料</w:t>
      </w:r>
      <w:r w:rsidR="00CE4230" w:rsidRPr="00CE4230">
        <w:rPr>
          <w:rFonts w:asciiTheme="minorEastAsia" w:hAnsiTheme="minorEastAsia"/>
          <w:bCs/>
          <w:iCs/>
          <w:sz w:val="24"/>
        </w:rPr>
        <w:t>ABC</w:t>
      </w:r>
      <w:r w:rsidR="00CE4230">
        <w:rPr>
          <w:rFonts w:asciiTheme="minorEastAsia" w:hAnsiTheme="minorEastAsia" w:hint="eastAsia"/>
          <w:bCs/>
          <w:iCs/>
          <w:sz w:val="24"/>
        </w:rPr>
        <w:t>分析法和订货模式分析？</w:t>
      </w:r>
    </w:p>
    <w:p w:rsidR="009776D1" w:rsidRPr="009776D1" w:rsidRDefault="009776D1" w:rsidP="00D7174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如何做好备件库存的补货管理</w:t>
      </w:r>
    </w:p>
    <w:p w:rsidR="009776D1" w:rsidRPr="009776D1" w:rsidRDefault="009776D1" w:rsidP="00D7174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衡量备件（耗材）库存是否积压的指标是什么？</w:t>
      </w:r>
      <w:r w:rsidR="00D71744" w:rsidRPr="009776D1">
        <w:rPr>
          <w:rFonts w:asciiTheme="minorEastAsia" w:hAnsiTheme="minorEastAsia"/>
          <w:bCs/>
          <w:iCs/>
          <w:sz w:val="24"/>
        </w:rPr>
        <w:t xml:space="preserve"> 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如何做好备件性物品的库存管理？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备件库存如何分类管理？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什么是备件生命</w:t>
      </w:r>
      <w:r w:rsidR="00767279">
        <w:rPr>
          <w:rFonts w:asciiTheme="minorEastAsia" w:hAnsiTheme="minorEastAsia" w:hint="eastAsia"/>
          <w:bCs/>
          <w:iCs/>
          <w:sz w:val="24"/>
        </w:rPr>
        <w:t>周</w:t>
      </w:r>
      <w:r w:rsidRPr="009776D1">
        <w:rPr>
          <w:rFonts w:asciiTheme="minorEastAsia" w:hAnsiTheme="minorEastAsia" w:hint="eastAsia"/>
          <w:bCs/>
          <w:iCs/>
          <w:sz w:val="24"/>
        </w:rPr>
        <w:t>期？</w:t>
      </w:r>
    </w:p>
    <w:p w:rsidR="009776D1" w:rsidRPr="009776D1" w:rsidRDefault="009776D1" w:rsidP="00D7174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使用部门如何制定‘备件需求计划’？</w:t>
      </w:r>
    </w:p>
    <w:p w:rsidR="00D71744" w:rsidRPr="00D71744" w:rsidRDefault="00D71744" w:rsidP="00D7174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71744">
        <w:rPr>
          <w:rFonts w:asciiTheme="minorEastAsia" w:hAnsiTheme="minorEastAsia" w:hint="eastAsia"/>
          <w:bCs/>
          <w:iCs/>
          <w:sz w:val="24"/>
        </w:rPr>
        <w:t>备件月度计划周汇总总结</w:t>
      </w:r>
    </w:p>
    <w:p w:rsidR="00D71744" w:rsidRPr="00D71744" w:rsidRDefault="00D71744" w:rsidP="00D7174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71744">
        <w:rPr>
          <w:rFonts w:asciiTheme="minorEastAsia" w:hAnsiTheme="minorEastAsia" w:hint="eastAsia"/>
          <w:bCs/>
          <w:iCs/>
          <w:sz w:val="24"/>
        </w:rPr>
        <w:t>计划平衡案例分析</w:t>
      </w:r>
    </w:p>
    <w:p w:rsidR="00D71744" w:rsidRPr="00D71744" w:rsidRDefault="00D71744" w:rsidP="00D7174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71744">
        <w:rPr>
          <w:rFonts w:asciiTheme="minorEastAsia" w:hAnsiTheme="minorEastAsia" w:hint="eastAsia"/>
          <w:bCs/>
          <w:iCs/>
          <w:sz w:val="24"/>
        </w:rPr>
        <w:t>备件周计划追加统计</w:t>
      </w:r>
    </w:p>
    <w:p w:rsidR="00767279" w:rsidRPr="00767279" w:rsidRDefault="00767279" w:rsidP="00767279">
      <w:pPr>
        <w:tabs>
          <w:tab w:val="left" w:pos="420"/>
        </w:tabs>
        <w:spacing w:line="440" w:lineRule="exact"/>
        <w:ind w:firstLineChars="300" w:firstLine="723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9776D1" w:rsidRDefault="00767279" w:rsidP="0076727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经济订货批量计算</w:t>
      </w:r>
    </w:p>
    <w:p w:rsidR="00767279" w:rsidRDefault="00767279" w:rsidP="0076727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767279">
        <w:rPr>
          <w:rFonts w:asciiTheme="minorEastAsia" w:hAnsiTheme="minorEastAsia" w:hint="eastAsia"/>
          <w:bCs/>
          <w:iCs/>
          <w:sz w:val="24"/>
        </w:rPr>
        <w:t>经济生产批量</w:t>
      </w:r>
      <w:r>
        <w:rPr>
          <w:rFonts w:asciiTheme="minorEastAsia" w:hAnsiTheme="minorEastAsia" w:hint="eastAsia"/>
          <w:bCs/>
          <w:iCs/>
          <w:sz w:val="24"/>
        </w:rPr>
        <w:t>计算</w:t>
      </w:r>
    </w:p>
    <w:p w:rsidR="00767279" w:rsidRDefault="00767279" w:rsidP="0076727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767279">
        <w:rPr>
          <w:rFonts w:asciiTheme="minorEastAsia" w:hAnsiTheme="minorEastAsia" w:hint="eastAsia"/>
          <w:bCs/>
          <w:iCs/>
          <w:sz w:val="24"/>
        </w:rPr>
        <w:t>价格折扣的经济订货批量</w:t>
      </w:r>
      <w:r>
        <w:rPr>
          <w:rFonts w:asciiTheme="minorEastAsia" w:hAnsiTheme="minorEastAsia" w:hint="eastAsia"/>
          <w:bCs/>
          <w:iCs/>
          <w:sz w:val="24"/>
        </w:rPr>
        <w:t>计算</w:t>
      </w:r>
    </w:p>
    <w:p w:rsidR="00767279" w:rsidRPr="00767279" w:rsidRDefault="00767279" w:rsidP="0076727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767279">
        <w:rPr>
          <w:rFonts w:asciiTheme="minorEastAsia" w:hAnsiTheme="minorEastAsia" w:hint="eastAsia"/>
          <w:bCs/>
          <w:iCs/>
          <w:sz w:val="24"/>
        </w:rPr>
        <w:t>缺货期望值确定安全库存计算</w:t>
      </w:r>
    </w:p>
    <w:p w:rsidR="008A3E64" w:rsidRDefault="008A3E64" w:rsidP="008A3E6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定量补货法的经济订货量计算</w:t>
      </w:r>
    </w:p>
    <w:p w:rsidR="008A3E64" w:rsidRPr="009776D1" w:rsidRDefault="008A3E64" w:rsidP="008A3E6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定期补货法的经济订货周期计算</w:t>
      </w:r>
    </w:p>
    <w:p w:rsidR="00F208D4" w:rsidRPr="00734D43" w:rsidRDefault="00767279" w:rsidP="00734D43">
      <w:pPr>
        <w:tabs>
          <w:tab w:val="left" w:pos="420"/>
        </w:tabs>
        <w:spacing w:line="440" w:lineRule="exact"/>
        <w:ind w:firstLineChars="298" w:firstLine="715"/>
        <w:rPr>
          <w:rFonts w:asciiTheme="minorEastAsia" w:hAnsiTheme="minorEastAsia"/>
          <w:bCs/>
          <w:iCs/>
          <w:sz w:val="24"/>
        </w:rPr>
      </w:pPr>
      <w:r w:rsidRPr="00767279">
        <w:rPr>
          <w:rFonts w:asciiTheme="minorEastAsia" w:hAnsiTheme="minorEastAsia" w:hint="eastAsia"/>
          <w:bCs/>
          <w:iCs/>
          <w:sz w:val="24"/>
        </w:rPr>
        <w:t>物料</w:t>
      </w:r>
      <w:r w:rsidRPr="00767279">
        <w:rPr>
          <w:rFonts w:asciiTheme="minorEastAsia" w:hAnsiTheme="minorEastAsia"/>
          <w:bCs/>
          <w:iCs/>
          <w:sz w:val="24"/>
        </w:rPr>
        <w:t>ABC</w:t>
      </w:r>
      <w:r w:rsidRPr="00767279">
        <w:rPr>
          <w:rFonts w:asciiTheme="minorEastAsia" w:hAnsiTheme="minorEastAsia" w:hint="eastAsia"/>
          <w:bCs/>
          <w:iCs/>
          <w:sz w:val="24"/>
        </w:rPr>
        <w:t>案例</w:t>
      </w:r>
      <w:r>
        <w:rPr>
          <w:rFonts w:asciiTheme="minorEastAsia" w:hAnsiTheme="minorEastAsia" w:hint="eastAsia"/>
          <w:bCs/>
          <w:iCs/>
          <w:sz w:val="24"/>
        </w:rPr>
        <w:t>讨论</w:t>
      </w:r>
    </w:p>
    <w:p w:rsidR="009776D1" w:rsidRPr="00E41900" w:rsidRDefault="00062BB9" w:rsidP="00F208D4">
      <w:pPr>
        <w:tabs>
          <w:tab w:val="left" w:pos="420"/>
        </w:tabs>
        <w:spacing w:line="440" w:lineRule="exact"/>
        <w:ind w:firstLineChars="147" w:firstLine="354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九、</w:t>
      </w:r>
      <w:r w:rsidR="00FA49EF" w:rsidRPr="00E41900">
        <w:rPr>
          <w:rFonts w:asciiTheme="minorEastAsia" w:hAnsiTheme="minorEastAsia" w:hint="eastAsia"/>
          <w:b/>
          <w:bCs/>
          <w:iCs/>
          <w:sz w:val="24"/>
        </w:rPr>
        <w:t>物流</w:t>
      </w:r>
      <w:r w:rsidR="00FA49EF">
        <w:rPr>
          <w:rFonts w:asciiTheme="minorEastAsia" w:hAnsiTheme="minorEastAsia" w:hint="eastAsia"/>
          <w:b/>
          <w:bCs/>
          <w:iCs/>
          <w:sz w:val="24"/>
        </w:rPr>
        <w:t>仓储</w:t>
      </w:r>
      <w:r w:rsidR="00FA49EF" w:rsidRPr="00E41900">
        <w:rPr>
          <w:rFonts w:asciiTheme="minorEastAsia" w:hAnsiTheme="minorEastAsia" w:hint="eastAsia"/>
          <w:b/>
          <w:bCs/>
          <w:iCs/>
          <w:sz w:val="24"/>
        </w:rPr>
        <w:t>设备</w:t>
      </w:r>
      <w:r w:rsidR="00FA49EF">
        <w:rPr>
          <w:rFonts w:asciiTheme="minorEastAsia" w:hAnsiTheme="minorEastAsia" w:hint="eastAsia"/>
          <w:b/>
          <w:bCs/>
          <w:iCs/>
          <w:sz w:val="24"/>
        </w:rPr>
        <w:t>设施</w:t>
      </w:r>
      <w:r w:rsidR="00F208D4">
        <w:rPr>
          <w:rFonts w:asciiTheme="minorEastAsia" w:hAnsiTheme="minorEastAsia" w:hint="eastAsia"/>
          <w:b/>
          <w:bCs/>
          <w:iCs/>
          <w:sz w:val="24"/>
        </w:rPr>
        <w:t>的选择</w:t>
      </w:r>
    </w:p>
    <w:p w:rsidR="009776D1" w:rsidRPr="006C09C5" w:rsidRDefault="00734D43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1、</w:t>
      </w:r>
      <w:r w:rsidR="006C09C5" w:rsidRPr="006C09C5">
        <w:rPr>
          <w:rFonts w:asciiTheme="minorEastAsia" w:hAnsiTheme="minorEastAsia" w:hint="eastAsia"/>
          <w:bCs/>
          <w:iCs/>
          <w:sz w:val="24"/>
        </w:rPr>
        <w:t>仓储设备</w:t>
      </w:r>
      <w:r w:rsidR="006C09C5">
        <w:rPr>
          <w:rFonts w:asciiTheme="minorEastAsia" w:hAnsiTheme="minorEastAsia" w:hint="eastAsia"/>
          <w:bCs/>
          <w:iCs/>
          <w:sz w:val="24"/>
        </w:rPr>
        <w:t>设施</w:t>
      </w:r>
      <w:r>
        <w:rPr>
          <w:rFonts w:asciiTheme="minorEastAsia" w:hAnsiTheme="minorEastAsia" w:hint="eastAsia"/>
          <w:bCs/>
          <w:iCs/>
          <w:sz w:val="24"/>
        </w:rPr>
        <w:t>——</w:t>
      </w:r>
      <w:r w:rsidR="006C09C5" w:rsidRPr="006C09C5">
        <w:rPr>
          <w:rFonts w:asciiTheme="minorEastAsia" w:hAnsiTheme="minorEastAsia" w:hint="eastAsia"/>
          <w:bCs/>
          <w:iCs/>
          <w:sz w:val="24"/>
        </w:rPr>
        <w:t>货架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lastRenderedPageBreak/>
        <w:t></w:t>
      </w:r>
      <w:r w:rsidR="004D1616">
        <w:rPr>
          <w:rFonts w:asciiTheme="minorEastAsia" w:hAnsiTheme="minorEastAsia" w:hint="eastAsia"/>
          <w:bCs/>
          <w:iCs/>
          <w:sz w:val="24"/>
        </w:rPr>
        <w:t>设计货架所需考虑的因素？</w:t>
      </w:r>
    </w:p>
    <w:p w:rsidR="004D1616" w:rsidRPr="004D1616" w:rsidRDefault="009776D1" w:rsidP="004D161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D1616" w:rsidRPr="004D1616">
        <w:rPr>
          <w:rFonts w:asciiTheme="minorEastAsia" w:hAnsiTheme="minorEastAsia" w:hint="eastAsia"/>
          <w:bCs/>
          <w:iCs/>
          <w:sz w:val="24"/>
        </w:rPr>
        <w:t>货架系统的利弊分析</w:t>
      </w:r>
      <w:r w:rsidR="004D1616">
        <w:rPr>
          <w:rFonts w:asciiTheme="minorEastAsia" w:hAnsiTheme="minorEastAsia" w:hint="eastAsia"/>
          <w:bCs/>
          <w:iCs/>
          <w:sz w:val="24"/>
        </w:rPr>
        <w:t>？</w:t>
      </w:r>
    </w:p>
    <w:p w:rsidR="009776D1" w:rsidRPr="009776D1" w:rsidRDefault="009776D1" w:rsidP="004D1616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货架的一般分类</w:t>
      </w:r>
      <w:r w:rsidRPr="009776D1">
        <w:rPr>
          <w:rFonts w:asciiTheme="minorEastAsia" w:hAnsiTheme="minorEastAsia"/>
          <w:bCs/>
          <w:iCs/>
          <w:sz w:val="24"/>
        </w:rPr>
        <w:t xml:space="preserve"> </w:t>
      </w:r>
      <w:r w:rsidRPr="009776D1">
        <w:rPr>
          <w:rFonts w:asciiTheme="minorEastAsia" w:hAnsiTheme="minorEastAsia" w:hint="eastAsia"/>
          <w:bCs/>
          <w:iCs/>
          <w:sz w:val="24"/>
        </w:rPr>
        <w:t>。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64D63" w:rsidRPr="00464D63">
        <w:rPr>
          <w:rFonts w:asciiTheme="minorEastAsia" w:hAnsiTheme="minorEastAsia"/>
          <w:bCs/>
          <w:iCs/>
          <w:sz w:val="24"/>
        </w:rPr>
        <w:t>托盘货架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64D63" w:rsidRPr="00464D63">
        <w:rPr>
          <w:rFonts w:asciiTheme="minorEastAsia" w:hAnsiTheme="minorEastAsia"/>
          <w:bCs/>
          <w:iCs/>
          <w:sz w:val="24"/>
        </w:rPr>
        <w:t>层格式货架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64D63" w:rsidRPr="00464D63">
        <w:rPr>
          <w:rFonts w:asciiTheme="minorEastAsia" w:hAnsiTheme="minorEastAsia"/>
          <w:bCs/>
          <w:iCs/>
          <w:sz w:val="24"/>
        </w:rPr>
        <w:t>悬臂式货架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64D63" w:rsidRPr="00464D63">
        <w:rPr>
          <w:rFonts w:asciiTheme="minorEastAsia" w:hAnsiTheme="minorEastAsia"/>
          <w:bCs/>
          <w:iCs/>
          <w:sz w:val="24"/>
        </w:rPr>
        <w:t>倍深式托盘货架</w:t>
      </w:r>
    </w:p>
    <w:p w:rsidR="00464D63" w:rsidRDefault="009776D1" w:rsidP="00464D6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64D63" w:rsidRPr="00464D63">
        <w:rPr>
          <w:rFonts w:asciiTheme="minorEastAsia" w:hAnsiTheme="minorEastAsia"/>
          <w:bCs/>
          <w:iCs/>
          <w:sz w:val="24"/>
        </w:rPr>
        <w:t>驶入式货架</w:t>
      </w:r>
    </w:p>
    <w:p w:rsidR="00464D63" w:rsidRDefault="00464D63" w:rsidP="00464D6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64D63">
        <w:rPr>
          <w:rFonts w:asciiTheme="minorEastAsia" w:hAnsiTheme="minorEastAsia"/>
          <w:bCs/>
          <w:iCs/>
          <w:sz w:val="24"/>
        </w:rPr>
        <w:t>移动式货架</w:t>
      </w:r>
    </w:p>
    <w:p w:rsidR="00464D63" w:rsidRDefault="00464D63" w:rsidP="00464D6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64D63">
        <w:rPr>
          <w:rFonts w:asciiTheme="minorEastAsia" w:hAnsiTheme="minorEastAsia"/>
          <w:bCs/>
          <w:iCs/>
          <w:sz w:val="24"/>
        </w:rPr>
        <w:t>阁楼式货架</w:t>
      </w:r>
    </w:p>
    <w:p w:rsidR="00464D63" w:rsidRDefault="00464D63" w:rsidP="00464D6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64D63">
        <w:rPr>
          <w:rFonts w:asciiTheme="minorEastAsia" w:hAnsiTheme="minorEastAsia"/>
          <w:bCs/>
          <w:iCs/>
          <w:sz w:val="24"/>
        </w:rPr>
        <w:t>重力式货架</w:t>
      </w:r>
    </w:p>
    <w:p w:rsidR="00464D63" w:rsidRPr="009776D1" w:rsidRDefault="00464D63" w:rsidP="00464D6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64D63">
        <w:rPr>
          <w:rFonts w:asciiTheme="minorEastAsia" w:hAnsiTheme="minorEastAsia"/>
          <w:bCs/>
          <w:iCs/>
          <w:sz w:val="24"/>
        </w:rPr>
        <w:t>后推式货架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64D63" w:rsidRPr="00464D63">
        <w:rPr>
          <w:rFonts w:asciiTheme="minorEastAsia" w:hAnsiTheme="minorEastAsia" w:hint="eastAsia"/>
          <w:bCs/>
          <w:iCs/>
          <w:sz w:val="24"/>
        </w:rPr>
        <w:t>各类货架特性比较</w:t>
      </w:r>
    </w:p>
    <w:p w:rsidR="009776D1" w:rsidRPr="009776D1" w:rsidRDefault="00734D43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2、</w:t>
      </w:r>
      <w:r w:rsidRPr="006C09C5">
        <w:rPr>
          <w:rFonts w:asciiTheme="minorEastAsia" w:hAnsiTheme="minorEastAsia" w:hint="eastAsia"/>
          <w:bCs/>
          <w:iCs/>
          <w:sz w:val="24"/>
        </w:rPr>
        <w:t>仓储设备</w:t>
      </w:r>
      <w:r>
        <w:rPr>
          <w:rFonts w:asciiTheme="minorEastAsia" w:hAnsiTheme="minorEastAsia" w:hint="eastAsia"/>
          <w:bCs/>
          <w:iCs/>
          <w:sz w:val="24"/>
        </w:rPr>
        <w:t>设施——</w:t>
      </w:r>
      <w:r w:rsidRPr="004D1616">
        <w:rPr>
          <w:rFonts w:asciiTheme="minorEastAsia" w:hAnsiTheme="minorEastAsia" w:hint="eastAsia"/>
          <w:bCs/>
          <w:iCs/>
          <w:sz w:val="24"/>
        </w:rPr>
        <w:t>叉车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D1616" w:rsidRPr="004D1616">
        <w:rPr>
          <w:rFonts w:asciiTheme="minorEastAsia" w:hAnsiTheme="minorEastAsia" w:hint="eastAsia"/>
          <w:bCs/>
          <w:iCs/>
          <w:sz w:val="24"/>
        </w:rPr>
        <w:t>叉车的结构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叉车的动力分类</w:t>
      </w:r>
      <w:r w:rsidRPr="009776D1">
        <w:rPr>
          <w:rFonts w:asciiTheme="minorEastAsia" w:hAnsiTheme="minorEastAsia"/>
          <w:bCs/>
          <w:iCs/>
          <w:sz w:val="24"/>
        </w:rPr>
        <w:t xml:space="preserve"> .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特殊的叉车及配具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如何做好叉车的保养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4D1616" w:rsidRPr="009776D1" w:rsidRDefault="004D1616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 xml:space="preserve">  如何制定叉车点检标准？</w:t>
      </w:r>
    </w:p>
    <w:p w:rsidR="00D54D06" w:rsidRDefault="009776D1" w:rsidP="00D54D06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叉车是买好还是租好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734D43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3、</w:t>
      </w:r>
      <w:r w:rsidRPr="006C09C5">
        <w:rPr>
          <w:rFonts w:asciiTheme="minorEastAsia" w:hAnsiTheme="minorEastAsia" w:hint="eastAsia"/>
          <w:bCs/>
          <w:iCs/>
          <w:sz w:val="24"/>
        </w:rPr>
        <w:t>仓储设备</w:t>
      </w:r>
      <w:r>
        <w:rPr>
          <w:rFonts w:asciiTheme="minorEastAsia" w:hAnsiTheme="minorEastAsia" w:hint="eastAsia"/>
          <w:bCs/>
          <w:iCs/>
          <w:sz w:val="24"/>
        </w:rPr>
        <w:t>设施——托盘</w:t>
      </w:r>
    </w:p>
    <w:p w:rsidR="009776D1" w:rsidRPr="009776D1" w:rsidRDefault="009776D1" w:rsidP="0034090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托盘类</w:t>
      </w:r>
      <w:r w:rsidR="00340907">
        <w:rPr>
          <w:rFonts w:asciiTheme="minorEastAsia" w:hAnsiTheme="minorEastAsia" w:hint="eastAsia"/>
          <w:bCs/>
          <w:iCs/>
          <w:sz w:val="24"/>
        </w:rPr>
        <w:t>：</w:t>
      </w:r>
      <w:r w:rsidRPr="009776D1">
        <w:rPr>
          <w:rFonts w:asciiTheme="minorEastAsia" w:hAnsiTheme="minorEastAsia" w:hint="eastAsia"/>
          <w:bCs/>
          <w:iCs/>
          <w:sz w:val="24"/>
        </w:rPr>
        <w:t>托盘是租好还是买好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托盘国际标准共有</w:t>
      </w:r>
      <w:r w:rsidRPr="009776D1">
        <w:rPr>
          <w:rFonts w:asciiTheme="minorEastAsia" w:hAnsiTheme="minorEastAsia"/>
          <w:bCs/>
          <w:iCs/>
          <w:sz w:val="24"/>
        </w:rPr>
        <w:t>6</w:t>
      </w:r>
      <w:r w:rsidRPr="009776D1">
        <w:rPr>
          <w:rFonts w:asciiTheme="minorEastAsia" w:hAnsiTheme="minorEastAsia" w:hint="eastAsia"/>
          <w:bCs/>
          <w:iCs/>
          <w:sz w:val="24"/>
        </w:rPr>
        <w:t>种规格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中国的托盘标准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F208D4" w:rsidRPr="00734D43" w:rsidRDefault="009776D1" w:rsidP="00734D4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公司应该选择哪一种自能化立体库？</w:t>
      </w:r>
      <w:r w:rsidR="00646543" w:rsidRPr="009776D1">
        <w:rPr>
          <w:rFonts w:asciiTheme="minorEastAsia" w:hAnsiTheme="minorEastAsia"/>
          <w:bCs/>
          <w:iCs/>
          <w:sz w:val="24"/>
        </w:rPr>
        <w:t xml:space="preserve"> </w:t>
      </w:r>
    </w:p>
    <w:p w:rsidR="009776D1" w:rsidRPr="00E41900" w:rsidRDefault="00062BB9" w:rsidP="00E4190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十、</w:t>
      </w:r>
      <w:r w:rsidR="00FA49EF">
        <w:rPr>
          <w:rFonts w:asciiTheme="minorEastAsia" w:hAnsiTheme="minorEastAsia" w:hint="eastAsia"/>
          <w:b/>
          <w:bCs/>
          <w:iCs/>
          <w:sz w:val="24"/>
        </w:rPr>
        <w:t>确定</w:t>
      </w:r>
      <w:r w:rsidR="00FA49EF" w:rsidRPr="00E41900">
        <w:rPr>
          <w:rFonts w:asciiTheme="minorEastAsia" w:hAnsiTheme="minorEastAsia" w:hint="eastAsia"/>
          <w:b/>
          <w:bCs/>
          <w:iCs/>
          <w:sz w:val="24"/>
        </w:rPr>
        <w:t>物流运输</w:t>
      </w:r>
      <w:r w:rsidR="00734D43">
        <w:rPr>
          <w:rFonts w:asciiTheme="minorEastAsia" w:hAnsiTheme="minorEastAsia" w:hint="eastAsia"/>
          <w:b/>
          <w:bCs/>
          <w:iCs/>
          <w:sz w:val="24"/>
        </w:rPr>
        <w:t>方案与第三方物流</w:t>
      </w:r>
    </w:p>
    <w:p w:rsidR="009776D1" w:rsidRPr="009776D1" w:rsidRDefault="00734D43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1、运输方式选择与</w:t>
      </w:r>
      <w:r w:rsidR="009776D1" w:rsidRPr="009776D1">
        <w:rPr>
          <w:rFonts w:asciiTheme="minorEastAsia" w:hAnsiTheme="minorEastAsia" w:hint="eastAsia"/>
          <w:bCs/>
          <w:iCs/>
          <w:sz w:val="24"/>
        </w:rPr>
        <w:t>降低运输成本</w:t>
      </w:r>
    </w:p>
    <w:p w:rsidR="009776D1" w:rsidRPr="00480888" w:rsidRDefault="009776D1" w:rsidP="0048088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480888" w:rsidRPr="00480888">
        <w:rPr>
          <w:rFonts w:asciiTheme="minorEastAsia" w:hAnsiTheme="minorEastAsia" w:hint="eastAsia"/>
          <w:bCs/>
          <w:iCs/>
          <w:sz w:val="24"/>
        </w:rPr>
        <w:t>运输管理的关键是什么？</w:t>
      </w:r>
    </w:p>
    <w:p w:rsidR="005A040D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5A040D" w:rsidRPr="005A040D">
        <w:rPr>
          <w:rFonts w:asciiTheme="minorEastAsia" w:hAnsiTheme="minorEastAsia" w:hint="eastAsia"/>
          <w:bCs/>
          <w:iCs/>
          <w:sz w:val="24"/>
        </w:rPr>
        <w:t>影响运输成本的</w:t>
      </w:r>
      <w:r w:rsidR="005A040D">
        <w:rPr>
          <w:rFonts w:asciiTheme="minorEastAsia" w:hAnsiTheme="minorEastAsia" w:hint="eastAsia"/>
          <w:bCs/>
          <w:iCs/>
          <w:sz w:val="24"/>
        </w:rPr>
        <w:t>七</w:t>
      </w:r>
      <w:r w:rsidR="005A040D" w:rsidRPr="005A040D">
        <w:rPr>
          <w:rFonts w:asciiTheme="minorEastAsia" w:hAnsiTheme="minorEastAsia" w:hint="eastAsia"/>
          <w:bCs/>
          <w:iCs/>
          <w:sz w:val="24"/>
        </w:rPr>
        <w:t>因素</w:t>
      </w:r>
    </w:p>
    <w:p w:rsidR="00480888" w:rsidRDefault="00480888" w:rsidP="005A040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/>
          <w:bCs/>
          <w:iCs/>
          <w:sz w:val="24"/>
        </w:rPr>
      </w:pPr>
      <w:r w:rsidRPr="00480888">
        <w:rPr>
          <w:rFonts w:asciiTheme="minorEastAsia" w:hAnsiTheme="minorEastAsia" w:hint="eastAsia"/>
          <w:bCs/>
          <w:iCs/>
          <w:sz w:val="24"/>
        </w:rPr>
        <w:t>五种常见的运输方式</w:t>
      </w:r>
    </w:p>
    <w:p w:rsidR="00CB5E42" w:rsidRDefault="00CB5E42" w:rsidP="00CB5E4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CB5E42">
        <w:rPr>
          <w:rFonts w:asciiTheme="minorEastAsia" w:hAnsiTheme="minorEastAsia" w:hint="eastAsia"/>
          <w:bCs/>
          <w:iCs/>
          <w:sz w:val="24"/>
        </w:rPr>
        <w:t>企业自营运输成本核算</w:t>
      </w:r>
    </w:p>
    <w:p w:rsidR="009776D1" w:rsidRPr="009776D1" w:rsidRDefault="009776D1" w:rsidP="00CB5E42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lastRenderedPageBreak/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如何降低物流运输成本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四种运输工具的比较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我们应该选择哪种运输工具为好？</w:t>
      </w:r>
    </w:p>
    <w:p w:rsidR="00710A44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710A44" w:rsidRPr="00710A44">
        <w:rPr>
          <w:rFonts w:asciiTheme="minorEastAsia" w:hAnsiTheme="minorEastAsia" w:hint="eastAsia"/>
          <w:bCs/>
          <w:iCs/>
          <w:sz w:val="24"/>
        </w:rPr>
        <w:t>影响运输成本的因素</w:t>
      </w:r>
    </w:p>
    <w:p w:rsidR="00710A44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710A44" w:rsidRPr="00710A44">
        <w:rPr>
          <w:rFonts w:asciiTheme="minorEastAsia" w:hAnsiTheme="minorEastAsia" w:hint="eastAsia"/>
          <w:bCs/>
          <w:iCs/>
          <w:sz w:val="24"/>
        </w:rPr>
        <w:t>公路运输成本核算的内容和方法</w:t>
      </w:r>
    </w:p>
    <w:p w:rsidR="00710A44" w:rsidRDefault="00710A44" w:rsidP="00710A4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710A44">
        <w:rPr>
          <w:rFonts w:asciiTheme="minorEastAsia" w:hAnsiTheme="minorEastAsia" w:hint="eastAsia"/>
          <w:bCs/>
          <w:iCs/>
          <w:sz w:val="24"/>
        </w:rPr>
        <w:t>运输定价：按产品</w:t>
      </w:r>
      <w:r w:rsidRPr="00710A44">
        <w:rPr>
          <w:rFonts w:asciiTheme="minorEastAsia" w:hAnsiTheme="minorEastAsia"/>
          <w:bCs/>
          <w:iCs/>
          <w:sz w:val="24"/>
        </w:rPr>
        <w:t>/</w:t>
      </w:r>
      <w:r w:rsidRPr="00710A44">
        <w:rPr>
          <w:rFonts w:asciiTheme="minorEastAsia" w:hAnsiTheme="minorEastAsia" w:hint="eastAsia"/>
          <w:bCs/>
          <w:iCs/>
          <w:sz w:val="24"/>
        </w:rPr>
        <w:t>货物分类的运价</w:t>
      </w:r>
    </w:p>
    <w:p w:rsidR="00CB5E42" w:rsidRPr="00CB5E42" w:rsidRDefault="00CB5E42" w:rsidP="00CB5E42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CB5E42">
        <w:rPr>
          <w:rFonts w:asciiTheme="minorEastAsia" w:hAnsiTheme="minorEastAsia" w:hint="eastAsia"/>
          <w:bCs/>
          <w:iCs/>
          <w:sz w:val="24"/>
        </w:rPr>
        <w:t>运价结构：与运量（运输批量）相关的运价</w:t>
      </w:r>
    </w:p>
    <w:p w:rsidR="009776D1" w:rsidRPr="009776D1" w:rsidRDefault="00734D43" w:rsidP="00734D4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2、</w:t>
      </w:r>
      <w:r w:rsidR="00AC6603">
        <w:rPr>
          <w:rFonts w:asciiTheme="minorEastAsia" w:hAnsiTheme="minorEastAsia" w:hint="eastAsia"/>
          <w:bCs/>
          <w:iCs/>
          <w:sz w:val="24"/>
        </w:rPr>
        <w:t>第三方物流管理</w:t>
      </w:r>
    </w:p>
    <w:p w:rsidR="00AC6603" w:rsidRPr="00AC6603" w:rsidRDefault="00AC6603" w:rsidP="00AC660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AC6603">
        <w:rPr>
          <w:rFonts w:asciiTheme="minorEastAsia" w:hAnsiTheme="minorEastAsia" w:hint="eastAsia"/>
          <w:bCs/>
          <w:iCs/>
          <w:sz w:val="24"/>
        </w:rPr>
        <w:t>运输业务外包决策</w:t>
      </w:r>
    </w:p>
    <w:p w:rsidR="00DD7048" w:rsidRPr="00DD7048" w:rsidRDefault="00DD7048" w:rsidP="00DD7048">
      <w:pPr>
        <w:tabs>
          <w:tab w:val="left" w:pos="420"/>
        </w:tabs>
        <w:spacing w:line="440" w:lineRule="exact"/>
        <w:ind w:firstLineChars="298" w:firstLine="715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>第三方物流供应商选择决策过程</w:t>
      </w:r>
    </w:p>
    <w:p w:rsidR="00DD7048" w:rsidRPr="00DD7048" w:rsidRDefault="009776D1" w:rsidP="00DD70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/>
          <w:bCs/>
          <w:iCs/>
          <w:sz w:val="24"/>
        </w:rPr>
        <w:t></w:t>
      </w:r>
      <w:r w:rsidR="00DD7048" w:rsidRPr="00DD7048">
        <w:rPr>
          <w:rFonts w:asciiTheme="minorEastAsia" w:hAnsiTheme="minorEastAsia" w:hint="eastAsia"/>
          <w:bCs/>
          <w:iCs/>
          <w:sz w:val="24"/>
        </w:rPr>
        <w:t>第一步：进行企业物流战略评价</w:t>
      </w:r>
    </w:p>
    <w:p w:rsidR="00DD7048" w:rsidRPr="00DD7048" w:rsidRDefault="00DD7048" w:rsidP="00DD70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 xml:space="preserve">  第二步：定义物流外包需求</w:t>
      </w:r>
    </w:p>
    <w:p w:rsidR="00DD7048" w:rsidRPr="00DD7048" w:rsidRDefault="00DD7048" w:rsidP="00DD70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 xml:space="preserve">  第三步：招标物流项目</w:t>
      </w:r>
    </w:p>
    <w:p w:rsidR="00DD7048" w:rsidRPr="00DD7048" w:rsidRDefault="00DD7048" w:rsidP="00DD70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 xml:space="preserve">  第四步：选择物流供应商</w:t>
      </w:r>
    </w:p>
    <w:p w:rsidR="00DD7048" w:rsidRPr="00DD7048" w:rsidRDefault="00DD7048" w:rsidP="00DD70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 xml:space="preserve">  第五步：确立物流外包关系</w:t>
      </w:r>
    </w:p>
    <w:p w:rsidR="00DD7048" w:rsidRPr="00DD7048" w:rsidRDefault="00DD7048" w:rsidP="00DD7048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 xml:space="preserve">  第六步：签订物流合同</w:t>
      </w:r>
    </w:p>
    <w:p w:rsidR="00DD7048" w:rsidRPr="00DD7048" w:rsidRDefault="00DD7048" w:rsidP="00DD704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>第七步：实施物流项目</w:t>
      </w:r>
    </w:p>
    <w:p w:rsidR="00927E66" w:rsidRDefault="00927E66" w:rsidP="00DD704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27E66">
        <w:rPr>
          <w:rFonts w:asciiTheme="minorEastAsia" w:hAnsiTheme="minorEastAsia" w:hint="eastAsia"/>
          <w:bCs/>
          <w:iCs/>
          <w:sz w:val="24"/>
        </w:rPr>
        <w:t>第三方物流项目设计过程</w:t>
      </w:r>
    </w:p>
    <w:p w:rsidR="00ED0639" w:rsidRDefault="009776D1" w:rsidP="00972F2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ED0639" w:rsidRPr="00ED0639">
        <w:rPr>
          <w:rFonts w:asciiTheme="minorEastAsia" w:hAnsiTheme="minorEastAsia" w:hint="eastAsia"/>
          <w:bCs/>
          <w:iCs/>
          <w:sz w:val="24"/>
        </w:rPr>
        <w:t>第三方物流服务的内容</w:t>
      </w:r>
    </w:p>
    <w:p w:rsidR="00ED0639" w:rsidRDefault="00ED0639" w:rsidP="00DD7048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>影响第三方物流服务的需求的因素</w:t>
      </w:r>
    </w:p>
    <w:p w:rsidR="00ED0639" w:rsidRPr="00ED0639" w:rsidRDefault="00ED0639" w:rsidP="001F533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DD7048">
        <w:rPr>
          <w:rFonts w:asciiTheme="minorEastAsia" w:hAnsiTheme="minorEastAsia" w:hint="eastAsia"/>
          <w:bCs/>
          <w:iCs/>
          <w:sz w:val="24"/>
        </w:rPr>
        <w:t>第三方物流服务产品开发</w:t>
      </w:r>
    </w:p>
    <w:p w:rsidR="009776D1" w:rsidRPr="009776D1" w:rsidRDefault="00EE02D5" w:rsidP="00ED063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 w:hint="eastAsia"/>
          <w:bCs/>
          <w:iCs/>
          <w:sz w:val="24"/>
        </w:rPr>
        <w:t>第四方物流管理模式</w:t>
      </w:r>
    </w:p>
    <w:p w:rsidR="00734D43" w:rsidRPr="00734D43" w:rsidRDefault="009776D1" w:rsidP="00734D43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AF29DE">
        <w:rPr>
          <w:rFonts w:asciiTheme="minorEastAsia" w:hAnsiTheme="minorEastAsia" w:hint="eastAsia"/>
          <w:bCs/>
          <w:iCs/>
          <w:sz w:val="24"/>
        </w:rPr>
        <w:t>运输</w:t>
      </w:r>
      <w:r w:rsidR="00ED0639">
        <w:rPr>
          <w:rFonts w:asciiTheme="minorEastAsia" w:hAnsiTheme="minorEastAsia" w:hint="eastAsia"/>
          <w:bCs/>
          <w:iCs/>
          <w:sz w:val="24"/>
        </w:rPr>
        <w:t>物流</w:t>
      </w:r>
      <w:r w:rsidR="00EE02D5">
        <w:rPr>
          <w:rFonts w:asciiTheme="minorEastAsia" w:hAnsiTheme="minorEastAsia" w:hint="eastAsia"/>
          <w:bCs/>
          <w:iCs/>
          <w:sz w:val="24"/>
        </w:rPr>
        <w:t>企业</w:t>
      </w:r>
      <w:r w:rsidR="00ED0639" w:rsidRPr="00ED0639">
        <w:rPr>
          <w:rFonts w:asciiTheme="minorEastAsia" w:hAnsiTheme="minorEastAsia" w:hint="eastAsia"/>
          <w:bCs/>
          <w:iCs/>
          <w:sz w:val="24"/>
        </w:rPr>
        <w:t>服务质量及评价指标</w:t>
      </w:r>
    </w:p>
    <w:p w:rsidR="009776D1" w:rsidRPr="00E41900" w:rsidRDefault="00062BB9" w:rsidP="00E41900">
      <w:pPr>
        <w:tabs>
          <w:tab w:val="left" w:pos="420"/>
        </w:tabs>
        <w:spacing w:line="440" w:lineRule="exact"/>
        <w:ind w:firstLineChars="200" w:firstLine="482"/>
        <w:rPr>
          <w:rFonts w:asciiTheme="minorEastAsia" w:hAnsiTheme="minorEastAsia"/>
          <w:b/>
          <w:bCs/>
          <w:iCs/>
          <w:sz w:val="24"/>
        </w:rPr>
      </w:pPr>
      <w:r>
        <w:rPr>
          <w:rFonts w:asciiTheme="minorEastAsia" w:hAnsiTheme="minorEastAsia" w:hint="eastAsia"/>
          <w:b/>
          <w:bCs/>
          <w:iCs/>
          <w:sz w:val="24"/>
        </w:rPr>
        <w:t>十一、</w:t>
      </w:r>
      <w:r w:rsidR="00FA49EF">
        <w:rPr>
          <w:rFonts w:asciiTheme="minorEastAsia" w:hAnsiTheme="minorEastAsia" w:hint="eastAsia"/>
          <w:b/>
          <w:bCs/>
          <w:iCs/>
          <w:sz w:val="24"/>
        </w:rPr>
        <w:t>提高物流仓储的信息</w:t>
      </w:r>
      <w:r w:rsidR="009776D1" w:rsidRPr="00E41900">
        <w:rPr>
          <w:rFonts w:asciiTheme="minorEastAsia" w:hAnsiTheme="minorEastAsia" w:hint="eastAsia"/>
          <w:b/>
          <w:bCs/>
          <w:iCs/>
          <w:sz w:val="24"/>
        </w:rPr>
        <w:t>化</w:t>
      </w:r>
      <w:r w:rsidR="00FA49EF">
        <w:rPr>
          <w:rFonts w:asciiTheme="minorEastAsia" w:hAnsiTheme="minorEastAsia" w:hint="eastAsia"/>
          <w:b/>
          <w:bCs/>
          <w:iCs/>
          <w:sz w:val="24"/>
        </w:rPr>
        <w:t>管理</w:t>
      </w:r>
      <w:r>
        <w:rPr>
          <w:rFonts w:asciiTheme="minorEastAsia" w:hAnsiTheme="minorEastAsia" w:hint="eastAsia"/>
          <w:b/>
          <w:bCs/>
          <w:iCs/>
          <w:sz w:val="24"/>
        </w:rPr>
        <w:t>水平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F208D4">
        <w:rPr>
          <w:rFonts w:asciiTheme="minorEastAsia" w:hAnsiTheme="minorEastAsia" w:hint="eastAsia"/>
          <w:bCs/>
          <w:iCs/>
          <w:sz w:val="24"/>
        </w:rPr>
        <w:t>物流</w:t>
      </w:r>
      <w:r w:rsidRPr="009776D1">
        <w:rPr>
          <w:rFonts w:asciiTheme="minorEastAsia" w:hAnsiTheme="minorEastAsia" w:hint="eastAsia"/>
          <w:bCs/>
          <w:iCs/>
          <w:sz w:val="24"/>
        </w:rPr>
        <w:t>信息管理系统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972F29" w:rsidRPr="00972F29" w:rsidRDefault="009776D1" w:rsidP="00972F29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972F29" w:rsidRPr="00972F29">
        <w:rPr>
          <w:rFonts w:asciiTheme="minorEastAsia" w:hAnsiTheme="minorEastAsia" w:hint="eastAsia"/>
          <w:bCs/>
          <w:iCs/>
          <w:sz w:val="24"/>
        </w:rPr>
        <w:t>仓储管理信息系统概述</w:t>
      </w:r>
    </w:p>
    <w:p w:rsidR="009776D1" w:rsidRPr="009776D1" w:rsidRDefault="009776D1" w:rsidP="00972F2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WMS</w:t>
      </w:r>
      <w:r w:rsidRPr="009776D1">
        <w:rPr>
          <w:rFonts w:asciiTheme="minorEastAsia" w:hAnsiTheme="minorEastAsia" w:hint="eastAsia"/>
          <w:bCs/>
          <w:iCs/>
          <w:sz w:val="24"/>
        </w:rPr>
        <w:t>系统－仓储管理系统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A1531D" w:rsidRPr="00A1531D" w:rsidRDefault="009776D1" w:rsidP="00A1531D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A1531D" w:rsidRPr="009776D1">
        <w:rPr>
          <w:rFonts w:asciiTheme="minorEastAsia" w:hAnsiTheme="minorEastAsia"/>
          <w:bCs/>
          <w:iCs/>
          <w:sz w:val="24"/>
        </w:rPr>
        <w:t>WMS</w:t>
      </w:r>
      <w:r w:rsidR="00A1531D" w:rsidRPr="00A1531D">
        <w:rPr>
          <w:rFonts w:asciiTheme="minorEastAsia" w:hAnsiTheme="minorEastAsia" w:hint="eastAsia"/>
          <w:bCs/>
          <w:iCs/>
          <w:sz w:val="24"/>
        </w:rPr>
        <w:t>系统架构蓝图建议</w:t>
      </w:r>
      <w:r w:rsidR="00A1531D" w:rsidRPr="00A1531D">
        <w:rPr>
          <w:rFonts w:asciiTheme="minorEastAsia" w:hAnsiTheme="minorEastAsia"/>
          <w:bCs/>
          <w:iCs/>
          <w:sz w:val="24"/>
        </w:rPr>
        <w:t xml:space="preserve"> </w:t>
      </w:r>
    </w:p>
    <w:p w:rsidR="00972F29" w:rsidRPr="00972F29" w:rsidRDefault="00972F29" w:rsidP="00972F2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2F29">
        <w:rPr>
          <w:rFonts w:asciiTheme="minorEastAsia" w:hAnsiTheme="minorEastAsia" w:hint="eastAsia"/>
          <w:bCs/>
          <w:iCs/>
          <w:sz w:val="24"/>
        </w:rPr>
        <w:t>现代物流技术在仓储管理信息系统中的应用</w:t>
      </w:r>
    </w:p>
    <w:p w:rsidR="00BF5C10" w:rsidRPr="00972F29" w:rsidRDefault="004A3A8C" w:rsidP="00972F29">
      <w:pPr>
        <w:tabs>
          <w:tab w:val="left" w:pos="420"/>
          <w:tab w:val="num" w:pos="7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2F29">
        <w:rPr>
          <w:rFonts w:asciiTheme="minorEastAsia" w:hAnsiTheme="minorEastAsia" w:hint="eastAsia"/>
          <w:bCs/>
          <w:iCs/>
          <w:sz w:val="24"/>
        </w:rPr>
        <w:t>条形码技术</w:t>
      </w:r>
    </w:p>
    <w:p w:rsidR="00BF5C10" w:rsidRPr="00972F29" w:rsidRDefault="004A3A8C" w:rsidP="00972F29">
      <w:pPr>
        <w:tabs>
          <w:tab w:val="left" w:pos="420"/>
          <w:tab w:val="num" w:pos="7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2F29">
        <w:rPr>
          <w:rFonts w:asciiTheme="minorEastAsia" w:hAnsiTheme="minorEastAsia" w:hint="eastAsia"/>
          <w:bCs/>
          <w:iCs/>
          <w:sz w:val="24"/>
        </w:rPr>
        <w:t>射频识别技术</w:t>
      </w:r>
      <w:r w:rsidRPr="00972F29">
        <w:rPr>
          <w:rFonts w:asciiTheme="minorEastAsia" w:hAnsiTheme="minorEastAsia"/>
          <w:bCs/>
          <w:iCs/>
          <w:sz w:val="24"/>
        </w:rPr>
        <w:t xml:space="preserve"> </w:t>
      </w:r>
    </w:p>
    <w:p w:rsidR="00BF5C10" w:rsidRPr="00972F29" w:rsidRDefault="004A3A8C" w:rsidP="00972F29">
      <w:pPr>
        <w:tabs>
          <w:tab w:val="left" w:pos="420"/>
          <w:tab w:val="num" w:pos="7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2F29">
        <w:rPr>
          <w:rFonts w:asciiTheme="minorEastAsia" w:hAnsiTheme="minorEastAsia" w:hint="eastAsia"/>
          <w:bCs/>
          <w:iCs/>
          <w:sz w:val="24"/>
        </w:rPr>
        <w:lastRenderedPageBreak/>
        <w:t>物联网技术</w:t>
      </w:r>
      <w:r w:rsidRPr="00972F29">
        <w:rPr>
          <w:rFonts w:asciiTheme="minorEastAsia" w:hAnsiTheme="minorEastAsia"/>
          <w:bCs/>
          <w:iCs/>
          <w:sz w:val="24"/>
        </w:rPr>
        <w:t xml:space="preserve"> </w:t>
      </w:r>
    </w:p>
    <w:p w:rsidR="00BF5C10" w:rsidRPr="00972F29" w:rsidRDefault="004A3A8C" w:rsidP="00972F29">
      <w:pPr>
        <w:tabs>
          <w:tab w:val="left" w:pos="420"/>
          <w:tab w:val="num" w:pos="7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2F29">
        <w:rPr>
          <w:rFonts w:asciiTheme="minorEastAsia" w:hAnsiTheme="minorEastAsia"/>
          <w:bCs/>
          <w:iCs/>
          <w:sz w:val="24"/>
        </w:rPr>
        <w:t>GPS</w:t>
      </w:r>
      <w:r w:rsidRPr="00972F29">
        <w:rPr>
          <w:rFonts w:asciiTheme="minorEastAsia" w:hAnsiTheme="minorEastAsia" w:hint="eastAsia"/>
          <w:bCs/>
          <w:iCs/>
          <w:sz w:val="24"/>
        </w:rPr>
        <w:t>技术</w:t>
      </w:r>
      <w:r w:rsidRPr="00972F29">
        <w:rPr>
          <w:rFonts w:asciiTheme="minorEastAsia" w:hAnsiTheme="minorEastAsia"/>
          <w:bCs/>
          <w:iCs/>
          <w:sz w:val="24"/>
        </w:rPr>
        <w:t xml:space="preserve"> </w:t>
      </w:r>
    </w:p>
    <w:p w:rsidR="009776D1" w:rsidRPr="009776D1" w:rsidRDefault="009776D1" w:rsidP="00972F29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什么是物联网？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为什么要用物流条码技术？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条形码的分类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物流条码如何编制</w:t>
      </w:r>
      <w:r w:rsidRPr="009776D1">
        <w:rPr>
          <w:rFonts w:asciiTheme="minorEastAsia" w:hAnsiTheme="minorEastAsia"/>
          <w:bCs/>
          <w:iCs/>
          <w:sz w:val="24"/>
        </w:rPr>
        <w:t>?</w:t>
      </w:r>
    </w:p>
    <w:p w:rsidR="009776D1" w:rsidRPr="009776D1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条形码技术的组成部分</w:t>
      </w:r>
      <w:r w:rsidRPr="009776D1">
        <w:rPr>
          <w:rFonts w:asciiTheme="minorEastAsia" w:hAnsiTheme="minorEastAsia"/>
          <w:bCs/>
          <w:iCs/>
          <w:sz w:val="24"/>
        </w:rPr>
        <w:t>.</w:t>
      </w:r>
    </w:p>
    <w:p w:rsidR="009776D1" w:rsidRPr="009776D1" w:rsidRDefault="009776D1" w:rsidP="00A1531D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手持终端的组成部分</w:t>
      </w:r>
      <w:r w:rsidRPr="009776D1">
        <w:rPr>
          <w:rFonts w:asciiTheme="minorEastAsia" w:hAnsiTheme="minorEastAsia"/>
          <w:bCs/>
          <w:iCs/>
          <w:sz w:val="24"/>
        </w:rPr>
        <w:t xml:space="preserve"> .</w:t>
      </w:r>
    </w:p>
    <w:p w:rsidR="009776D1" w:rsidRPr="009776D1" w:rsidRDefault="009776D1" w:rsidP="004A500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Pr="009776D1">
        <w:rPr>
          <w:rFonts w:asciiTheme="minorEastAsia" w:hAnsiTheme="minorEastAsia" w:hint="eastAsia"/>
          <w:bCs/>
          <w:iCs/>
          <w:sz w:val="24"/>
        </w:rPr>
        <w:t>什么是</w:t>
      </w:r>
      <w:r w:rsidRPr="009776D1">
        <w:rPr>
          <w:rFonts w:asciiTheme="minorEastAsia" w:hAnsiTheme="minorEastAsia"/>
          <w:bCs/>
          <w:iCs/>
          <w:sz w:val="24"/>
        </w:rPr>
        <w:t>RF</w:t>
      </w:r>
      <w:r w:rsidRPr="009776D1">
        <w:rPr>
          <w:rFonts w:asciiTheme="minorEastAsia" w:hAnsiTheme="minorEastAsia" w:hint="eastAsia"/>
          <w:bCs/>
          <w:iCs/>
          <w:sz w:val="24"/>
        </w:rPr>
        <w:t>实时技术？</w:t>
      </w:r>
      <w:r w:rsidR="004A5007" w:rsidRPr="009776D1">
        <w:rPr>
          <w:rFonts w:asciiTheme="minorEastAsia" w:hAnsiTheme="minorEastAsia"/>
          <w:bCs/>
          <w:iCs/>
          <w:sz w:val="24"/>
        </w:rPr>
        <w:t xml:space="preserve"> </w:t>
      </w:r>
    </w:p>
    <w:p w:rsidR="00195DD3" w:rsidRPr="00195DD3" w:rsidRDefault="009776D1" w:rsidP="009776D1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/>
          <w:bCs/>
          <w:iCs/>
          <w:sz w:val="24"/>
        </w:rPr>
        <w:t></w:t>
      </w:r>
      <w:r w:rsidR="00195DD3" w:rsidRPr="00195DD3">
        <w:rPr>
          <w:rFonts w:asciiTheme="minorEastAsia" w:hAnsiTheme="minorEastAsia" w:hint="eastAsia"/>
          <w:bCs/>
          <w:iCs/>
          <w:sz w:val="24"/>
        </w:rPr>
        <w:t>RFID的工作原理</w:t>
      </w:r>
    </w:p>
    <w:p w:rsidR="009776D1" w:rsidRPr="009776D1" w:rsidRDefault="009776D1" w:rsidP="00195DD3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9776D1">
        <w:rPr>
          <w:rFonts w:asciiTheme="minorEastAsia" w:hAnsiTheme="minorEastAsia" w:hint="eastAsia"/>
          <w:bCs/>
          <w:iCs/>
          <w:sz w:val="24"/>
        </w:rPr>
        <w:t>三种仓管方式的比较</w:t>
      </w:r>
      <w:r w:rsidRPr="009776D1">
        <w:rPr>
          <w:rFonts w:asciiTheme="minorEastAsia" w:hAnsiTheme="minorEastAsia"/>
          <w:bCs/>
          <w:iCs/>
          <w:sz w:val="24"/>
        </w:rPr>
        <w:t>.</w:t>
      </w:r>
      <w:r w:rsidRPr="009776D1">
        <w:rPr>
          <w:rFonts w:asciiTheme="minorEastAsia" w:hAnsiTheme="minorEastAsia"/>
          <w:bCs/>
          <w:iCs/>
          <w:sz w:val="24"/>
        </w:rPr>
        <w:tab/>
      </w:r>
      <w:r w:rsidRPr="009776D1">
        <w:rPr>
          <w:rFonts w:asciiTheme="minorEastAsia" w:hAnsiTheme="minorEastAsia"/>
          <w:bCs/>
          <w:iCs/>
          <w:sz w:val="24"/>
        </w:rPr>
        <w:t></w:t>
      </w:r>
    </w:p>
    <w:p w:rsidR="00A94CE5" w:rsidRPr="00767279" w:rsidRDefault="00A94CE5" w:rsidP="00A94CE5">
      <w:pPr>
        <w:tabs>
          <w:tab w:val="left" w:pos="420"/>
        </w:tabs>
        <w:spacing w:line="440" w:lineRule="exact"/>
        <w:ind w:firstLineChars="300" w:firstLine="723"/>
        <w:rPr>
          <w:rFonts w:asciiTheme="minorEastAsia" w:hAnsiTheme="minorEastAsia"/>
          <w:bCs/>
          <w:iCs/>
          <w:sz w:val="24"/>
        </w:rPr>
      </w:pPr>
      <w:r w:rsidRPr="00BE75FD">
        <w:rPr>
          <w:rFonts w:asciiTheme="minorEastAsia" w:hAnsiTheme="minorEastAsia" w:hint="eastAsia"/>
          <w:b/>
          <w:bCs/>
          <w:iCs/>
          <w:sz w:val="24"/>
        </w:rPr>
        <w:t>案例与讨论：</w:t>
      </w:r>
    </w:p>
    <w:p w:rsidR="00A94CE5" w:rsidRPr="00225A24" w:rsidRDefault="00A94CE5" w:rsidP="00225A24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A5007">
        <w:rPr>
          <w:rFonts w:asciiTheme="minorEastAsia" w:hAnsiTheme="minorEastAsia" w:hint="eastAsia"/>
          <w:bCs/>
          <w:iCs/>
          <w:sz w:val="24"/>
        </w:rPr>
        <w:t>条码</w:t>
      </w:r>
      <w:r>
        <w:rPr>
          <w:rFonts w:asciiTheme="minorEastAsia" w:hAnsiTheme="minorEastAsia"/>
          <w:bCs/>
          <w:iCs/>
          <w:sz w:val="24"/>
        </w:rPr>
        <w:t>+</w:t>
      </w:r>
      <w:r w:rsidRPr="004A5007">
        <w:rPr>
          <w:rFonts w:asciiTheme="minorEastAsia" w:hAnsiTheme="minorEastAsia"/>
          <w:bCs/>
          <w:iCs/>
          <w:sz w:val="24"/>
        </w:rPr>
        <w:t>RF</w:t>
      </w:r>
      <w:r w:rsidRPr="004A5007">
        <w:rPr>
          <w:rFonts w:asciiTheme="minorEastAsia" w:hAnsiTheme="minorEastAsia" w:hint="eastAsia"/>
          <w:bCs/>
          <w:iCs/>
          <w:sz w:val="24"/>
        </w:rPr>
        <w:t>在仓库作业中的应用</w:t>
      </w:r>
    </w:p>
    <w:p w:rsidR="005704D1" w:rsidRDefault="004A5007" w:rsidP="00225A24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/>
          <w:bCs/>
          <w:iCs/>
          <w:sz w:val="24"/>
        </w:rPr>
      </w:pPr>
      <w:r>
        <w:rPr>
          <w:rFonts w:asciiTheme="minorEastAsia" w:hAnsiTheme="minorEastAsia"/>
          <w:bCs/>
          <w:iCs/>
          <w:sz w:val="24"/>
        </w:rPr>
        <w:t></w:t>
      </w:r>
      <w:r w:rsidR="00A94CE5" w:rsidRPr="004A5007">
        <w:rPr>
          <w:rFonts w:asciiTheme="minorEastAsia" w:hAnsiTheme="minorEastAsia" w:hint="eastAsia"/>
          <w:bCs/>
          <w:iCs/>
          <w:sz w:val="24"/>
        </w:rPr>
        <w:t>条码</w:t>
      </w:r>
      <w:r w:rsidR="00A94CE5">
        <w:rPr>
          <w:rFonts w:asciiTheme="minorEastAsia" w:hAnsiTheme="minorEastAsia"/>
          <w:bCs/>
          <w:iCs/>
          <w:sz w:val="24"/>
        </w:rPr>
        <w:t>+</w:t>
      </w:r>
      <w:r w:rsidR="00A94CE5" w:rsidRPr="004A5007">
        <w:rPr>
          <w:rFonts w:asciiTheme="minorEastAsia" w:hAnsiTheme="minorEastAsia"/>
          <w:bCs/>
          <w:iCs/>
          <w:sz w:val="24"/>
        </w:rPr>
        <w:t>RF</w:t>
      </w:r>
      <w:r w:rsidR="00A94CE5" w:rsidRPr="00A94CE5">
        <w:rPr>
          <w:rFonts w:asciiTheme="minorEastAsia" w:hAnsiTheme="minorEastAsia" w:hint="eastAsia"/>
          <w:bCs/>
          <w:iCs/>
          <w:sz w:val="24"/>
        </w:rPr>
        <w:t>收货及条码生成</w:t>
      </w:r>
      <w:r w:rsidR="00225A24">
        <w:rPr>
          <w:rFonts w:asciiTheme="minorEastAsia" w:hAnsiTheme="minorEastAsia"/>
          <w:bCs/>
          <w:iCs/>
          <w:sz w:val="24"/>
        </w:rPr>
        <w:t xml:space="preserve"> </w:t>
      </w:r>
    </w:p>
    <w:p w:rsidR="00A94CE5" w:rsidRPr="00A94CE5" w:rsidRDefault="00A94CE5" w:rsidP="00A94CE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A5007">
        <w:rPr>
          <w:rFonts w:asciiTheme="minorEastAsia" w:hAnsiTheme="minorEastAsia" w:hint="eastAsia"/>
          <w:bCs/>
          <w:iCs/>
          <w:sz w:val="24"/>
        </w:rPr>
        <w:t>条码</w:t>
      </w:r>
      <w:r>
        <w:rPr>
          <w:rFonts w:asciiTheme="minorEastAsia" w:hAnsiTheme="minorEastAsia"/>
          <w:bCs/>
          <w:iCs/>
          <w:sz w:val="24"/>
        </w:rPr>
        <w:t>+</w:t>
      </w:r>
      <w:r w:rsidRPr="004A5007">
        <w:rPr>
          <w:rFonts w:asciiTheme="minorEastAsia" w:hAnsiTheme="minorEastAsia"/>
          <w:bCs/>
          <w:iCs/>
          <w:sz w:val="24"/>
        </w:rPr>
        <w:t>RF</w:t>
      </w:r>
      <w:r w:rsidRPr="00A94CE5">
        <w:rPr>
          <w:rFonts w:asciiTheme="minorEastAsia" w:hAnsiTheme="minorEastAsia" w:hint="eastAsia"/>
          <w:bCs/>
          <w:iCs/>
          <w:sz w:val="24"/>
        </w:rPr>
        <w:t>成品出库</w:t>
      </w:r>
    </w:p>
    <w:p w:rsidR="00A94CE5" w:rsidRPr="00A94CE5" w:rsidRDefault="00A94CE5" w:rsidP="00A94CE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A5007">
        <w:rPr>
          <w:rFonts w:asciiTheme="minorEastAsia" w:hAnsiTheme="minorEastAsia" w:hint="eastAsia"/>
          <w:bCs/>
          <w:iCs/>
          <w:sz w:val="24"/>
        </w:rPr>
        <w:t>条码</w:t>
      </w:r>
      <w:r>
        <w:rPr>
          <w:rFonts w:asciiTheme="minorEastAsia" w:hAnsiTheme="minorEastAsia"/>
          <w:bCs/>
          <w:iCs/>
          <w:sz w:val="24"/>
        </w:rPr>
        <w:t>+</w:t>
      </w:r>
      <w:r w:rsidRPr="004A5007">
        <w:rPr>
          <w:rFonts w:asciiTheme="minorEastAsia" w:hAnsiTheme="minorEastAsia"/>
          <w:bCs/>
          <w:iCs/>
          <w:sz w:val="24"/>
        </w:rPr>
        <w:t>RF</w:t>
      </w:r>
      <w:r w:rsidRPr="00A94CE5">
        <w:rPr>
          <w:rFonts w:asciiTheme="minorEastAsia" w:hAnsiTheme="minorEastAsia" w:hint="eastAsia"/>
          <w:bCs/>
          <w:iCs/>
          <w:sz w:val="24"/>
        </w:rPr>
        <w:t>装运核对</w:t>
      </w:r>
    </w:p>
    <w:p w:rsidR="00A94CE5" w:rsidRPr="00A94CE5" w:rsidRDefault="00A94CE5" w:rsidP="00A94CE5">
      <w:pPr>
        <w:tabs>
          <w:tab w:val="left" w:pos="420"/>
        </w:tabs>
        <w:spacing w:line="440" w:lineRule="exact"/>
        <w:ind w:firstLineChars="300" w:firstLine="720"/>
        <w:rPr>
          <w:rFonts w:asciiTheme="minorEastAsia" w:hAnsiTheme="minorEastAsia"/>
          <w:bCs/>
          <w:iCs/>
          <w:sz w:val="24"/>
        </w:rPr>
      </w:pPr>
      <w:r w:rsidRPr="004A5007">
        <w:rPr>
          <w:rFonts w:asciiTheme="minorEastAsia" w:hAnsiTheme="minorEastAsia" w:hint="eastAsia"/>
          <w:bCs/>
          <w:iCs/>
          <w:sz w:val="24"/>
        </w:rPr>
        <w:t>条码</w:t>
      </w:r>
      <w:r>
        <w:rPr>
          <w:rFonts w:asciiTheme="minorEastAsia" w:hAnsiTheme="minorEastAsia"/>
          <w:bCs/>
          <w:iCs/>
          <w:sz w:val="24"/>
        </w:rPr>
        <w:t>+</w:t>
      </w:r>
      <w:r w:rsidRPr="004A5007">
        <w:rPr>
          <w:rFonts w:asciiTheme="minorEastAsia" w:hAnsiTheme="minorEastAsia"/>
          <w:bCs/>
          <w:iCs/>
          <w:sz w:val="24"/>
        </w:rPr>
        <w:t>RF</w:t>
      </w:r>
      <w:r w:rsidRPr="00A94CE5">
        <w:rPr>
          <w:rFonts w:asciiTheme="minorEastAsia" w:hAnsiTheme="minorEastAsia" w:hint="eastAsia"/>
          <w:bCs/>
          <w:iCs/>
          <w:sz w:val="24"/>
        </w:rPr>
        <w:t>盘点</w:t>
      </w:r>
    </w:p>
    <w:p w:rsidR="00646543" w:rsidRPr="00A94CE5" w:rsidRDefault="00646543" w:rsidP="00A94CE5">
      <w:pPr>
        <w:tabs>
          <w:tab w:val="left" w:pos="420"/>
        </w:tabs>
        <w:spacing w:line="440" w:lineRule="exact"/>
        <w:rPr>
          <w:rFonts w:asciiTheme="minorEastAsia" w:hAnsiTheme="minorEastAsia"/>
          <w:sz w:val="24"/>
        </w:rPr>
      </w:pPr>
    </w:p>
    <w:p w:rsidR="005968F9" w:rsidRDefault="005968F9" w:rsidP="002E4803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t>主讲老师：</w:t>
      </w:r>
      <w:r w:rsidR="00195DD3">
        <w:rPr>
          <w:rFonts w:ascii="微软雅黑" w:eastAsia="微软雅黑" w:hAnsi="微软雅黑" w:hint="eastAsia"/>
          <w:b/>
          <w:sz w:val="30"/>
          <w:szCs w:val="30"/>
        </w:rPr>
        <w:t>洪剑坪</w:t>
      </w:r>
      <w:r w:rsidR="009776D1" w:rsidRPr="009776D1">
        <w:rPr>
          <w:rFonts w:ascii="微软雅黑" w:eastAsia="微软雅黑" w:hAnsi="微软雅黑" w:hint="eastAsia"/>
          <w:b/>
          <w:sz w:val="30"/>
          <w:szCs w:val="30"/>
        </w:rPr>
        <w:t>老师</w:t>
      </w:r>
    </w:p>
    <w:p w:rsidR="005D6946" w:rsidRDefault="005D6946" w:rsidP="005968F9">
      <w:pPr>
        <w:spacing w:line="440" w:lineRule="exact"/>
        <w:ind w:firstLineChars="200" w:firstLine="480"/>
        <w:jc w:val="left"/>
        <w:rPr>
          <w:rFonts w:asciiTheme="minorEastAsia" w:hAnsiTheme="minorEastAsia" w:cs="Calibri"/>
          <w:sz w:val="24"/>
        </w:rPr>
      </w:pPr>
    </w:p>
    <w:p w:rsidR="009776D1" w:rsidRPr="009776D1" w:rsidRDefault="00195DD3" w:rsidP="009776D1">
      <w:pPr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>
        <w:rPr>
          <w:rFonts w:asciiTheme="minorEastAsia" w:hAnsiTheme="minorEastAsia" w:cs="Calibri" w:hint="eastAsia"/>
          <w:sz w:val="24"/>
        </w:rPr>
        <w:t>洪剑坪</w:t>
      </w:r>
      <w:r w:rsidR="009776D1" w:rsidRPr="009776D1">
        <w:rPr>
          <w:rFonts w:asciiTheme="minorEastAsia" w:hAnsiTheme="minorEastAsia" w:cs="Calibri" w:hint="eastAsia"/>
          <w:sz w:val="24"/>
        </w:rPr>
        <w:t>老师</w:t>
      </w:r>
    </w:p>
    <w:p w:rsidR="009776D1" w:rsidRPr="00102525" w:rsidRDefault="00195DD3" w:rsidP="004C0F87">
      <w:pPr>
        <w:tabs>
          <w:tab w:val="left" w:pos="420"/>
        </w:tabs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 w:rsidRPr="00195DD3">
        <w:rPr>
          <w:rFonts w:asciiTheme="minorEastAsia" w:hAnsiTheme="minorEastAsia" w:cs="Calibri" w:hint="eastAsia"/>
          <w:sz w:val="24"/>
        </w:rPr>
        <w:t>工商管理MBA、高级培训师</w:t>
      </w:r>
      <w:r w:rsidR="009776D1" w:rsidRPr="00195DD3">
        <w:rPr>
          <w:rFonts w:asciiTheme="minorEastAsia" w:hAnsiTheme="minorEastAsia" w:cs="Calibri" w:hint="eastAsia"/>
          <w:sz w:val="24"/>
        </w:rPr>
        <w:t>，</w:t>
      </w:r>
      <w:r w:rsidR="00102525" w:rsidRPr="00102525">
        <w:rPr>
          <w:rFonts w:asciiTheme="minorEastAsia" w:hAnsiTheme="minorEastAsia" w:cs="Calibri"/>
          <w:sz w:val="24"/>
        </w:rPr>
        <w:t>工业4.0的引领者、</w:t>
      </w:r>
      <w:r w:rsidR="00102525" w:rsidRPr="00102525">
        <w:rPr>
          <w:rFonts w:asciiTheme="minorEastAsia" w:hAnsiTheme="minorEastAsia" w:cs="Calibri" w:hint="eastAsia"/>
          <w:sz w:val="24"/>
        </w:rPr>
        <w:t>中国制造2025实践先锋、TCC</w:t>
      </w:r>
      <w:r w:rsidR="00102525" w:rsidRPr="00102525">
        <w:rPr>
          <w:rFonts w:asciiTheme="minorEastAsia" w:hAnsiTheme="minorEastAsia" w:cs="Calibri"/>
          <w:sz w:val="24"/>
        </w:rPr>
        <w:t>咨询式培训的首创者、</w:t>
      </w:r>
      <w:r w:rsidR="00102525" w:rsidRPr="00102525">
        <w:rPr>
          <w:rFonts w:asciiTheme="minorEastAsia" w:hAnsiTheme="minorEastAsia" w:cs="Calibri" w:hint="eastAsia"/>
          <w:sz w:val="24"/>
        </w:rPr>
        <w:t>连续四年评全球华人500</w:t>
      </w:r>
      <w:r w:rsidR="00102525">
        <w:rPr>
          <w:rFonts w:asciiTheme="minorEastAsia" w:hAnsiTheme="minorEastAsia" w:cs="Calibri" w:hint="eastAsia"/>
          <w:sz w:val="24"/>
        </w:rPr>
        <w:t>强讲师，供应链</w:t>
      </w:r>
      <w:r w:rsidR="00102525" w:rsidRPr="00102525">
        <w:rPr>
          <w:rFonts w:asciiTheme="minorEastAsia" w:hAnsiTheme="minorEastAsia" w:cs="Calibri" w:hint="eastAsia"/>
          <w:sz w:val="24"/>
        </w:rPr>
        <w:t>管理十强培训师</w:t>
      </w:r>
      <w:r w:rsidR="00102525">
        <w:rPr>
          <w:rFonts w:asciiTheme="minorEastAsia" w:hAnsiTheme="minorEastAsia" w:cs="Calibri" w:hint="eastAsia"/>
          <w:sz w:val="24"/>
        </w:rPr>
        <w:t>。</w:t>
      </w:r>
      <w:r w:rsidR="00102525" w:rsidRPr="00102525">
        <w:rPr>
          <w:rFonts w:asciiTheme="minorEastAsia" w:hAnsiTheme="minorEastAsia" w:cs="Calibri"/>
          <w:sz w:val="24"/>
        </w:rPr>
        <w:t>全国科管委企业管理专业委员会</w:t>
      </w:r>
      <w:r w:rsidR="00102525">
        <w:rPr>
          <w:rFonts w:asciiTheme="minorEastAsia" w:hAnsiTheme="minorEastAsia" w:cs="Calibri" w:hint="eastAsia"/>
          <w:sz w:val="24"/>
        </w:rPr>
        <w:t>物流</w:t>
      </w:r>
      <w:r w:rsidR="00102525" w:rsidRPr="00102525">
        <w:rPr>
          <w:rFonts w:asciiTheme="minorEastAsia" w:hAnsiTheme="minorEastAsia" w:cs="Calibri" w:hint="eastAsia"/>
          <w:sz w:val="24"/>
        </w:rPr>
        <w:t>师专职讲师</w:t>
      </w:r>
      <w:r w:rsidR="00102525">
        <w:rPr>
          <w:rFonts w:asciiTheme="minorEastAsia" w:hAnsiTheme="minorEastAsia" w:cs="Calibri" w:hint="eastAsia"/>
          <w:sz w:val="24"/>
        </w:rPr>
        <w:t>，</w:t>
      </w:r>
      <w:r w:rsidR="00F50D83">
        <w:rPr>
          <w:rFonts w:asciiTheme="minorEastAsia" w:hAnsiTheme="minorEastAsia" w:cs="Calibri" w:hint="eastAsia"/>
          <w:sz w:val="24"/>
        </w:rPr>
        <w:t>CPMM国际采购经理认证讲师，</w:t>
      </w:r>
      <w:r w:rsidR="00102525" w:rsidRPr="00102525">
        <w:rPr>
          <w:rFonts w:asciiTheme="minorEastAsia" w:hAnsiTheme="minorEastAsia" w:cs="Calibri" w:hint="eastAsia"/>
          <w:sz w:val="24"/>
        </w:rPr>
        <w:t>中国管理科学研究院人才战略研究所高级培训师</w:t>
      </w:r>
      <w:r w:rsidR="00102525">
        <w:rPr>
          <w:rFonts w:asciiTheme="minorEastAsia" w:hAnsiTheme="minorEastAsia" w:cs="Calibri" w:hint="eastAsia"/>
          <w:sz w:val="24"/>
        </w:rPr>
        <w:t>。</w:t>
      </w:r>
    </w:p>
    <w:p w:rsidR="009776D1" w:rsidRDefault="004C0F87" w:rsidP="00225A24">
      <w:pPr>
        <w:spacing w:line="440" w:lineRule="exact"/>
        <w:ind w:firstLineChars="200" w:firstLine="480"/>
        <w:rPr>
          <w:rFonts w:asciiTheme="minorEastAsia" w:hAnsiTheme="minorEastAsia" w:cs="Calibri"/>
          <w:sz w:val="24"/>
        </w:rPr>
      </w:pPr>
      <w:r>
        <w:rPr>
          <w:rFonts w:hint="eastAsia"/>
          <w:sz w:val="24"/>
        </w:rPr>
        <w:t>实战派讲师，讲课培训注重实用、同时有很深的理论底蕴，培训贴近企业，课程可用性强、善于运用案例，启发思维、互动性强，讲师风格幽默风趣，感染力强、深受企业的好评。常能引用工作中的案例作分享，给大家一种对身边事例分析的方法和思路，令人耳目一新。</w:t>
      </w:r>
    </w:p>
    <w:p w:rsidR="00972F29" w:rsidRDefault="00972F29" w:rsidP="00F50D83">
      <w:pPr>
        <w:spacing w:line="440" w:lineRule="exact"/>
        <w:rPr>
          <w:rFonts w:asciiTheme="minorEastAsia" w:hAnsiTheme="minorEastAsia" w:cs="Calibri"/>
          <w:sz w:val="24"/>
        </w:rPr>
      </w:pPr>
    </w:p>
    <w:p w:rsidR="00EE02D5" w:rsidRDefault="00EE02D5" w:rsidP="00F50D83">
      <w:pPr>
        <w:spacing w:line="440" w:lineRule="exact"/>
        <w:rPr>
          <w:rFonts w:asciiTheme="minorEastAsia" w:hAnsiTheme="minorEastAsia" w:cs="Calibri"/>
          <w:sz w:val="24"/>
        </w:rPr>
      </w:pPr>
    </w:p>
    <w:p w:rsidR="00EE02D5" w:rsidRPr="005704D1" w:rsidRDefault="00EE02D5" w:rsidP="00F50D83">
      <w:pPr>
        <w:spacing w:line="440" w:lineRule="exact"/>
        <w:rPr>
          <w:rFonts w:asciiTheme="minorEastAsia" w:hAnsiTheme="minorEastAsia" w:cs="Calibri"/>
          <w:sz w:val="24"/>
        </w:rPr>
      </w:pPr>
    </w:p>
    <w:p w:rsidR="005968F9" w:rsidRDefault="00C707B9" w:rsidP="009A4921">
      <w:pPr>
        <w:shd w:val="clear" w:color="auto" w:fill="EAEAEA" w:themeFill="accent1" w:themeFillTint="99"/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30"/>
          <w:szCs w:val="30"/>
        </w:rPr>
        <w:lastRenderedPageBreak/>
        <w:t>报名回执</w:t>
      </w:r>
    </w:p>
    <w:p w:rsidR="005968F9" w:rsidRDefault="005968F9">
      <w:pPr>
        <w:spacing w:line="540" w:lineRule="exact"/>
        <w:jc w:val="left"/>
        <w:rPr>
          <w:rFonts w:asciiTheme="minorEastAsia" w:hAnsiTheme="minorEastAsia" w:cstheme="minorEastAsia"/>
          <w:bCs/>
          <w:sz w:val="24"/>
        </w:rPr>
      </w:pPr>
    </w:p>
    <w:tbl>
      <w:tblPr>
        <w:tblW w:w="46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321"/>
        <w:gridCol w:w="1644"/>
        <w:gridCol w:w="840"/>
        <w:gridCol w:w="418"/>
        <w:gridCol w:w="923"/>
        <w:gridCol w:w="442"/>
        <w:gridCol w:w="299"/>
        <w:gridCol w:w="2972"/>
      </w:tblGrid>
      <w:tr w:rsidR="00734D43" w:rsidTr="00B735F2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课程名称</w:t>
            </w:r>
          </w:p>
        </w:tc>
        <w:tc>
          <w:tcPr>
            <w:tcW w:w="42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上课时间</w:t>
            </w: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上课地点</w:t>
            </w:r>
          </w:p>
        </w:tc>
        <w:tc>
          <w:tcPr>
            <w:tcW w:w="2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公司名称</w:t>
            </w:r>
          </w:p>
        </w:tc>
        <w:tc>
          <w:tcPr>
            <w:tcW w:w="42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color w:val="404040"/>
                <w:szCs w:val="21"/>
              </w:rPr>
            </w:pPr>
            <w:r>
              <w:rPr>
                <w:rFonts w:ascii="微软雅黑" w:eastAsia="微软雅黑" w:hAnsi="微软雅黑" w:cs="Arial" w:hint="eastAsia"/>
                <w:bCs/>
                <w:color w:val="404040"/>
                <w:szCs w:val="21"/>
              </w:rPr>
              <w:t>（发票抬头）</w:t>
            </w:r>
          </w:p>
        </w:tc>
      </w:tr>
      <w:tr w:rsidR="00734D43" w:rsidTr="00B735F2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 系 人</w:t>
            </w: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部门/职务</w:t>
            </w: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联系电话</w:t>
            </w: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手机号码</w:t>
            </w: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22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电子邮箱（接收开课通知书，非常重要）</w:t>
            </w:r>
          </w:p>
        </w:tc>
        <w:tc>
          <w:tcPr>
            <w:tcW w:w="27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参会学员姓名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职务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性别</w:t>
            </w: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联系电话&amp;手机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jc w:val="center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Email</w:t>
            </w:r>
          </w:p>
        </w:tc>
      </w:tr>
      <w:tr w:rsidR="00734D43" w:rsidTr="00B735F2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  <w:tr w:rsidR="00734D43" w:rsidTr="00B735F2">
        <w:trPr>
          <w:trHeight w:val="54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440" w:lineRule="exact"/>
              <w:rPr>
                <w:rFonts w:ascii="微软雅黑" w:eastAsia="微软雅黑" w:hAnsi="微软雅黑"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参会人数：</w:t>
            </w:r>
            <w:r>
              <w:rPr>
                <w:rFonts w:ascii="微软雅黑" w:eastAsia="微软雅黑" w:hAnsi="微软雅黑" w:cs="Arial" w:hint="eastAsia"/>
                <w:bCs/>
                <w:szCs w:val="21"/>
              </w:rPr>
              <w:t>_________人，</w:t>
            </w: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费用合计：</w:t>
            </w:r>
            <w:r>
              <w:rPr>
                <w:rFonts w:ascii="微软雅黑" w:eastAsia="微软雅黑" w:hAnsi="微软雅黑" w:cs="Arial" w:hint="eastAsia"/>
                <w:bCs/>
                <w:szCs w:val="21"/>
              </w:rPr>
              <w:t xml:space="preserve">_________元； </w:t>
            </w: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付款方式：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 w:val="32"/>
                <w:szCs w:val="21"/>
              </w:rPr>
              <w:t>□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Cs/>
                <w:kern w:val="0"/>
                <w:szCs w:val="21"/>
              </w:rPr>
              <w:t xml:space="preserve">转帐 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 w:val="32"/>
                <w:szCs w:val="21"/>
              </w:rPr>
              <w:t>□</w:t>
            </w:r>
            <w:r>
              <w:rPr>
                <w:rFonts w:ascii="微软雅黑" w:eastAsia="微软雅黑" w:hAnsi="微软雅黑" w:hint="eastAsia"/>
                <w:bCs/>
                <w:color w:val="000000"/>
                <w:kern w:val="0"/>
                <w:szCs w:val="21"/>
              </w:rPr>
              <w:t xml:space="preserve"> 现金</w:t>
            </w:r>
          </w:p>
          <w:p w:rsidR="00734D43" w:rsidRDefault="00734D43" w:rsidP="00B735F2">
            <w:pPr>
              <w:spacing w:line="440" w:lineRule="exact"/>
              <w:rPr>
                <w:rFonts w:ascii="微软雅黑" w:eastAsia="微软雅黑" w:hAnsi="微软雅黑" w:cs="Arial"/>
                <w:bCs/>
                <w:color w:val="0000FF"/>
                <w:szCs w:val="21"/>
              </w:rPr>
            </w:pPr>
            <w:r>
              <w:rPr>
                <w:rFonts w:ascii="微软雅黑" w:eastAsia="微软雅黑" w:hAnsi="微软雅黑" w:cs="Arial" w:hint="eastAsia"/>
                <w:bCs/>
                <w:color w:val="0000FF"/>
                <w:szCs w:val="21"/>
              </w:rPr>
              <w:t>发票类别：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 w:val="32"/>
                <w:szCs w:val="21"/>
              </w:rPr>
              <w:t xml:space="preserve"> □ 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Cs w:val="21"/>
              </w:rPr>
              <w:t xml:space="preserve">增值税普通发票  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 w:val="32"/>
                <w:szCs w:val="21"/>
              </w:rPr>
              <w:t xml:space="preserve">□ </w:t>
            </w:r>
            <w:r>
              <w:rPr>
                <w:rFonts w:ascii="微软雅黑" w:eastAsia="微软雅黑" w:hAnsi="微软雅黑" w:cs="Arial" w:hint="eastAsia"/>
                <w:bCs/>
                <w:color w:val="0000FF"/>
                <w:szCs w:val="21"/>
              </w:rPr>
              <w:t>增值税专用发票（需提供一般纳税人开票资料）</w:t>
            </w:r>
          </w:p>
        </w:tc>
      </w:tr>
      <w:tr w:rsidR="00734D43" w:rsidTr="00B735F2">
        <w:trPr>
          <w:trHeight w:val="545"/>
          <w:jc w:val="center"/>
        </w:trPr>
        <w:tc>
          <w:tcPr>
            <w:tcW w:w="24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440" w:lineRule="exact"/>
              <w:jc w:val="center"/>
              <w:rPr>
                <w:rFonts w:ascii="微软雅黑" w:eastAsia="微软雅黑" w:hAnsi="微软雅黑" w:cs="Arial"/>
                <w:b/>
                <w:bCs/>
                <w:sz w:val="22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 w:val="22"/>
                <w:szCs w:val="21"/>
              </w:rPr>
              <w:t>收款帐号</w:t>
            </w: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440" w:lineRule="exact"/>
              <w:jc w:val="center"/>
              <w:rPr>
                <w:rFonts w:ascii="微软雅黑" w:eastAsia="微软雅黑" w:hAnsi="微软雅黑" w:cs="Arial"/>
                <w:b/>
                <w:bCs/>
                <w:sz w:val="22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 w:val="22"/>
                <w:szCs w:val="21"/>
              </w:rPr>
              <w:t>说明</w:t>
            </w:r>
          </w:p>
        </w:tc>
      </w:tr>
      <w:tr w:rsidR="00734D43" w:rsidTr="00B735F2">
        <w:trPr>
          <w:trHeight w:val="545"/>
          <w:jc w:val="center"/>
        </w:trPr>
        <w:tc>
          <w:tcPr>
            <w:tcW w:w="24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开户名：</w:t>
            </w:r>
          </w:p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开户行：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</w:p>
          <w:p w:rsidR="00734D43" w:rsidRDefault="00734D43" w:rsidP="00B735F2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 w:val="22"/>
                <w:szCs w:val="21"/>
              </w:rPr>
              <w:t>帐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号：</w:t>
            </w:r>
          </w:p>
          <w:p w:rsidR="00734D43" w:rsidRDefault="00734D43" w:rsidP="00B735F2">
            <w:pPr>
              <w:spacing w:line="440" w:lineRule="exact"/>
              <w:rPr>
                <w:rFonts w:ascii="微软雅黑" w:eastAsia="微软雅黑" w:hAnsi="微软雅黑" w:cs="????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咨询电话：</w:t>
            </w:r>
          </w:p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color w:val="0000FF"/>
                <w:szCs w:val="21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szCs w:val="21"/>
              </w:rPr>
              <w:t>联系人</w:t>
            </w:r>
            <w:r>
              <w:rPr>
                <w:rFonts w:ascii="微软雅黑" w:eastAsia="微软雅黑" w:hAnsi="微软雅黑" w:cs="Arial" w:hint="eastAsia"/>
                <w:bCs/>
                <w:szCs w:val="21"/>
              </w:rPr>
              <w:t>：</w:t>
            </w:r>
            <w:r>
              <w:rPr>
                <w:rFonts w:ascii="微软雅黑" w:eastAsia="微软雅黑" w:hAnsi="微软雅黑" w:cs="Arial"/>
                <w:bCs/>
                <w:color w:val="0000FF"/>
                <w:szCs w:val="21"/>
              </w:rPr>
              <w:t xml:space="preserve"> </w:t>
            </w: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43" w:rsidRDefault="00734D43" w:rsidP="006E69B8">
            <w:pPr>
              <w:pStyle w:val="2"/>
              <w:numPr>
                <w:ilvl w:val="0"/>
                <w:numId w:val="4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填写完毕请发邮件至：</w:t>
            </w:r>
          </w:p>
          <w:p w:rsidR="00734D43" w:rsidRDefault="00734D43" w:rsidP="006E69B8">
            <w:pPr>
              <w:pStyle w:val="2"/>
              <w:spacing w:beforeLines="18" w:line="360" w:lineRule="exact"/>
              <w:ind w:left="420" w:firstLineChars="0" w:firstLine="0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  <w:p w:rsidR="00734D43" w:rsidRDefault="00734D43" w:rsidP="006E69B8">
            <w:pPr>
              <w:pStyle w:val="2"/>
              <w:numPr>
                <w:ilvl w:val="0"/>
                <w:numId w:val="4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我们将在开课前7天向您发送《开课通知书》；</w:t>
            </w:r>
          </w:p>
          <w:p w:rsidR="00734D43" w:rsidRDefault="00734D43" w:rsidP="006E69B8">
            <w:pPr>
              <w:pStyle w:val="2"/>
              <w:numPr>
                <w:ilvl w:val="0"/>
                <w:numId w:val="4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请于开课前3个工作日内将培训费用汇至我司指定收款帐户；</w:t>
            </w:r>
          </w:p>
          <w:p w:rsidR="00734D43" w:rsidRDefault="00734D43" w:rsidP="006E69B8">
            <w:pPr>
              <w:pStyle w:val="2"/>
              <w:numPr>
                <w:ilvl w:val="0"/>
                <w:numId w:val="4"/>
              </w:numPr>
              <w:spacing w:beforeLines="18" w:line="360" w:lineRule="exact"/>
              <w:ind w:firstLineChars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如需要开具</w:t>
            </w:r>
            <w:r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>增值税专用发票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 xml:space="preserve">，请提供如下开票信息：开票名称、纳税人识别号、地址/电话、开户行及帐号； </w:t>
            </w:r>
          </w:p>
          <w:p w:rsidR="00734D43" w:rsidRDefault="00734D43" w:rsidP="00B735F2">
            <w:pPr>
              <w:spacing w:line="360" w:lineRule="exact"/>
              <w:rPr>
                <w:rFonts w:ascii="微软雅黑" w:eastAsia="微软雅黑" w:hAnsi="微软雅黑" w:cs="Arial"/>
                <w:bCs/>
                <w:szCs w:val="21"/>
              </w:rPr>
            </w:pPr>
          </w:p>
        </w:tc>
      </w:tr>
    </w:tbl>
    <w:p w:rsidR="00734D43" w:rsidRPr="00734D43" w:rsidRDefault="00734D43">
      <w:pPr>
        <w:spacing w:line="540" w:lineRule="exact"/>
        <w:jc w:val="left"/>
        <w:rPr>
          <w:rFonts w:asciiTheme="minorEastAsia" w:hAnsiTheme="minorEastAsia" w:cstheme="minorEastAsia"/>
          <w:bCs/>
          <w:sz w:val="24"/>
        </w:rPr>
      </w:pPr>
    </w:p>
    <w:p w:rsidR="00634D71" w:rsidRPr="00634D71" w:rsidRDefault="00634D71" w:rsidP="00634D71">
      <w:pPr>
        <w:spacing w:line="540" w:lineRule="exact"/>
        <w:ind w:firstLineChars="200" w:firstLine="482"/>
        <w:jc w:val="left"/>
        <w:rPr>
          <w:rFonts w:asciiTheme="minorEastAsia" w:hAnsiTheme="minorEastAsia" w:cstheme="minorEastAsia"/>
          <w:b/>
          <w:bCs/>
          <w:sz w:val="24"/>
        </w:rPr>
      </w:pPr>
      <w:r w:rsidRPr="00634D71">
        <w:rPr>
          <w:rFonts w:asciiTheme="minorEastAsia" w:hAnsiTheme="minorEastAsia" w:cstheme="minorEastAsia" w:hint="eastAsia"/>
          <w:b/>
          <w:bCs/>
          <w:sz w:val="24"/>
        </w:rPr>
        <w:t>我们的服务：公开课培训、企业内训培训、企业培训年度托管、企业培训咨询、户外拓展训练,如需要详细的培训体系，请与我们联系，热线电话：</w:t>
      </w:r>
    </w:p>
    <w:sectPr w:rsidR="00634D71" w:rsidRPr="00634D71" w:rsidSect="00E55221">
      <w:headerReference w:type="default" r:id="rId9"/>
      <w:footerReference w:type="default" r:id="rId10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52D" w:rsidRDefault="0029052D" w:rsidP="008C5842">
      <w:r>
        <w:separator/>
      </w:r>
    </w:p>
  </w:endnote>
  <w:endnote w:type="continuationSeparator" w:id="1">
    <w:p w:rsidR="0029052D" w:rsidRDefault="0029052D" w:rsidP="008C5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84" w:rsidRDefault="00A40989">
    <w:pPr>
      <w:pStyle w:val="a3"/>
    </w:pPr>
    <w:r>
      <w:rPr>
        <w:noProof/>
      </w:rPr>
      <w:pict>
        <v:rect id="Rectangle 5" o:spid="_x0000_s2050" style="position:absolute;margin-left:-86.3pt;margin-top:44.85pt;width:579.75pt;height:1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" filled="f" fillcolor="#dbdbdb [665]" stroked="f"/>
      </w:pict>
    </w:r>
    <w:r>
      <w:rPr>
        <w:noProof/>
      </w:rPr>
      <w:pict>
        <v:rect id="Rectangle 6" o:spid="_x0000_s2049" style="position:absolute;margin-left:-31.6pt;margin-top:-12.15pt;width:474.75pt;height:27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" filled="f" fillcolor="#dbdbdb [665]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52D" w:rsidRDefault="0029052D" w:rsidP="008C5842">
      <w:r>
        <w:separator/>
      </w:r>
    </w:p>
  </w:footnote>
  <w:footnote w:type="continuationSeparator" w:id="1">
    <w:p w:rsidR="0029052D" w:rsidRDefault="0029052D" w:rsidP="008C58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84" w:rsidRPr="00A733B7" w:rsidRDefault="005F0D84" w:rsidP="002E4803">
    <w:pPr>
      <w:pStyle w:val="a4"/>
      <w:pBdr>
        <w:bottom w:val="none" w:sz="0" w:space="0" w:color="auto"/>
      </w:pBdr>
      <w:bidi/>
      <w:ind w:rightChars="400" w:right="8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pt;height:9pt" o:bullet="t">
        <v:imagedata r:id="rId1" o:title="clip_image002"/>
      </v:shape>
    </w:pict>
  </w:numPicBullet>
  <w:numPicBullet w:numPicBulletId="1">
    <w:pict>
      <v:shape id="_x0000_i1043" type="#_x0000_t75" style="width:9pt;height:9pt" o:bullet="t">
        <v:imagedata r:id="rId2" o:title="clip_image001"/>
      </v:shape>
    </w:pict>
  </w:numPicBullet>
  <w:numPicBullet w:numPicBulletId="2">
    <w:pict>
      <v:shape id="_x0000_i1044" type="#_x0000_t75" style="width:11.25pt;height:11.25pt" o:bullet="t">
        <v:imagedata r:id="rId3" o:title="clip_image001"/>
      </v:shape>
    </w:pict>
  </w:numPicBullet>
  <w:numPicBullet w:numPicBulletId="3">
    <w:pict>
      <v:shape id="_x0000_i1045" type="#_x0000_t75" style="width:11.25pt;height:11.25pt" o:bullet="t">
        <v:imagedata r:id="rId4" o:title=""/>
      </v:shape>
    </w:pict>
  </w:numPicBullet>
  <w:abstractNum w:abstractNumId="0">
    <w:nsid w:val="00000003"/>
    <w:multiLevelType w:val="singleLevel"/>
    <w:tmpl w:val="00000003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00000D"/>
    <w:multiLevelType w:val="multilevel"/>
    <w:tmpl w:val="0000000D"/>
    <w:lvl w:ilvl="0">
      <w:start w:val="1"/>
      <w:numFmt w:val="bullet"/>
      <w:lvlText w:val=""/>
      <w:lvlJc w:val="left"/>
      <w:pPr>
        <w:tabs>
          <w:tab w:val="num" w:pos="700"/>
        </w:tabs>
        <w:ind w:left="700" w:hanging="420"/>
      </w:pPr>
      <w:rPr>
        <w:rFonts w:ascii="Wingdings" w:hAnsi="Wingdings" w:hint="default"/>
      </w:rPr>
    </w:lvl>
    <w:lvl w:ilvl="1">
      <w:start w:val="1"/>
      <w:numFmt w:val="bullet"/>
      <w:lvlText w:val=""/>
      <w:lvlJc w:val="left"/>
      <w:pPr>
        <w:tabs>
          <w:tab w:val="num" w:pos="1097"/>
        </w:tabs>
        <w:ind w:left="1097" w:hanging="397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">
    <w:nsid w:val="06A52505"/>
    <w:multiLevelType w:val="hybridMultilevel"/>
    <w:tmpl w:val="DF8A6BB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>
    <w:nsid w:val="08E601FF"/>
    <w:multiLevelType w:val="hybridMultilevel"/>
    <w:tmpl w:val="A1689F2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>
    <w:nsid w:val="0E837BF0"/>
    <w:multiLevelType w:val="hybridMultilevel"/>
    <w:tmpl w:val="127C7D7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>
    <w:nsid w:val="106B00B4"/>
    <w:multiLevelType w:val="hybridMultilevel"/>
    <w:tmpl w:val="3A005CE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10734FDB"/>
    <w:multiLevelType w:val="hybridMultilevel"/>
    <w:tmpl w:val="BA4CAF4C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7">
    <w:nsid w:val="15A803CB"/>
    <w:multiLevelType w:val="hybridMultilevel"/>
    <w:tmpl w:val="52EEF5E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>
    <w:nsid w:val="15E52F29"/>
    <w:multiLevelType w:val="hybridMultilevel"/>
    <w:tmpl w:val="036A6E4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170F4494"/>
    <w:multiLevelType w:val="multilevel"/>
    <w:tmpl w:val="170F4494"/>
    <w:lvl w:ilvl="0">
      <w:start w:val="1"/>
      <w:numFmt w:val="bullet"/>
      <w:lvlText w:val=""/>
      <w:lvlJc w:val="left"/>
      <w:pPr>
        <w:ind w:left="7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1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0">
    <w:nsid w:val="1D86432D"/>
    <w:multiLevelType w:val="hybridMultilevel"/>
    <w:tmpl w:val="925C515C"/>
    <w:lvl w:ilvl="0" w:tplc="9EF6E8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DA848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0C5B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CF3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D6FB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E456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6F41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7E2D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0B6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56527D"/>
    <w:multiLevelType w:val="hybridMultilevel"/>
    <w:tmpl w:val="98B62B4E"/>
    <w:lvl w:ilvl="0" w:tplc="A01010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AA28BC">
      <w:start w:val="294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864D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C36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5C99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3A27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74FF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21B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1EF97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4C83A56"/>
    <w:multiLevelType w:val="hybridMultilevel"/>
    <w:tmpl w:val="559EE30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>
    <w:nsid w:val="2A4D7C35"/>
    <w:multiLevelType w:val="hybridMultilevel"/>
    <w:tmpl w:val="BC2C5F2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>
    <w:nsid w:val="310B3323"/>
    <w:multiLevelType w:val="multilevel"/>
    <w:tmpl w:val="310B3323"/>
    <w:lvl w:ilvl="0">
      <w:start w:val="1"/>
      <w:numFmt w:val="none"/>
      <w:lvlText w:val="一、"/>
      <w:lvlJc w:val="left"/>
      <w:pPr>
        <w:ind w:left="510" w:hanging="51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5FE0C06"/>
    <w:multiLevelType w:val="hybridMultilevel"/>
    <w:tmpl w:val="E1CAB724"/>
    <w:lvl w:ilvl="0" w:tplc="04090009">
      <w:start w:val="1"/>
      <w:numFmt w:val="bullet"/>
      <w:lvlText w:val="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>
    <w:nsid w:val="410A68BA"/>
    <w:multiLevelType w:val="hybridMultilevel"/>
    <w:tmpl w:val="E1E0DD4A"/>
    <w:lvl w:ilvl="0" w:tplc="11C2BF8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7CC5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9CFE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B03A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AA7AB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7EF3F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E2E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608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843FE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166CFA"/>
    <w:multiLevelType w:val="hybridMultilevel"/>
    <w:tmpl w:val="044ACE94"/>
    <w:lvl w:ilvl="0" w:tplc="A63CF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17CC5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5DC0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1B49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3A8FA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85E8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5D6A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0CA0B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77EF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8">
    <w:nsid w:val="4B6B193A"/>
    <w:multiLevelType w:val="hybridMultilevel"/>
    <w:tmpl w:val="1472B41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>
    <w:nsid w:val="4B8B633B"/>
    <w:multiLevelType w:val="hybridMultilevel"/>
    <w:tmpl w:val="223CA74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0">
    <w:nsid w:val="57A820FD"/>
    <w:multiLevelType w:val="singleLevel"/>
    <w:tmpl w:val="57A820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>
    <w:nsid w:val="57A82218"/>
    <w:multiLevelType w:val="singleLevel"/>
    <w:tmpl w:val="57A82218"/>
    <w:lvl w:ilvl="0">
      <w:start w:val="1"/>
      <w:numFmt w:val="decimal"/>
      <w:suff w:val="nothing"/>
      <w:lvlText w:val="%1."/>
      <w:lvlJc w:val="left"/>
    </w:lvl>
  </w:abstractNum>
  <w:abstractNum w:abstractNumId="22">
    <w:nsid w:val="5A012189"/>
    <w:multiLevelType w:val="hybridMultilevel"/>
    <w:tmpl w:val="8398F4C8"/>
    <w:lvl w:ilvl="0" w:tplc="3B2215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B814D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FE7FC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78EA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CE7FF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323D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691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5E1AE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3C09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B8148E"/>
    <w:multiLevelType w:val="hybridMultilevel"/>
    <w:tmpl w:val="9AB24F2E"/>
    <w:lvl w:ilvl="0" w:tplc="F3D243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B051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A235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9265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40E22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F050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3E02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EA797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607E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B33CAB"/>
    <w:multiLevelType w:val="hybridMultilevel"/>
    <w:tmpl w:val="9974780C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>
    <w:nsid w:val="687E79E4"/>
    <w:multiLevelType w:val="hybridMultilevel"/>
    <w:tmpl w:val="D672762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6">
    <w:nsid w:val="6C680ED0"/>
    <w:multiLevelType w:val="multilevel"/>
    <w:tmpl w:val="6C680ED0"/>
    <w:lvl w:ilvl="0">
      <w:start w:val="1"/>
      <w:numFmt w:val="bullet"/>
      <w:lvlText w:val=""/>
      <w:lvlJc w:val="left"/>
      <w:pPr>
        <w:tabs>
          <w:tab w:val="num" w:pos="700"/>
        </w:tabs>
        <w:ind w:left="700" w:hanging="420"/>
      </w:pPr>
      <w:rPr>
        <w:rFonts w:ascii="Wingdings" w:hAnsi="Wingdings" w:hint="default"/>
      </w:rPr>
    </w:lvl>
    <w:lvl w:ilvl="1">
      <w:start w:val="1"/>
      <w:numFmt w:val="bullet"/>
      <w:lvlText w:val=""/>
      <w:lvlJc w:val="left"/>
      <w:pPr>
        <w:tabs>
          <w:tab w:val="num" w:pos="1097"/>
        </w:tabs>
        <w:ind w:left="1097" w:hanging="397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7">
    <w:nsid w:val="738E6DA8"/>
    <w:multiLevelType w:val="hybridMultilevel"/>
    <w:tmpl w:val="13E6C5F6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8">
    <w:nsid w:val="755B6C62"/>
    <w:multiLevelType w:val="hybridMultilevel"/>
    <w:tmpl w:val="683E7AF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>
    <w:nsid w:val="7A0D1810"/>
    <w:multiLevelType w:val="hybridMultilevel"/>
    <w:tmpl w:val="B0BA472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0">
    <w:nsid w:val="7DD52C5C"/>
    <w:multiLevelType w:val="hybridMultilevel"/>
    <w:tmpl w:val="F6B419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8"/>
  </w:num>
  <w:num w:numId="7">
    <w:abstractNumId w:val="2"/>
  </w:num>
  <w:num w:numId="8">
    <w:abstractNumId w:val="15"/>
  </w:num>
  <w:num w:numId="9">
    <w:abstractNumId w:val="11"/>
  </w:num>
  <w:num w:numId="10">
    <w:abstractNumId w:val="24"/>
  </w:num>
  <w:num w:numId="11">
    <w:abstractNumId w:val="27"/>
  </w:num>
  <w:num w:numId="12">
    <w:abstractNumId w:val="6"/>
  </w:num>
  <w:num w:numId="13">
    <w:abstractNumId w:val="3"/>
  </w:num>
  <w:num w:numId="14">
    <w:abstractNumId w:val="4"/>
  </w:num>
  <w:num w:numId="15">
    <w:abstractNumId w:val="18"/>
  </w:num>
  <w:num w:numId="16">
    <w:abstractNumId w:val="5"/>
  </w:num>
  <w:num w:numId="17">
    <w:abstractNumId w:val="25"/>
  </w:num>
  <w:num w:numId="18">
    <w:abstractNumId w:val="12"/>
  </w:num>
  <w:num w:numId="19">
    <w:abstractNumId w:val="19"/>
  </w:num>
  <w:num w:numId="20">
    <w:abstractNumId w:val="7"/>
  </w:num>
  <w:num w:numId="21">
    <w:abstractNumId w:val="29"/>
  </w:num>
  <w:num w:numId="22">
    <w:abstractNumId w:val="28"/>
  </w:num>
  <w:num w:numId="23">
    <w:abstractNumId w:val="13"/>
  </w:num>
  <w:num w:numId="24">
    <w:abstractNumId w:val="26"/>
  </w:num>
  <w:num w:numId="25">
    <w:abstractNumId w:val="1"/>
  </w:num>
  <w:num w:numId="26">
    <w:abstractNumId w:val="9"/>
  </w:num>
  <w:num w:numId="27">
    <w:abstractNumId w:val="0"/>
  </w:num>
  <w:num w:numId="28">
    <w:abstractNumId w:val="17"/>
  </w:num>
  <w:num w:numId="29">
    <w:abstractNumId w:val="22"/>
  </w:num>
  <w:num w:numId="30">
    <w:abstractNumId w:val="10"/>
  </w:num>
  <w:num w:numId="31">
    <w:abstractNumId w:val="23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83D"/>
    <w:rsid w:val="000236CD"/>
    <w:rsid w:val="00025AA9"/>
    <w:rsid w:val="00062BB9"/>
    <w:rsid w:val="0006541D"/>
    <w:rsid w:val="00065C60"/>
    <w:rsid w:val="000759B8"/>
    <w:rsid w:val="00081D84"/>
    <w:rsid w:val="00090455"/>
    <w:rsid w:val="000C4207"/>
    <w:rsid w:val="000F11AD"/>
    <w:rsid w:val="0010211B"/>
    <w:rsid w:val="00102525"/>
    <w:rsid w:val="00102921"/>
    <w:rsid w:val="00103F46"/>
    <w:rsid w:val="0010535E"/>
    <w:rsid w:val="00131C7F"/>
    <w:rsid w:val="00136EE5"/>
    <w:rsid w:val="001412FD"/>
    <w:rsid w:val="00144D94"/>
    <w:rsid w:val="00145164"/>
    <w:rsid w:val="00195DD3"/>
    <w:rsid w:val="001B2333"/>
    <w:rsid w:val="001D59DE"/>
    <w:rsid w:val="001F5335"/>
    <w:rsid w:val="00204912"/>
    <w:rsid w:val="002154C3"/>
    <w:rsid w:val="00216F19"/>
    <w:rsid w:val="00225A24"/>
    <w:rsid w:val="002505F2"/>
    <w:rsid w:val="00250B58"/>
    <w:rsid w:val="0025115F"/>
    <w:rsid w:val="002661E3"/>
    <w:rsid w:val="002733C4"/>
    <w:rsid w:val="0027675F"/>
    <w:rsid w:val="002773C2"/>
    <w:rsid w:val="00281C9B"/>
    <w:rsid w:val="00282DDB"/>
    <w:rsid w:val="0029052D"/>
    <w:rsid w:val="002A4A3D"/>
    <w:rsid w:val="002B0812"/>
    <w:rsid w:val="002B2141"/>
    <w:rsid w:val="002B3AF3"/>
    <w:rsid w:val="002B432E"/>
    <w:rsid w:val="002E4803"/>
    <w:rsid w:val="002E7EA2"/>
    <w:rsid w:val="002F6459"/>
    <w:rsid w:val="00302A4D"/>
    <w:rsid w:val="0032356B"/>
    <w:rsid w:val="00324E74"/>
    <w:rsid w:val="00330B2A"/>
    <w:rsid w:val="00334CF4"/>
    <w:rsid w:val="00340907"/>
    <w:rsid w:val="00347A5F"/>
    <w:rsid w:val="00353A7A"/>
    <w:rsid w:val="00354C24"/>
    <w:rsid w:val="00354F22"/>
    <w:rsid w:val="003642AB"/>
    <w:rsid w:val="0037290B"/>
    <w:rsid w:val="00380FBE"/>
    <w:rsid w:val="003819D4"/>
    <w:rsid w:val="00387AF1"/>
    <w:rsid w:val="00387B18"/>
    <w:rsid w:val="0039687A"/>
    <w:rsid w:val="003A2733"/>
    <w:rsid w:val="003D7045"/>
    <w:rsid w:val="003F20ED"/>
    <w:rsid w:val="00403F62"/>
    <w:rsid w:val="00405A07"/>
    <w:rsid w:val="00414E5F"/>
    <w:rsid w:val="004211A4"/>
    <w:rsid w:val="004271B3"/>
    <w:rsid w:val="00427DA2"/>
    <w:rsid w:val="00430DD5"/>
    <w:rsid w:val="00431731"/>
    <w:rsid w:val="00435BD3"/>
    <w:rsid w:val="004530E9"/>
    <w:rsid w:val="00461F28"/>
    <w:rsid w:val="00463BC3"/>
    <w:rsid w:val="00464D63"/>
    <w:rsid w:val="00471138"/>
    <w:rsid w:val="00480888"/>
    <w:rsid w:val="00493C18"/>
    <w:rsid w:val="004A3A8C"/>
    <w:rsid w:val="004A5007"/>
    <w:rsid w:val="004A7F05"/>
    <w:rsid w:val="004B3FAD"/>
    <w:rsid w:val="004B483D"/>
    <w:rsid w:val="004C0F87"/>
    <w:rsid w:val="004C3323"/>
    <w:rsid w:val="004D1616"/>
    <w:rsid w:val="004D3E27"/>
    <w:rsid w:val="004E4DD2"/>
    <w:rsid w:val="004F4D0D"/>
    <w:rsid w:val="0050110C"/>
    <w:rsid w:val="00512AEE"/>
    <w:rsid w:val="00513F00"/>
    <w:rsid w:val="00514901"/>
    <w:rsid w:val="00517277"/>
    <w:rsid w:val="00527AAB"/>
    <w:rsid w:val="00546245"/>
    <w:rsid w:val="005704D1"/>
    <w:rsid w:val="00571E0B"/>
    <w:rsid w:val="00583720"/>
    <w:rsid w:val="00591918"/>
    <w:rsid w:val="005968F9"/>
    <w:rsid w:val="005A040D"/>
    <w:rsid w:val="005D6946"/>
    <w:rsid w:val="005E75C7"/>
    <w:rsid w:val="005F0D84"/>
    <w:rsid w:val="00604E76"/>
    <w:rsid w:val="006114B7"/>
    <w:rsid w:val="00615A42"/>
    <w:rsid w:val="0061720C"/>
    <w:rsid w:val="00627BC8"/>
    <w:rsid w:val="00634D71"/>
    <w:rsid w:val="00642CB9"/>
    <w:rsid w:val="00646543"/>
    <w:rsid w:val="006973B3"/>
    <w:rsid w:val="006A643B"/>
    <w:rsid w:val="006B3BA8"/>
    <w:rsid w:val="006C09C5"/>
    <w:rsid w:val="006C383D"/>
    <w:rsid w:val="006E69B8"/>
    <w:rsid w:val="006F033A"/>
    <w:rsid w:val="006F7178"/>
    <w:rsid w:val="00710A44"/>
    <w:rsid w:val="00733D24"/>
    <w:rsid w:val="00734D43"/>
    <w:rsid w:val="00755A85"/>
    <w:rsid w:val="00761320"/>
    <w:rsid w:val="00767279"/>
    <w:rsid w:val="00792BDD"/>
    <w:rsid w:val="0079378F"/>
    <w:rsid w:val="007950BD"/>
    <w:rsid w:val="007A560D"/>
    <w:rsid w:val="007B3625"/>
    <w:rsid w:val="007B61F6"/>
    <w:rsid w:val="007B68B9"/>
    <w:rsid w:val="007B7050"/>
    <w:rsid w:val="007C12F5"/>
    <w:rsid w:val="007C318A"/>
    <w:rsid w:val="007D3C72"/>
    <w:rsid w:val="007F11F5"/>
    <w:rsid w:val="007F4CA3"/>
    <w:rsid w:val="007F550F"/>
    <w:rsid w:val="007F677E"/>
    <w:rsid w:val="008012AB"/>
    <w:rsid w:val="0080274F"/>
    <w:rsid w:val="00806F88"/>
    <w:rsid w:val="00812134"/>
    <w:rsid w:val="00815A93"/>
    <w:rsid w:val="00823687"/>
    <w:rsid w:val="00831558"/>
    <w:rsid w:val="008615E4"/>
    <w:rsid w:val="0086764C"/>
    <w:rsid w:val="008722F2"/>
    <w:rsid w:val="00897E2A"/>
    <w:rsid w:val="008A3E64"/>
    <w:rsid w:val="008A425C"/>
    <w:rsid w:val="008C4DAC"/>
    <w:rsid w:val="008C5842"/>
    <w:rsid w:val="00903A94"/>
    <w:rsid w:val="00913E69"/>
    <w:rsid w:val="00921C14"/>
    <w:rsid w:val="00925EF4"/>
    <w:rsid w:val="00927E66"/>
    <w:rsid w:val="00954B41"/>
    <w:rsid w:val="00967C57"/>
    <w:rsid w:val="00972CDD"/>
    <w:rsid w:val="00972F29"/>
    <w:rsid w:val="009776D1"/>
    <w:rsid w:val="009820A6"/>
    <w:rsid w:val="009A4921"/>
    <w:rsid w:val="009B52F1"/>
    <w:rsid w:val="009E34A5"/>
    <w:rsid w:val="00A1531D"/>
    <w:rsid w:val="00A15BC4"/>
    <w:rsid w:val="00A23EA7"/>
    <w:rsid w:val="00A40989"/>
    <w:rsid w:val="00A44E3C"/>
    <w:rsid w:val="00A628C7"/>
    <w:rsid w:val="00A66C13"/>
    <w:rsid w:val="00A733B7"/>
    <w:rsid w:val="00A94CE5"/>
    <w:rsid w:val="00A94E69"/>
    <w:rsid w:val="00A951AE"/>
    <w:rsid w:val="00AB2ED9"/>
    <w:rsid w:val="00AB43FB"/>
    <w:rsid w:val="00AC6603"/>
    <w:rsid w:val="00AC7ED1"/>
    <w:rsid w:val="00AD5153"/>
    <w:rsid w:val="00AF29DE"/>
    <w:rsid w:val="00B132BF"/>
    <w:rsid w:val="00B218A9"/>
    <w:rsid w:val="00B23FDD"/>
    <w:rsid w:val="00B25C7F"/>
    <w:rsid w:val="00B32E7A"/>
    <w:rsid w:val="00B466CF"/>
    <w:rsid w:val="00B545A7"/>
    <w:rsid w:val="00B61672"/>
    <w:rsid w:val="00B8491A"/>
    <w:rsid w:val="00B92310"/>
    <w:rsid w:val="00B95597"/>
    <w:rsid w:val="00BA264E"/>
    <w:rsid w:val="00BB0D02"/>
    <w:rsid w:val="00BB1022"/>
    <w:rsid w:val="00BC5033"/>
    <w:rsid w:val="00BE3AF3"/>
    <w:rsid w:val="00BE75FD"/>
    <w:rsid w:val="00BF5C10"/>
    <w:rsid w:val="00C14A85"/>
    <w:rsid w:val="00C20E65"/>
    <w:rsid w:val="00C315C7"/>
    <w:rsid w:val="00C34974"/>
    <w:rsid w:val="00C50CA8"/>
    <w:rsid w:val="00C62077"/>
    <w:rsid w:val="00C707B9"/>
    <w:rsid w:val="00C715F0"/>
    <w:rsid w:val="00C73355"/>
    <w:rsid w:val="00C7442E"/>
    <w:rsid w:val="00C76020"/>
    <w:rsid w:val="00C84FCB"/>
    <w:rsid w:val="00CA38BC"/>
    <w:rsid w:val="00CB4B13"/>
    <w:rsid w:val="00CB5BA9"/>
    <w:rsid w:val="00CB5E42"/>
    <w:rsid w:val="00CC2B7D"/>
    <w:rsid w:val="00CC4825"/>
    <w:rsid w:val="00CC525E"/>
    <w:rsid w:val="00CE4230"/>
    <w:rsid w:val="00D004CA"/>
    <w:rsid w:val="00D054E5"/>
    <w:rsid w:val="00D056E5"/>
    <w:rsid w:val="00D11BBE"/>
    <w:rsid w:val="00D15FD7"/>
    <w:rsid w:val="00D349A4"/>
    <w:rsid w:val="00D54D06"/>
    <w:rsid w:val="00D65774"/>
    <w:rsid w:val="00D71744"/>
    <w:rsid w:val="00D73805"/>
    <w:rsid w:val="00D76082"/>
    <w:rsid w:val="00D8013D"/>
    <w:rsid w:val="00D863E0"/>
    <w:rsid w:val="00D90381"/>
    <w:rsid w:val="00D921A0"/>
    <w:rsid w:val="00D94B06"/>
    <w:rsid w:val="00DC5042"/>
    <w:rsid w:val="00DD1DD8"/>
    <w:rsid w:val="00DD4E1E"/>
    <w:rsid w:val="00DD7048"/>
    <w:rsid w:val="00DD79C4"/>
    <w:rsid w:val="00DE2CF6"/>
    <w:rsid w:val="00DF09AE"/>
    <w:rsid w:val="00E0213B"/>
    <w:rsid w:val="00E1537C"/>
    <w:rsid w:val="00E21301"/>
    <w:rsid w:val="00E2237A"/>
    <w:rsid w:val="00E25801"/>
    <w:rsid w:val="00E25FE2"/>
    <w:rsid w:val="00E34561"/>
    <w:rsid w:val="00E365A8"/>
    <w:rsid w:val="00E41900"/>
    <w:rsid w:val="00E43081"/>
    <w:rsid w:val="00E4411A"/>
    <w:rsid w:val="00E55221"/>
    <w:rsid w:val="00E556E3"/>
    <w:rsid w:val="00E67E6E"/>
    <w:rsid w:val="00E80702"/>
    <w:rsid w:val="00EB64C6"/>
    <w:rsid w:val="00EB7374"/>
    <w:rsid w:val="00ED0639"/>
    <w:rsid w:val="00EE02D5"/>
    <w:rsid w:val="00F208D4"/>
    <w:rsid w:val="00F30D0B"/>
    <w:rsid w:val="00F37370"/>
    <w:rsid w:val="00F4434D"/>
    <w:rsid w:val="00F45274"/>
    <w:rsid w:val="00F468A9"/>
    <w:rsid w:val="00F50D83"/>
    <w:rsid w:val="00F51563"/>
    <w:rsid w:val="00F6060F"/>
    <w:rsid w:val="00F6293C"/>
    <w:rsid w:val="00F77999"/>
    <w:rsid w:val="00F86604"/>
    <w:rsid w:val="00F92C15"/>
    <w:rsid w:val="00F957B3"/>
    <w:rsid w:val="00F9598F"/>
    <w:rsid w:val="00FA49EF"/>
    <w:rsid w:val="00FA70C3"/>
    <w:rsid w:val="00FC71F7"/>
    <w:rsid w:val="00FE0E7A"/>
    <w:rsid w:val="00FF5345"/>
    <w:rsid w:val="01331E45"/>
    <w:rsid w:val="09C05201"/>
    <w:rsid w:val="105000F8"/>
    <w:rsid w:val="13C86BE9"/>
    <w:rsid w:val="1807409F"/>
    <w:rsid w:val="184123F5"/>
    <w:rsid w:val="25CD7544"/>
    <w:rsid w:val="298B645C"/>
    <w:rsid w:val="29EB12F2"/>
    <w:rsid w:val="29EF3210"/>
    <w:rsid w:val="307820FC"/>
    <w:rsid w:val="384F5916"/>
    <w:rsid w:val="408B1CD0"/>
    <w:rsid w:val="411E1D16"/>
    <w:rsid w:val="49451AB7"/>
    <w:rsid w:val="515C3FAB"/>
    <w:rsid w:val="52A9707A"/>
    <w:rsid w:val="562A7E09"/>
    <w:rsid w:val="7F87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C584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C584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customStyle="1" w:styleId="1">
    <w:name w:val="列出段落1"/>
    <w:basedOn w:val="a"/>
    <w:uiPriority w:val="34"/>
    <w:unhideWhenUsed/>
    <w:qFormat/>
    <w:rsid w:val="008C5842"/>
    <w:pPr>
      <w:ind w:firstLineChars="200" w:firstLine="420"/>
    </w:pPr>
  </w:style>
  <w:style w:type="paragraph" w:styleId="a5">
    <w:name w:val="Balloon Text"/>
    <w:basedOn w:val="a"/>
    <w:link w:val="Char"/>
    <w:rsid w:val="005968F9"/>
    <w:rPr>
      <w:sz w:val="18"/>
      <w:szCs w:val="18"/>
    </w:rPr>
  </w:style>
  <w:style w:type="character" w:customStyle="1" w:styleId="Char">
    <w:name w:val="批注框文本 Char"/>
    <w:basedOn w:val="a0"/>
    <w:link w:val="a5"/>
    <w:rsid w:val="005968F9"/>
    <w:rPr>
      <w:kern w:val="2"/>
      <w:sz w:val="18"/>
      <w:szCs w:val="18"/>
    </w:rPr>
  </w:style>
  <w:style w:type="paragraph" w:customStyle="1" w:styleId="2">
    <w:name w:val="列出段落2"/>
    <w:basedOn w:val="a"/>
    <w:qFormat/>
    <w:rsid w:val="005968F9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6">
    <w:name w:val="List Paragraph"/>
    <w:basedOn w:val="a"/>
    <w:uiPriority w:val="34"/>
    <w:unhideWhenUsed/>
    <w:qFormat/>
    <w:rsid w:val="00E2237A"/>
    <w:pPr>
      <w:ind w:firstLineChars="200" w:firstLine="420"/>
    </w:pPr>
  </w:style>
  <w:style w:type="character" w:styleId="a7">
    <w:name w:val="Hyperlink"/>
    <w:basedOn w:val="a0"/>
    <w:rsid w:val="00A733B7"/>
    <w:rPr>
      <w:color w:val="5F5F5F" w:themeColor="hyperlink"/>
      <w:u w:val="single"/>
    </w:rPr>
  </w:style>
  <w:style w:type="character" w:customStyle="1" w:styleId="Char0">
    <w:name w:val="正文文本 Char"/>
    <w:link w:val="a8"/>
    <w:rsid w:val="002E4803"/>
    <w:rPr>
      <w:kern w:val="2"/>
      <w:sz w:val="24"/>
      <w:szCs w:val="24"/>
    </w:rPr>
  </w:style>
  <w:style w:type="paragraph" w:styleId="a8">
    <w:name w:val="Body Text"/>
    <w:basedOn w:val="a"/>
    <w:link w:val="Char0"/>
    <w:rsid w:val="002E4803"/>
    <w:rPr>
      <w:sz w:val="24"/>
    </w:rPr>
  </w:style>
  <w:style w:type="character" w:customStyle="1" w:styleId="Char1">
    <w:name w:val="正文文本 Char1"/>
    <w:basedOn w:val="a0"/>
    <w:semiHidden/>
    <w:rsid w:val="002E4803"/>
    <w:rPr>
      <w:kern w:val="2"/>
      <w:sz w:val="21"/>
      <w:szCs w:val="24"/>
    </w:rPr>
  </w:style>
  <w:style w:type="paragraph" w:styleId="a9">
    <w:name w:val="Normal (Web)"/>
    <w:basedOn w:val="a"/>
    <w:uiPriority w:val="99"/>
    <w:semiHidden/>
    <w:unhideWhenUsed/>
    <w:rsid w:val="00BC50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a">
    <w:name w:val="Strong"/>
    <w:basedOn w:val="a0"/>
    <w:qFormat/>
    <w:rsid w:val="001025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5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46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9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42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90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2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952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3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18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A6D04249-E5FD-4157-A26D-0F340451F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2728</TotalTime>
  <Pages>12</Pages>
  <Words>720</Words>
  <Characters>4104</Characters>
  <Application>Microsoft Office Word</Application>
  <DocSecurity>0</DocSecurity>
  <Lines>34</Lines>
  <Paragraphs>9</Paragraphs>
  <ScaleCrop>false</ScaleCrop>
  <Company>ITianKong.Com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杜建婷</dc:creator>
  <cp:lastModifiedBy>lenovo</cp:lastModifiedBy>
  <cp:revision>40</cp:revision>
  <dcterms:created xsi:type="dcterms:W3CDTF">2020-10-14T03:34:00Z</dcterms:created>
  <dcterms:modified xsi:type="dcterms:W3CDTF">2021-10-22T11:41:00Z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