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3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976883</wp:posOffset>
            </wp:positionH>
            <wp:positionV relativeFrom="page">
              <wp:posOffset>4416551</wp:posOffset>
            </wp:positionV>
            <wp:extent cx="2266187" cy="3137916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66187" cy="31379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ind w:left="2334"/>
        <w:spacing w:before="356" w:line="192" w:lineRule="auto"/>
        <w:rPr>
          <w:sz w:val="83"/>
          <w:szCs w:val="83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-1559421</wp:posOffset>
            </wp:positionV>
            <wp:extent cx="2561844" cy="2470404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61844" cy="2470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83"/>
          <w:szCs w:val="83"/>
          <w:b/>
          <w:bCs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战略解码与执行落地</w:t>
      </w:r>
    </w:p>
    <w:p>
      <w:pPr>
        <w:ind w:firstLine="1416"/>
        <w:spacing w:line="306" w:lineRule="exact"/>
        <w:rPr/>
      </w:pPr>
      <w:r>
        <w:rPr>
          <w:position w:val="-6"/>
        </w:rPr>
        <w:drawing>
          <wp:inline distT="0" distB="0" distL="0" distR="0">
            <wp:extent cx="5763387" cy="194436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63387" cy="194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271"/>
        <w:spacing w:before="212" w:line="208" w:lineRule="auto"/>
        <w:rPr>
          <w:sz w:val="43"/>
          <w:szCs w:val="43"/>
        </w:rPr>
      </w:pPr>
      <w:r>
        <w:rPr>
          <w:sz w:val="43"/>
          <w:szCs w:val="43"/>
          <w:spacing w:val="-10"/>
        </w:rPr>
        <w:t>主讲老师：</w:t>
      </w:r>
      <w:r>
        <w:rPr>
          <w:sz w:val="43"/>
          <w:szCs w:val="43"/>
          <w:spacing w:val="-50"/>
        </w:rPr>
        <w:t xml:space="preserve"> </w:t>
      </w:r>
      <w:r>
        <w:rPr>
          <w:sz w:val="43"/>
          <w:szCs w:val="43"/>
          <w:spacing w:val="-10"/>
        </w:rPr>
        <w:t>蔡晓清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1404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【课程背景】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5331" w:right="56" w:firstLine="483"/>
        <w:spacing w:before="103" w:line="292" w:lineRule="auto"/>
        <w:jc w:val="both"/>
        <w:rPr/>
      </w:pPr>
      <w:r>
        <w:rPr>
          <w:spacing w:val="-7"/>
        </w:rPr>
        <w:t>在这个充满着不确定和多种可能性的时代，每</w:t>
      </w:r>
      <w:r>
        <w:rPr>
          <w:spacing w:val="11"/>
        </w:rPr>
        <w:t xml:space="preserve"> </w:t>
      </w:r>
      <w:r>
        <w:rPr>
          <w:spacing w:val="-8"/>
        </w:rPr>
        <w:t>一</w:t>
      </w:r>
      <w:r>
        <w:rPr>
          <w:spacing w:val="-20"/>
        </w:rPr>
        <w:t xml:space="preserve"> </w:t>
      </w:r>
      <w:r>
        <w:rPr>
          <w:spacing w:val="-8"/>
        </w:rPr>
        <w:t>家企业都面临着战略制定和实现的挑战，但大多</w:t>
      </w:r>
      <w:r>
        <w:rPr/>
        <w:t xml:space="preserve"> </w:t>
      </w:r>
      <w:r>
        <w:rPr>
          <w:spacing w:val="-6"/>
        </w:rPr>
        <w:t>数企业从战略到执行的价值创造之路并不清晰。事</w:t>
      </w:r>
      <w:r>
        <w:rPr>
          <w:spacing w:val="7"/>
        </w:rPr>
        <w:t xml:space="preserve"> </w:t>
      </w:r>
      <w:r>
        <w:rPr>
          <w:spacing w:val="-6"/>
        </w:rPr>
        <w:t>实证明，只有在战略和执行方面都见长者，才能将</w:t>
      </w:r>
      <w:r>
        <w:rPr>
          <w:spacing w:val="7"/>
        </w:rPr>
        <w:t xml:space="preserve"> </w:t>
      </w:r>
      <w:r>
        <w:rPr>
          <w:spacing w:val="-6"/>
        </w:rPr>
        <w:t>价值主张转化成实实在在的成果。战略解码是化战</w:t>
      </w:r>
      <w:r>
        <w:rPr>
          <w:spacing w:val="7"/>
        </w:rPr>
        <w:t xml:space="preserve"> </w:t>
      </w:r>
      <w:r>
        <w:rPr>
          <w:spacing w:val="-6"/>
        </w:rPr>
        <w:t>略为行动、变愿景为现实的利器。它通过团队共创</w:t>
      </w:r>
      <w:r>
        <w:rPr>
          <w:spacing w:val="7"/>
        </w:rPr>
        <w:t xml:space="preserve"> </w:t>
      </w:r>
      <w:r>
        <w:rPr>
          <w:spacing w:val="-6"/>
        </w:rPr>
        <w:t>的方式，对企业战略进行澄清诠释，助企业明晰路</w:t>
      </w:r>
      <w:r>
        <w:rPr>
          <w:spacing w:val="7"/>
        </w:rPr>
        <w:t xml:space="preserve"> </w:t>
      </w:r>
      <w:r>
        <w:rPr>
          <w:spacing w:val="-9"/>
        </w:rPr>
        <w:t>径</w:t>
      </w:r>
      <w:r>
        <w:rPr>
          <w:spacing w:val="-31"/>
        </w:rPr>
        <w:t xml:space="preserve"> </w:t>
      </w:r>
      <w:r>
        <w:rPr>
          <w:spacing w:val="-9"/>
        </w:rPr>
        <w:t>、明确硬仗</w:t>
      </w:r>
      <w:r>
        <w:rPr>
          <w:spacing w:val="-38"/>
        </w:rPr>
        <w:t xml:space="preserve"> </w:t>
      </w:r>
      <w:r>
        <w:rPr>
          <w:spacing w:val="-9"/>
        </w:rPr>
        <w:t>、分解任务，助企业的战略规划转化</w:t>
      </w:r>
      <w:r>
        <w:rPr/>
        <w:t xml:space="preserve"> </w:t>
      </w:r>
      <w:r>
        <w:rPr>
          <w:spacing w:val="-10"/>
        </w:rPr>
        <w:t>为</w:t>
      </w:r>
      <w:r>
        <w:rPr>
          <w:spacing w:val="-14"/>
        </w:rPr>
        <w:t xml:space="preserve"> </w:t>
      </w:r>
      <w:r>
        <w:rPr>
          <w:spacing w:val="-10"/>
        </w:rPr>
        <w:t>一</w:t>
      </w:r>
      <w:r>
        <w:rPr>
          <w:spacing w:val="-32"/>
        </w:rPr>
        <w:t xml:space="preserve"> </w:t>
      </w:r>
      <w:r>
        <w:rPr>
          <w:spacing w:val="-10"/>
        </w:rPr>
        <w:t>线员工能够理解的语言，</w:t>
      </w:r>
      <w:r>
        <w:rPr>
          <w:spacing w:val="-36"/>
        </w:rPr>
        <w:t xml:space="preserve"> </w:t>
      </w:r>
      <w:r>
        <w:rPr>
          <w:spacing w:val="-10"/>
        </w:rPr>
        <w:t>并落实为绩效承诺，</w:t>
      </w:r>
      <w:r>
        <w:rPr/>
        <w:t xml:space="preserve"> </w:t>
      </w:r>
      <w:r>
        <w:rPr>
          <w:spacing w:val="-12"/>
        </w:rPr>
        <w:t>输出为绩效结果，</w:t>
      </w:r>
      <w:r>
        <w:rPr>
          <w:spacing w:val="-36"/>
        </w:rPr>
        <w:t xml:space="preserve"> </w:t>
      </w:r>
      <w:r>
        <w:rPr>
          <w:spacing w:val="-12"/>
        </w:rPr>
        <w:t>助企业实现“</w:t>
      </w:r>
      <w:r>
        <w:rPr>
          <w:spacing w:val="-36"/>
        </w:rPr>
        <w:t xml:space="preserve"> </w:t>
      </w:r>
      <w:r>
        <w:rPr>
          <w:spacing w:val="-12"/>
        </w:rPr>
        <w:t>上下同欲</w:t>
      </w:r>
      <w:r>
        <w:rPr>
          <w:spacing w:val="-43"/>
        </w:rPr>
        <w:t xml:space="preserve"> </w:t>
      </w:r>
      <w:r>
        <w:rPr>
          <w:spacing w:val="-12"/>
        </w:rPr>
        <w:t>”“</w:t>
      </w:r>
      <w:r>
        <w:rPr>
          <w:spacing w:val="-28"/>
        </w:rPr>
        <w:t xml:space="preserve"> </w:t>
      </w:r>
      <w:r>
        <w:rPr>
          <w:spacing w:val="-13"/>
        </w:rPr>
        <w:t>左右</w:t>
      </w:r>
    </w:p>
    <w:p>
      <w:pPr>
        <w:pStyle w:val="BodyText"/>
        <w:ind w:right="7"/>
        <w:spacing w:before="1" w:line="203" w:lineRule="auto"/>
        <w:jc w:val="right"/>
        <w:rPr/>
      </w:pPr>
      <w:r>
        <w:rPr>
          <w:spacing w:val="-22"/>
          <w:w w:val="99"/>
        </w:rPr>
        <w:t>协同</w:t>
      </w:r>
      <w:r>
        <w:rPr>
          <w:spacing w:val="-30"/>
        </w:rPr>
        <w:t xml:space="preserve"> </w:t>
      </w:r>
      <w:r>
        <w:rPr>
          <w:spacing w:val="-22"/>
          <w:w w:val="99"/>
        </w:rPr>
        <w:t>”“</w:t>
      </w:r>
      <w:r>
        <w:rPr>
          <w:spacing w:val="-46"/>
        </w:rPr>
        <w:t xml:space="preserve"> </w:t>
      </w:r>
      <w:r>
        <w:rPr>
          <w:spacing w:val="-22"/>
          <w:w w:val="99"/>
        </w:rPr>
        <w:t>力出</w:t>
      </w:r>
      <w:r>
        <w:rPr>
          <w:spacing w:val="-30"/>
        </w:rPr>
        <w:t xml:space="preserve"> </w:t>
      </w:r>
      <w:r>
        <w:rPr>
          <w:spacing w:val="-22"/>
          <w:w w:val="99"/>
        </w:rPr>
        <w:t>一 孔</w:t>
      </w:r>
      <w:r>
        <w:rPr>
          <w:spacing w:val="-45"/>
        </w:rPr>
        <w:t xml:space="preserve"> </w:t>
      </w:r>
      <w:r>
        <w:rPr>
          <w:spacing w:val="-22"/>
          <w:w w:val="99"/>
        </w:rPr>
        <w:t>”“</w:t>
      </w:r>
      <w:r>
        <w:rPr>
          <w:spacing w:val="-46"/>
        </w:rPr>
        <w:t xml:space="preserve"> </w:t>
      </w:r>
      <w:r>
        <w:rPr>
          <w:spacing w:val="-22"/>
          <w:w w:val="99"/>
        </w:rPr>
        <w:t>使命必达</w:t>
      </w:r>
      <w:r>
        <w:rPr>
          <w:spacing w:val="-46"/>
        </w:rPr>
        <w:t xml:space="preserve"> </w:t>
      </w:r>
      <w:r>
        <w:rPr>
          <w:spacing w:val="-22"/>
          <w:w w:val="99"/>
        </w:rPr>
        <w:t>”的局面。</w:t>
      </w:r>
      <w:r>
        <w:rPr>
          <w:spacing w:val="-30"/>
        </w:rPr>
        <w:t xml:space="preserve"> </w:t>
      </w:r>
      <w:r>
        <w:rPr>
          <w:spacing w:val="-22"/>
          <w:w w:val="99"/>
        </w:rPr>
        <w:t>在中国，</w:t>
      </w:r>
    </w:p>
    <w:p>
      <w:pPr>
        <w:pStyle w:val="BodyText"/>
        <w:ind w:left="1457" w:firstLine="6"/>
        <w:spacing w:before="151" w:line="291" w:lineRule="auto"/>
        <w:jc w:val="both"/>
        <w:rPr/>
      </w:pPr>
      <w:r>
        <w:rPr>
          <w:spacing w:val="-11"/>
        </w:rPr>
        <w:t>执行</w:t>
      </w:r>
      <w:r>
        <w:rPr>
          <w:spacing w:val="-30"/>
        </w:rPr>
        <w:t xml:space="preserve"> </w:t>
      </w:r>
      <w:r>
        <w:rPr>
          <w:spacing w:val="-11"/>
        </w:rPr>
        <w:t>一</w:t>
      </w:r>
      <w:r>
        <w:rPr>
          <w:spacing w:val="-35"/>
        </w:rPr>
        <w:t xml:space="preserve"> </w:t>
      </w:r>
      <w:r>
        <w:rPr>
          <w:spacing w:val="-11"/>
        </w:rPr>
        <w:t>直是</w:t>
      </w:r>
      <w:r>
        <w:rPr>
          <w:spacing w:val="-30"/>
        </w:rPr>
        <w:t xml:space="preserve"> </w:t>
      </w:r>
      <w:r>
        <w:rPr>
          <w:spacing w:val="-11"/>
        </w:rPr>
        <w:t>一</w:t>
      </w:r>
      <w:r>
        <w:rPr>
          <w:spacing w:val="-36"/>
        </w:rPr>
        <w:t xml:space="preserve"> </w:t>
      </w:r>
      <w:r>
        <w:rPr>
          <w:spacing w:val="-11"/>
        </w:rPr>
        <w:t>个很热门的词汇，</w:t>
      </w:r>
      <w:r>
        <w:rPr>
          <w:spacing w:val="-40"/>
        </w:rPr>
        <w:t xml:space="preserve"> </w:t>
      </w:r>
      <w:r>
        <w:rPr>
          <w:spacing w:val="-11"/>
        </w:rPr>
        <w:t>从博西迪写了《执行》</w:t>
      </w:r>
      <w:r>
        <w:rPr>
          <w:spacing w:val="-39"/>
        </w:rPr>
        <w:t xml:space="preserve"> </w:t>
      </w:r>
      <w:r>
        <w:rPr>
          <w:spacing w:val="-11"/>
        </w:rPr>
        <w:t>一</w:t>
      </w:r>
      <w:r>
        <w:rPr>
          <w:spacing w:val="-32"/>
        </w:rPr>
        <w:t xml:space="preserve"> </w:t>
      </w:r>
      <w:r>
        <w:rPr>
          <w:spacing w:val="-11"/>
        </w:rPr>
        <w:t>书后，</w:t>
      </w:r>
      <w:r>
        <w:rPr>
          <w:spacing w:val="-37"/>
        </w:rPr>
        <w:t xml:space="preserve"> </w:t>
      </w:r>
      <w:r>
        <w:rPr>
          <w:spacing w:val="-11"/>
        </w:rPr>
        <w:t>执行开</w:t>
      </w:r>
      <w:r>
        <w:rPr>
          <w:spacing w:val="-12"/>
        </w:rPr>
        <w:t>始风靡全国。</w:t>
      </w:r>
      <w:r>
        <w:rPr>
          <w:spacing w:val="-38"/>
        </w:rPr>
        <w:t xml:space="preserve"> </w:t>
      </w:r>
      <w:r>
        <w:rPr>
          <w:spacing w:val="-12"/>
        </w:rPr>
        <w:t>无  </w:t>
      </w:r>
      <w:r>
        <w:rPr>
          <w:spacing w:val="-6"/>
        </w:rPr>
        <w:t>论在大型企业，</w:t>
      </w:r>
      <w:r>
        <w:rPr>
          <w:spacing w:val="-51"/>
        </w:rPr>
        <w:t xml:space="preserve"> </w:t>
      </w:r>
      <w:r>
        <w:rPr>
          <w:spacing w:val="-6"/>
        </w:rPr>
        <w:t>还是在中小型企业，</w:t>
      </w:r>
      <w:r>
        <w:rPr>
          <w:spacing w:val="-43"/>
        </w:rPr>
        <w:t xml:space="preserve"> </w:t>
      </w:r>
      <w:r>
        <w:rPr>
          <w:spacing w:val="-6"/>
        </w:rPr>
        <w:t>言必谈论执行。</w:t>
      </w:r>
      <w:r>
        <w:rPr>
          <w:spacing w:val="-41"/>
        </w:rPr>
        <w:t xml:space="preserve"> </w:t>
      </w:r>
      <w:r>
        <w:rPr>
          <w:spacing w:val="-6"/>
        </w:rPr>
        <w:t>一</w:t>
      </w:r>
      <w:r>
        <w:rPr>
          <w:spacing w:val="-36"/>
        </w:rPr>
        <w:t xml:space="preserve"> </w:t>
      </w:r>
      <w:r>
        <w:rPr>
          <w:spacing w:val="-6"/>
        </w:rPr>
        <w:t>个企业做的不好</w:t>
      </w:r>
      <w:r>
        <w:rPr>
          <w:spacing w:val="-7"/>
        </w:rPr>
        <w:t>，</w:t>
      </w:r>
      <w:r>
        <w:rPr>
          <w:spacing w:val="-40"/>
        </w:rPr>
        <w:t xml:space="preserve"> </w:t>
      </w:r>
      <w:r>
        <w:rPr>
          <w:spacing w:val="-7"/>
        </w:rPr>
        <w:t>就说执行力不</w:t>
      </w:r>
      <w:r>
        <w:rPr/>
        <w:t xml:space="preserve">  </w:t>
      </w:r>
      <w:r>
        <w:rPr>
          <w:spacing w:val="-10"/>
        </w:rPr>
        <w:t>强，要找老师来进行培训。执行</w:t>
      </w:r>
      <w:r>
        <w:rPr>
          <w:spacing w:val="-26"/>
        </w:rPr>
        <w:t xml:space="preserve"> </w:t>
      </w:r>
      <w:r>
        <w:rPr>
          <w:spacing w:val="-10"/>
        </w:rPr>
        <w:t>，已经开始走入到误区</w:t>
      </w:r>
      <w:r>
        <w:rPr>
          <w:spacing w:val="-26"/>
        </w:rPr>
        <w:t xml:space="preserve"> </w:t>
      </w:r>
      <w:r>
        <w:rPr>
          <w:spacing w:val="-10"/>
        </w:rPr>
        <w:t>，甚至是“</w:t>
      </w:r>
      <w:r>
        <w:rPr>
          <w:spacing w:val="-34"/>
        </w:rPr>
        <w:t xml:space="preserve"> </w:t>
      </w:r>
      <w:r>
        <w:rPr>
          <w:spacing w:val="-10"/>
        </w:rPr>
        <w:t>走火入魔</w:t>
      </w:r>
      <w:r>
        <w:rPr>
          <w:spacing w:val="-46"/>
        </w:rPr>
        <w:t xml:space="preserve"> </w:t>
      </w:r>
      <w:r>
        <w:rPr>
          <w:spacing w:val="-10"/>
        </w:rPr>
        <w:t>”的地步了。</w:t>
      </w:r>
      <w:r>
        <w:rPr/>
        <w:t xml:space="preserve"> </w:t>
      </w:r>
      <w:r>
        <w:rPr>
          <w:spacing w:val="-8"/>
        </w:rPr>
        <w:t>全国出版的有关《执行力》的书籍不下 200</w:t>
      </w:r>
      <w:r>
        <w:rPr>
          <w:spacing w:val="44"/>
          <w:w w:val="101"/>
        </w:rPr>
        <w:t xml:space="preserve"> </w:t>
      </w:r>
      <w:r>
        <w:rPr>
          <w:spacing w:val="-8"/>
        </w:rPr>
        <w:t>本，</w:t>
      </w:r>
      <w:r>
        <w:rPr>
          <w:spacing w:val="-37"/>
        </w:rPr>
        <w:t xml:space="preserve"> </w:t>
      </w:r>
      <w:r>
        <w:rPr>
          <w:spacing w:val="-8"/>
        </w:rPr>
        <w:t>多是从态度</w:t>
      </w:r>
      <w:r>
        <w:rPr>
          <w:spacing w:val="-38"/>
        </w:rPr>
        <w:t xml:space="preserve"> </w:t>
      </w:r>
      <w:r>
        <w:rPr>
          <w:spacing w:val="-8"/>
        </w:rPr>
        <w:t>、责任</w:t>
      </w:r>
      <w:r>
        <w:rPr>
          <w:spacing w:val="-38"/>
        </w:rPr>
        <w:t xml:space="preserve"> </w:t>
      </w:r>
      <w:r>
        <w:rPr>
          <w:spacing w:val="-8"/>
        </w:rPr>
        <w:t>、文化等方面进行的</w:t>
      </w:r>
    </w:p>
    <w:p>
      <w:pPr>
        <w:pStyle w:val="BodyText"/>
        <w:ind w:left="1459"/>
        <w:spacing w:before="1" w:line="203" w:lineRule="auto"/>
        <w:rPr/>
      </w:pPr>
      <w:r>
        <w:rPr>
          <w:spacing w:val="-4"/>
        </w:rPr>
        <w:t>讲解或阐述，</w:t>
      </w:r>
      <w:r>
        <w:rPr>
          <w:spacing w:val="-25"/>
        </w:rPr>
        <w:t xml:space="preserve"> </w:t>
      </w:r>
      <w:r>
        <w:rPr>
          <w:spacing w:val="-4"/>
        </w:rPr>
        <w:t>没有从根本上把握执行力不强的原因。</w:t>
      </w:r>
      <w:r>
        <w:rPr>
          <w:spacing w:val="-36"/>
        </w:rPr>
        <w:t xml:space="preserve"> </w:t>
      </w:r>
      <w:r>
        <w:rPr>
          <w:spacing w:val="-4"/>
        </w:rPr>
        <w:t>中国企业经过 50</w:t>
      </w:r>
      <w:r>
        <w:rPr>
          <w:spacing w:val="38"/>
          <w:w w:val="101"/>
        </w:rPr>
        <w:t xml:space="preserve"> </w:t>
      </w:r>
      <w:r>
        <w:rPr>
          <w:spacing w:val="-4"/>
        </w:rPr>
        <w:t>多年市场经济的</w:t>
      </w:r>
    </w:p>
    <w:p>
      <w:pPr>
        <w:spacing w:line="203" w:lineRule="auto"/>
        <w:sectPr>
          <w:footerReference w:type="default" r:id="rId1"/>
          <w:pgSz w:w="11906" w:h="16839"/>
          <w:pgMar w:top="0" w:right="1324" w:bottom="1156" w:left="0" w:header="0" w:footer="994" w:gutter="0"/>
        </w:sectPr>
        <w:rPr/>
      </w:pPr>
    </w:p>
    <w:p>
      <w:pPr>
        <w:pStyle w:val="BodyText"/>
        <w:ind w:left="51" w:right="69" w:firstLine="4"/>
        <w:spacing w:before="175" w:line="291" w:lineRule="auto"/>
        <w:jc w:val="both"/>
        <w:rPr/>
      </w:pPr>
      <w:r>
        <w:rPr>
          <w:spacing w:val="-9"/>
        </w:rPr>
        <w:t>洗礼，</w:t>
      </w:r>
      <w:r>
        <w:rPr>
          <w:spacing w:val="-28"/>
        </w:rPr>
        <w:t xml:space="preserve"> </w:t>
      </w:r>
      <w:r>
        <w:rPr>
          <w:spacing w:val="-9"/>
        </w:rPr>
        <w:t>从原来的“</w:t>
      </w:r>
      <w:r>
        <w:rPr>
          <w:spacing w:val="-28"/>
        </w:rPr>
        <w:t xml:space="preserve"> </w:t>
      </w:r>
      <w:r>
        <w:rPr>
          <w:spacing w:val="-9"/>
        </w:rPr>
        <w:t>野蛮生长</w:t>
      </w:r>
      <w:r>
        <w:rPr>
          <w:spacing w:val="-46"/>
        </w:rPr>
        <w:t xml:space="preserve"> </w:t>
      </w:r>
      <w:r>
        <w:rPr>
          <w:spacing w:val="-9"/>
        </w:rPr>
        <w:t>”到现在的内部管理缺失，</w:t>
      </w:r>
      <w:r>
        <w:rPr>
          <w:spacing w:val="-26"/>
        </w:rPr>
        <w:t xml:space="preserve"> </w:t>
      </w:r>
      <w:r>
        <w:rPr>
          <w:spacing w:val="-9"/>
        </w:rPr>
        <w:t>当然要喊“</w:t>
      </w:r>
      <w:r>
        <w:rPr>
          <w:spacing w:val="-25"/>
        </w:rPr>
        <w:t xml:space="preserve"> </w:t>
      </w:r>
      <w:r>
        <w:rPr>
          <w:spacing w:val="-9"/>
        </w:rPr>
        <w:t>执行力</w:t>
      </w:r>
      <w:r>
        <w:rPr>
          <w:spacing w:val="-46"/>
        </w:rPr>
        <w:t xml:space="preserve"> </w:t>
      </w:r>
      <w:r>
        <w:rPr>
          <w:spacing w:val="-9"/>
        </w:rPr>
        <w:t>”不足了。</w:t>
      </w:r>
      <w:r>
        <w:rPr>
          <w:spacing w:val="-50"/>
        </w:rPr>
        <w:t xml:space="preserve"> </w:t>
      </w:r>
      <w:r>
        <w:rPr>
          <w:spacing w:val="-9"/>
        </w:rPr>
        <w:t>殊</w:t>
      </w:r>
      <w:r>
        <w:rPr/>
        <w:t xml:space="preserve"> </w:t>
      </w:r>
      <w:r>
        <w:rPr>
          <w:spacing w:val="-4"/>
        </w:rPr>
        <w:t>不知</w:t>
      </w:r>
      <w:r>
        <w:rPr>
          <w:spacing w:val="-26"/>
        </w:rPr>
        <w:t xml:space="preserve"> </w:t>
      </w:r>
      <w:r>
        <w:rPr>
          <w:spacing w:val="-4"/>
        </w:rPr>
        <w:t>，绝大多数企业执行力不足的根本出在战略规划与战略解码不够。</w:t>
      </w:r>
      <w:r>
        <w:rPr>
          <w:spacing w:val="-49"/>
        </w:rPr>
        <w:t xml:space="preserve"> </w:t>
      </w:r>
      <w:r>
        <w:rPr>
          <w:spacing w:val="-4"/>
        </w:rPr>
        <w:t>执行力</w:t>
      </w:r>
      <w:r>
        <w:rPr>
          <w:spacing w:val="-5"/>
        </w:rPr>
        <w:t>必须正本</w:t>
      </w:r>
      <w:r>
        <w:rPr/>
        <w:t xml:space="preserve"> </w:t>
      </w:r>
      <w:r>
        <w:rPr>
          <w:spacing w:val="-10"/>
        </w:rPr>
        <w:t>清源，</w:t>
      </w:r>
      <w:r>
        <w:rPr>
          <w:spacing w:val="-36"/>
        </w:rPr>
        <w:t xml:space="preserve"> </w:t>
      </w:r>
      <w:r>
        <w:rPr>
          <w:spacing w:val="-10"/>
        </w:rPr>
        <w:t>从源头上进行梳理。</w:t>
      </w:r>
      <w:r>
        <w:rPr>
          <w:spacing w:val="-37"/>
        </w:rPr>
        <w:t xml:space="preserve"> </w:t>
      </w:r>
      <w:r>
        <w:rPr>
          <w:spacing w:val="-10"/>
        </w:rPr>
        <w:t>执行力是</w:t>
      </w:r>
      <w:r>
        <w:rPr>
          <w:spacing w:val="-30"/>
        </w:rPr>
        <w:t xml:space="preserve"> </w:t>
      </w:r>
      <w:r>
        <w:rPr>
          <w:spacing w:val="-10"/>
        </w:rPr>
        <w:t>一</w:t>
      </w:r>
      <w:r>
        <w:rPr>
          <w:spacing w:val="-35"/>
        </w:rPr>
        <w:t xml:space="preserve"> </w:t>
      </w:r>
      <w:r>
        <w:rPr>
          <w:spacing w:val="-10"/>
        </w:rPr>
        <w:t>个系统工程</w:t>
      </w:r>
      <w:r>
        <w:rPr>
          <w:spacing w:val="-26"/>
        </w:rPr>
        <w:t xml:space="preserve"> </w:t>
      </w:r>
      <w:r>
        <w:rPr>
          <w:spacing w:val="-10"/>
        </w:rPr>
        <w:t>，任何</w:t>
      </w:r>
      <w:r>
        <w:rPr>
          <w:spacing w:val="-30"/>
        </w:rPr>
        <w:t xml:space="preserve"> </w:t>
      </w:r>
      <w:r>
        <w:rPr>
          <w:spacing w:val="-10"/>
        </w:rPr>
        <w:t>一</w:t>
      </w:r>
      <w:r>
        <w:rPr>
          <w:spacing w:val="-35"/>
        </w:rPr>
        <w:t xml:space="preserve"> </w:t>
      </w:r>
      <w:r>
        <w:rPr>
          <w:spacing w:val="-10"/>
        </w:rPr>
        <w:t>个方面的偏颇，</w:t>
      </w:r>
      <w:r>
        <w:rPr>
          <w:spacing w:val="-48"/>
        </w:rPr>
        <w:t xml:space="preserve"> </w:t>
      </w:r>
      <w:r>
        <w:rPr>
          <w:spacing w:val="-10"/>
        </w:rPr>
        <w:t>都影响其他</w:t>
      </w:r>
      <w:r>
        <w:rPr/>
        <w:t xml:space="preserve"> </w:t>
      </w:r>
      <w:r>
        <w:rPr>
          <w:spacing w:val="-9"/>
        </w:rPr>
        <w:t>系统的运行，</w:t>
      </w:r>
      <w:r>
        <w:rPr>
          <w:spacing w:val="-47"/>
        </w:rPr>
        <w:t xml:space="preserve"> </w:t>
      </w:r>
      <w:r>
        <w:rPr>
          <w:spacing w:val="-9"/>
        </w:rPr>
        <w:t>导致执行力下降。</w:t>
      </w:r>
      <w:r>
        <w:rPr>
          <w:spacing w:val="-45"/>
        </w:rPr>
        <w:t xml:space="preserve"> </w:t>
      </w:r>
      <w:r>
        <w:rPr>
          <w:spacing w:val="-9"/>
        </w:rPr>
        <w:t>从 2009</w:t>
      </w:r>
      <w:r>
        <w:rPr>
          <w:spacing w:val="29"/>
        </w:rPr>
        <w:t xml:space="preserve"> </w:t>
      </w:r>
      <w:r>
        <w:rPr>
          <w:spacing w:val="-9"/>
        </w:rPr>
        <w:t>年开始研究和</w:t>
      </w:r>
      <w:r>
        <w:rPr>
          <w:spacing w:val="-10"/>
        </w:rPr>
        <w:t>演讲战略与执行，</w:t>
      </w:r>
      <w:r>
        <w:rPr>
          <w:spacing w:val="-42"/>
        </w:rPr>
        <w:t xml:space="preserve"> </w:t>
      </w:r>
      <w:r>
        <w:rPr>
          <w:spacing w:val="-10"/>
        </w:rPr>
        <w:t>已经 12</w:t>
      </w:r>
      <w:r>
        <w:rPr>
          <w:spacing w:val="28"/>
        </w:rPr>
        <w:t xml:space="preserve"> </w:t>
      </w:r>
      <w:r>
        <w:rPr>
          <w:spacing w:val="-10"/>
        </w:rPr>
        <w:t>年多的</w:t>
      </w:r>
      <w:r>
        <w:rPr/>
        <w:t xml:space="preserve"> </w:t>
      </w:r>
      <w:r>
        <w:rPr>
          <w:spacing w:val="-4"/>
        </w:rPr>
        <w:t>时间了</w:t>
      </w:r>
      <w:r>
        <w:rPr>
          <w:spacing w:val="-26"/>
        </w:rPr>
        <w:t xml:space="preserve"> </w:t>
      </w:r>
      <w:r>
        <w:rPr>
          <w:spacing w:val="-4"/>
        </w:rPr>
        <w:t>，这个过程中从理论到实践，</w:t>
      </w:r>
      <w:r>
        <w:rPr>
          <w:spacing w:val="-49"/>
        </w:rPr>
        <w:t xml:space="preserve"> </w:t>
      </w:r>
      <w:r>
        <w:rPr>
          <w:spacing w:val="-4"/>
        </w:rPr>
        <w:t>积累了大量经验，希望通过教学与咨询的</w:t>
      </w:r>
      <w:r>
        <w:rPr>
          <w:spacing w:val="-5"/>
        </w:rPr>
        <w:t>方式与中</w:t>
      </w:r>
      <w:r>
        <w:rPr/>
        <w:t xml:space="preserve"> </w:t>
      </w:r>
      <w:r>
        <w:rPr>
          <w:spacing w:val="-2"/>
        </w:rPr>
        <w:t>国的企业家及企业管理人员共同为企业打造从战略规划到</w:t>
      </w:r>
      <w:r>
        <w:rPr>
          <w:spacing w:val="-3"/>
        </w:rPr>
        <w:t>执行落地的系统性绩效组织，</w:t>
      </w:r>
    </w:p>
    <w:p>
      <w:pPr>
        <w:pStyle w:val="BodyText"/>
        <w:ind w:left="48"/>
        <w:spacing w:line="204" w:lineRule="auto"/>
        <w:rPr/>
      </w:pPr>
      <w:r>
        <w:rPr>
          <w:spacing w:val="-2"/>
        </w:rPr>
        <w:t>探索中国企业更好符合新时代的发展之路。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【课程特色】</w:t>
      </w:r>
    </w:p>
    <w:p>
      <w:pPr>
        <w:pStyle w:val="BodyText"/>
        <w:ind w:left="451"/>
        <w:spacing w:before="129" w:line="203" w:lineRule="auto"/>
        <w:rPr/>
      </w:pPr>
      <w:r>
        <w:rPr>
          <w:spacing w:val="-3"/>
        </w:rPr>
        <w:t>1.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理论夯实：</w:t>
      </w:r>
      <w:r>
        <w:rPr>
          <w:b/>
          <w:bCs/>
          <w:spacing w:val="57"/>
          <w:w w:val="101"/>
        </w:rPr>
        <w:t xml:space="preserve"> </w:t>
      </w:r>
      <w:r>
        <w:rPr>
          <w:spacing w:val="-3"/>
        </w:rPr>
        <w:t>以经过实践检验的</w:t>
      </w:r>
      <w:r>
        <w:rPr>
          <w:spacing w:val="-4"/>
        </w:rPr>
        <w:t>经典战略管理理论模型为基础，确保课程方向与</w:t>
      </w:r>
    </w:p>
    <w:p>
      <w:pPr>
        <w:pStyle w:val="BodyText"/>
        <w:ind w:left="2228"/>
        <w:spacing w:before="152" w:line="204" w:lineRule="auto"/>
        <w:rPr/>
      </w:pPr>
      <w:r>
        <w:rPr>
          <w:spacing w:val="-11"/>
        </w:rPr>
        <w:t>内容的正确性</w:t>
      </w:r>
      <w:r>
        <w:rPr>
          <w:spacing w:val="-32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有效性；</w:t>
      </w:r>
    </w:p>
    <w:p>
      <w:pPr>
        <w:pStyle w:val="BodyText"/>
        <w:ind w:left="444"/>
        <w:spacing w:before="150" w:line="203" w:lineRule="auto"/>
        <w:rPr/>
      </w:pPr>
      <w:r>
        <w:rPr>
          <w:spacing w:val="-7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逻辑清晰：</w:t>
      </w:r>
      <w:r>
        <w:rPr>
          <w:b/>
          <w:bCs/>
          <w:spacing w:val="-7"/>
        </w:rPr>
        <w:t xml:space="preserve">  </w:t>
      </w:r>
      <w:r>
        <w:rPr>
          <w:spacing w:val="-7"/>
        </w:rPr>
        <w:t>课程模块之间因果关系明确</w:t>
      </w:r>
      <w:r>
        <w:rPr>
          <w:spacing w:val="-22"/>
        </w:rPr>
        <w:t xml:space="preserve"> </w:t>
      </w:r>
      <w:r>
        <w:rPr>
          <w:spacing w:val="-7"/>
        </w:rPr>
        <w:t>，课程内容循序渐进</w:t>
      </w:r>
      <w:r>
        <w:rPr>
          <w:spacing w:val="-26"/>
        </w:rPr>
        <w:t xml:space="preserve"> </w:t>
      </w:r>
      <w:r>
        <w:rPr>
          <w:spacing w:val="-7"/>
        </w:rPr>
        <w:t>，便于学员“</w:t>
      </w:r>
      <w:r>
        <w:rPr>
          <w:spacing w:val="-19"/>
        </w:rPr>
        <w:t xml:space="preserve"> </w:t>
      </w:r>
      <w:r>
        <w:rPr>
          <w:spacing w:val="-7"/>
        </w:rPr>
        <w:t>知其</w:t>
      </w:r>
    </w:p>
    <w:p>
      <w:pPr>
        <w:pStyle w:val="BodyText"/>
        <w:ind w:left="2211"/>
        <w:spacing w:before="149" w:line="204" w:lineRule="auto"/>
        <w:rPr/>
      </w:pPr>
      <w:r>
        <w:rPr>
          <w:spacing w:val="-10"/>
        </w:rPr>
        <w:t>然，</w:t>
      </w:r>
      <w:r>
        <w:rPr>
          <w:spacing w:val="-35"/>
        </w:rPr>
        <w:t xml:space="preserve"> </w:t>
      </w:r>
      <w:r>
        <w:rPr>
          <w:spacing w:val="-10"/>
        </w:rPr>
        <w:t>且知其所以然</w:t>
      </w:r>
      <w:r>
        <w:rPr>
          <w:spacing w:val="-46"/>
        </w:rPr>
        <w:t xml:space="preserve"> </w:t>
      </w:r>
      <w:r>
        <w:rPr>
          <w:spacing w:val="-10"/>
        </w:rPr>
        <w:t>”；</w:t>
      </w:r>
    </w:p>
    <w:p>
      <w:pPr>
        <w:pStyle w:val="BodyText"/>
        <w:ind w:left="441"/>
        <w:spacing w:before="153" w:line="203" w:lineRule="auto"/>
        <w:rPr/>
      </w:pPr>
      <w:r>
        <w:rPr>
          <w:spacing w:val="-6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工具有效：</w:t>
      </w:r>
      <w:r>
        <w:rPr>
          <w:b/>
          <w:bCs/>
          <w:spacing w:val="-6"/>
        </w:rPr>
        <w:t xml:space="preserve">  </w:t>
      </w:r>
      <w:r>
        <w:rPr>
          <w:spacing w:val="-6"/>
        </w:rPr>
        <w:t>结合课堂实践需要</w:t>
      </w:r>
      <w:r>
        <w:rPr>
          <w:spacing w:val="-9"/>
        </w:rPr>
        <w:t xml:space="preserve"> </w:t>
      </w:r>
      <w:r>
        <w:rPr>
          <w:spacing w:val="-6"/>
        </w:rPr>
        <w:t>，精选并设计多个实用管理工具</w:t>
      </w:r>
      <w:r>
        <w:rPr>
          <w:spacing w:val="-26"/>
        </w:rPr>
        <w:t xml:space="preserve"> </w:t>
      </w:r>
      <w:r>
        <w:rPr>
          <w:spacing w:val="-6"/>
        </w:rPr>
        <w:t>，有效提升问题</w:t>
      </w:r>
    </w:p>
    <w:p>
      <w:pPr>
        <w:pStyle w:val="BodyText"/>
        <w:ind w:left="2217"/>
        <w:spacing w:before="150" w:line="204" w:lineRule="auto"/>
        <w:rPr/>
      </w:pPr>
      <w:r>
        <w:rPr>
          <w:spacing w:val="-5"/>
        </w:rPr>
        <w:t>的分析与解决的效率；</w:t>
      </w:r>
    </w:p>
    <w:p>
      <w:pPr>
        <w:pStyle w:val="BodyText"/>
        <w:ind w:left="440"/>
        <w:spacing w:before="150" w:line="501" w:lineRule="exact"/>
        <w:rPr/>
      </w:pPr>
      <w:r>
        <w:rPr>
          <w:spacing w:val="-3"/>
          <w:position w:val="18"/>
        </w:rPr>
        <w:t>4.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贴近实战：</w:t>
      </w:r>
      <w:r>
        <w:rPr>
          <w:b/>
          <w:bCs/>
          <w:spacing w:val="-33"/>
          <w:position w:val="18"/>
        </w:rPr>
        <w:t xml:space="preserve"> </w:t>
      </w:r>
      <w:r>
        <w:rPr>
          <w:spacing w:val="-3"/>
          <w:position w:val="18"/>
        </w:rPr>
        <w:t>老师曾在多家国际国内公</w:t>
      </w:r>
      <w:r>
        <w:rPr>
          <w:spacing w:val="-4"/>
          <w:position w:val="18"/>
        </w:rPr>
        <w:t>司及政府组织工作，</w:t>
      </w:r>
      <w:r>
        <w:rPr>
          <w:spacing w:val="-32"/>
          <w:position w:val="18"/>
        </w:rPr>
        <w:t xml:space="preserve"> </w:t>
      </w:r>
      <w:r>
        <w:rPr>
          <w:spacing w:val="-4"/>
          <w:position w:val="18"/>
        </w:rPr>
        <w:t>有着丰富的管理实践</w:t>
      </w:r>
    </w:p>
    <w:p>
      <w:pPr>
        <w:pStyle w:val="BodyText"/>
        <w:ind w:left="2155"/>
        <w:spacing w:before="1" w:line="203" w:lineRule="auto"/>
        <w:rPr/>
      </w:pPr>
      <w:r>
        <w:rPr>
          <w:spacing w:val="-8"/>
        </w:rPr>
        <w:t>经验。</w:t>
      </w:r>
      <w:r>
        <w:rPr>
          <w:spacing w:val="-33"/>
        </w:rPr>
        <w:t xml:space="preserve"> </w:t>
      </w:r>
      <w:r>
        <w:rPr>
          <w:spacing w:val="-8"/>
        </w:rPr>
        <w:t>课程中所讲授的观点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3"/>
        </w:rPr>
        <w:t xml:space="preserve"> </w:t>
      </w:r>
      <w:r>
        <w:rPr>
          <w:spacing w:val="-8"/>
        </w:rPr>
        <w:t>方法实战性强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6"/>
        </w:rPr>
        <w:t xml:space="preserve"> </w:t>
      </w:r>
      <w:r>
        <w:rPr>
          <w:spacing w:val="-8"/>
        </w:rPr>
        <w:t>实用性强；</w:t>
      </w:r>
    </w:p>
    <w:p>
      <w:pPr>
        <w:pStyle w:val="BodyText"/>
        <w:ind w:right="70"/>
        <w:spacing w:before="150" w:line="499" w:lineRule="exact"/>
        <w:jc w:val="right"/>
        <w:rPr/>
      </w:pPr>
      <w:r>
        <w:rPr>
          <w:spacing w:val="-5"/>
          <w:position w:val="18"/>
        </w:rPr>
        <w:t>5.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8"/>
        </w:rPr>
        <w:t>案例详实：</w:t>
      </w:r>
      <w:r>
        <w:rPr>
          <w:b/>
          <w:bCs/>
          <w:spacing w:val="-5"/>
          <w:position w:val="18"/>
        </w:rPr>
        <w:t xml:space="preserve">  </w:t>
      </w:r>
      <w:r>
        <w:rPr>
          <w:spacing w:val="-5"/>
          <w:position w:val="18"/>
        </w:rPr>
        <w:t>课程中的主要案例，</w:t>
      </w:r>
      <w:r>
        <w:rPr>
          <w:spacing w:val="-47"/>
          <w:position w:val="18"/>
        </w:rPr>
        <w:t xml:space="preserve"> </w:t>
      </w:r>
      <w:r>
        <w:rPr>
          <w:spacing w:val="-5"/>
          <w:position w:val="18"/>
        </w:rPr>
        <w:t>均为导师亲身经历实践</w:t>
      </w:r>
      <w:r>
        <w:rPr>
          <w:spacing w:val="-26"/>
          <w:position w:val="18"/>
        </w:rPr>
        <w:t xml:space="preserve"> </w:t>
      </w:r>
      <w:r>
        <w:rPr>
          <w:spacing w:val="-5"/>
          <w:position w:val="18"/>
        </w:rPr>
        <w:t>，或经多方</w:t>
      </w:r>
      <w:r>
        <w:rPr>
          <w:spacing w:val="-6"/>
          <w:position w:val="18"/>
        </w:rPr>
        <w:t>权威求证深</w:t>
      </w:r>
    </w:p>
    <w:p>
      <w:pPr>
        <w:pStyle w:val="BodyText"/>
        <w:ind w:left="2153"/>
        <w:spacing w:before="2" w:line="203" w:lineRule="auto"/>
        <w:rPr/>
      </w:pPr>
      <w:r>
        <w:rPr>
          <w:spacing w:val="-6"/>
        </w:rPr>
        <w:t>入研究，</w:t>
      </w:r>
      <w:r>
        <w:rPr>
          <w:spacing w:val="-17"/>
        </w:rPr>
        <w:t xml:space="preserve"> </w:t>
      </w:r>
      <w:r>
        <w:rPr>
          <w:spacing w:val="-6"/>
        </w:rPr>
        <w:t>从而确保信息完整准确，</w:t>
      </w:r>
      <w:r>
        <w:rPr>
          <w:spacing w:val="-34"/>
        </w:rPr>
        <w:t xml:space="preserve"> </w:t>
      </w:r>
      <w:r>
        <w:rPr>
          <w:spacing w:val="-6"/>
        </w:rPr>
        <w:t>分析精辟透彻；</w:t>
      </w:r>
    </w:p>
    <w:p>
      <w:pPr>
        <w:pStyle w:val="BodyText"/>
        <w:ind w:left="441"/>
        <w:spacing w:before="152" w:line="499" w:lineRule="exact"/>
        <w:rPr/>
      </w:pPr>
      <w:r>
        <w:rPr>
          <w:spacing w:val="-4"/>
          <w:position w:val="18"/>
        </w:rPr>
        <w:t>6.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18"/>
        </w:rPr>
        <w:t>物超所值：</w:t>
      </w:r>
      <w:r>
        <w:rPr>
          <w:b/>
          <w:bCs/>
          <w:spacing w:val="-31"/>
          <w:position w:val="18"/>
        </w:rPr>
        <w:t xml:space="preserve"> </w:t>
      </w:r>
      <w:r>
        <w:rPr>
          <w:spacing w:val="-4"/>
          <w:position w:val="18"/>
        </w:rPr>
        <w:t>课程带给企业和学员的价</w:t>
      </w:r>
      <w:r>
        <w:rPr>
          <w:spacing w:val="-5"/>
          <w:position w:val="18"/>
        </w:rPr>
        <w:t>值，</w:t>
      </w:r>
      <w:r>
        <w:rPr>
          <w:spacing w:val="-28"/>
          <w:position w:val="18"/>
        </w:rPr>
        <w:t xml:space="preserve"> </w:t>
      </w:r>
      <w:r>
        <w:rPr>
          <w:spacing w:val="-5"/>
          <w:position w:val="18"/>
        </w:rPr>
        <w:t>远远超过你的投入，</w:t>
      </w:r>
      <w:r>
        <w:rPr>
          <w:spacing w:val="-38"/>
          <w:position w:val="18"/>
        </w:rPr>
        <w:t xml:space="preserve"> </w:t>
      </w:r>
      <w:r>
        <w:rPr>
          <w:spacing w:val="-5"/>
          <w:position w:val="18"/>
        </w:rPr>
        <w:t>你精彩的人生之</w:t>
      </w:r>
    </w:p>
    <w:p>
      <w:pPr>
        <w:pStyle w:val="BodyText"/>
        <w:ind w:left="2151"/>
        <w:spacing w:line="204" w:lineRule="auto"/>
        <w:rPr/>
      </w:pPr>
      <w:r>
        <w:rPr>
          <w:spacing w:val="-2"/>
        </w:rPr>
        <w:t>旅同不朽的事业传奇也许就从此掀开了五彩缤纷的篇章。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【课程收益】</w:t>
      </w:r>
    </w:p>
    <w:p>
      <w:pPr>
        <w:pStyle w:val="BodyText"/>
        <w:ind w:right="31"/>
        <w:spacing w:before="130" w:line="500" w:lineRule="exact"/>
        <w:jc w:val="right"/>
        <w:rPr/>
      </w:pPr>
      <w:r>
        <w:rPr>
          <w:spacing w:val="-3"/>
          <w:position w:val="18"/>
        </w:rPr>
        <w:t>1.</w:t>
      </w:r>
      <w:r>
        <w:rPr>
          <w:spacing w:val="20"/>
          <w:w w:val="101"/>
          <w:position w:val="1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树立正念：</w:t>
      </w:r>
      <w:r>
        <w:rPr>
          <w:b/>
          <w:bCs/>
          <w:spacing w:val="-34"/>
          <w:position w:val="18"/>
        </w:rPr>
        <w:t xml:space="preserve"> </w:t>
      </w:r>
      <w:r>
        <w:rPr>
          <w:spacing w:val="-3"/>
          <w:position w:val="18"/>
        </w:rPr>
        <w:t>以经过大量实践检验，</w:t>
      </w:r>
      <w:r>
        <w:rPr>
          <w:spacing w:val="-17"/>
          <w:position w:val="18"/>
        </w:rPr>
        <w:t xml:space="preserve"> </w:t>
      </w:r>
      <w:r>
        <w:rPr>
          <w:spacing w:val="-3"/>
          <w:position w:val="18"/>
        </w:rPr>
        <w:t>当今世界管理学及相关</w:t>
      </w:r>
      <w:r>
        <w:rPr>
          <w:spacing w:val="-4"/>
          <w:position w:val="18"/>
        </w:rPr>
        <w:t>领域的主流思想</w:t>
      </w:r>
      <w:r>
        <w:rPr>
          <w:spacing w:val="-38"/>
          <w:position w:val="18"/>
        </w:rPr>
        <w:t xml:space="preserve"> </w:t>
      </w:r>
      <w:r>
        <w:rPr>
          <w:spacing w:val="-4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4"/>
          <w:position w:val="18"/>
        </w:rPr>
        <w:t>经</w:t>
      </w:r>
    </w:p>
    <w:p>
      <w:pPr>
        <w:pStyle w:val="BodyText"/>
        <w:spacing w:line="203" w:lineRule="auto"/>
        <w:jc w:val="right"/>
        <w:rPr/>
      </w:pPr>
      <w:r>
        <w:rPr>
          <w:spacing w:val="-7"/>
        </w:rPr>
        <w:t>典原理及标志性的著作为基础</w:t>
      </w:r>
      <w:r>
        <w:rPr>
          <w:spacing w:val="-26"/>
        </w:rPr>
        <w:t xml:space="preserve"> </w:t>
      </w:r>
      <w:r>
        <w:rPr>
          <w:spacing w:val="-7"/>
        </w:rPr>
        <w:t>，帮助学员有效建</w:t>
      </w:r>
      <w:r>
        <w:rPr>
          <w:spacing w:val="-8"/>
        </w:rPr>
        <w:t>立科学</w:t>
      </w:r>
      <w:r>
        <w:rPr>
          <w:spacing w:val="-38"/>
        </w:rPr>
        <w:t xml:space="preserve"> </w:t>
      </w:r>
      <w:r>
        <w:rPr>
          <w:spacing w:val="-8"/>
        </w:rPr>
        <w:t>、客观</w:t>
      </w:r>
      <w:r>
        <w:rPr>
          <w:spacing w:val="-38"/>
        </w:rPr>
        <w:t xml:space="preserve"> </w:t>
      </w:r>
      <w:r>
        <w:rPr>
          <w:spacing w:val="-8"/>
        </w:rPr>
        <w:t>、理性的世界观；</w:t>
      </w:r>
    </w:p>
    <w:p>
      <w:pPr>
        <w:pStyle w:val="BodyText"/>
        <w:ind w:right="72"/>
        <w:spacing w:before="153" w:line="499" w:lineRule="exact"/>
        <w:jc w:val="right"/>
        <w:rPr/>
      </w:pPr>
      <w:r>
        <w:rPr>
          <w:sz w:val="28"/>
          <w:szCs w:val="28"/>
          <w:spacing w:val="-5"/>
          <w:position w:val="17"/>
        </w:rPr>
        <w:t>2.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7"/>
        </w:rPr>
        <w:t>掌握方法：</w:t>
      </w:r>
      <w:r>
        <w:rPr>
          <w:b/>
          <w:bCs/>
          <w:spacing w:val="-29"/>
          <w:position w:val="17"/>
        </w:rPr>
        <w:t xml:space="preserve"> </w:t>
      </w:r>
      <w:r>
        <w:rPr>
          <w:spacing w:val="-5"/>
          <w:position w:val="17"/>
        </w:rPr>
        <w:t>理论与实践有机结合，</w:t>
      </w:r>
      <w:r>
        <w:rPr>
          <w:spacing w:val="-33"/>
          <w:position w:val="17"/>
        </w:rPr>
        <w:t xml:space="preserve"> </w:t>
      </w:r>
      <w:r>
        <w:rPr>
          <w:spacing w:val="-5"/>
          <w:position w:val="17"/>
        </w:rPr>
        <w:t>通过案例分析</w:t>
      </w:r>
      <w:r>
        <w:rPr>
          <w:spacing w:val="-36"/>
          <w:position w:val="17"/>
        </w:rPr>
        <w:t xml:space="preserve"> </w:t>
      </w:r>
      <w:r>
        <w:rPr>
          <w:spacing w:val="-5"/>
          <w:position w:val="17"/>
        </w:rPr>
        <w:t>、</w:t>
      </w:r>
      <w:r>
        <w:rPr>
          <w:spacing w:val="-51"/>
          <w:position w:val="17"/>
        </w:rPr>
        <w:t xml:space="preserve"> </w:t>
      </w:r>
      <w:r>
        <w:rPr>
          <w:spacing w:val="-5"/>
          <w:position w:val="17"/>
        </w:rPr>
        <w:t>场景模</w:t>
      </w:r>
      <w:r>
        <w:rPr>
          <w:spacing w:val="-6"/>
          <w:position w:val="17"/>
        </w:rPr>
        <w:t>拟</w:t>
      </w:r>
      <w:r>
        <w:rPr>
          <w:spacing w:val="-35"/>
          <w:position w:val="17"/>
        </w:rPr>
        <w:t xml:space="preserve"> </w:t>
      </w:r>
      <w:r>
        <w:rPr>
          <w:spacing w:val="-6"/>
          <w:position w:val="17"/>
        </w:rPr>
        <w:t>、</w:t>
      </w:r>
      <w:r>
        <w:rPr>
          <w:spacing w:val="-45"/>
          <w:position w:val="17"/>
        </w:rPr>
        <w:t xml:space="preserve"> </w:t>
      </w:r>
      <w:r>
        <w:rPr>
          <w:spacing w:val="-6"/>
          <w:position w:val="17"/>
        </w:rPr>
        <w:t>行为测试等多种</w:t>
      </w:r>
    </w:p>
    <w:p>
      <w:pPr>
        <w:pStyle w:val="BodyText"/>
        <w:ind w:left="914"/>
        <w:spacing w:before="1" w:line="203" w:lineRule="auto"/>
        <w:rPr/>
      </w:pPr>
      <w:r>
        <w:rPr>
          <w:spacing w:val="-3"/>
        </w:rPr>
        <w:t>学习方式，</w:t>
      </w:r>
      <w:r>
        <w:rPr>
          <w:spacing w:val="-25"/>
        </w:rPr>
        <w:t xml:space="preserve"> </w:t>
      </w:r>
      <w:r>
        <w:rPr>
          <w:spacing w:val="-3"/>
        </w:rPr>
        <w:t>掌握能够在实际工作生活中得以有效应用的思维方式与解决方</w:t>
      </w:r>
      <w:r>
        <w:rPr>
          <w:spacing w:val="-4"/>
        </w:rPr>
        <w:t>法；</w:t>
      </w:r>
    </w:p>
    <w:p>
      <w:pPr>
        <w:spacing w:line="203" w:lineRule="auto"/>
        <w:sectPr>
          <w:footerReference w:type="default" r:id="rId5"/>
          <w:pgSz w:w="11906" w:h="16839"/>
          <w:pgMar w:top="1431" w:right="1347" w:bottom="1156" w:left="1404" w:header="0" w:footer="994" w:gutter="0"/>
        </w:sectPr>
        <w:rPr/>
      </w:pPr>
    </w:p>
    <w:p>
      <w:pPr>
        <w:pStyle w:val="BodyText"/>
        <w:ind w:left="442"/>
        <w:spacing w:before="171" w:line="501" w:lineRule="exact"/>
        <w:rPr/>
      </w:pPr>
      <w:r>
        <w:rPr>
          <w:sz w:val="28"/>
          <w:szCs w:val="28"/>
          <w:spacing w:val="-3"/>
          <w:position w:val="17"/>
        </w:rPr>
        <w:t>3.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7"/>
        </w:rPr>
        <w:t>拓展视野：</w:t>
      </w:r>
      <w:r>
        <w:rPr>
          <w:b/>
          <w:bCs/>
          <w:spacing w:val="-22"/>
          <w:position w:val="17"/>
        </w:rPr>
        <w:t xml:space="preserve"> </w:t>
      </w:r>
      <w:r>
        <w:rPr>
          <w:spacing w:val="-3"/>
          <w:position w:val="17"/>
        </w:rPr>
        <w:t>注重触类旁通，</w:t>
      </w:r>
      <w:r>
        <w:rPr>
          <w:spacing w:val="-36"/>
          <w:position w:val="17"/>
        </w:rPr>
        <w:t xml:space="preserve"> </w:t>
      </w:r>
      <w:r>
        <w:rPr>
          <w:spacing w:val="-3"/>
          <w:position w:val="17"/>
        </w:rPr>
        <w:t>不仅仅局限于课题本身，</w:t>
      </w:r>
      <w:r>
        <w:rPr>
          <w:spacing w:val="-34"/>
          <w:position w:val="17"/>
        </w:rPr>
        <w:t xml:space="preserve"> </w:t>
      </w:r>
      <w:r>
        <w:rPr>
          <w:spacing w:val="-3"/>
          <w:position w:val="17"/>
        </w:rPr>
        <w:t>适当向</w:t>
      </w:r>
      <w:r>
        <w:rPr>
          <w:spacing w:val="-4"/>
          <w:position w:val="17"/>
        </w:rPr>
        <w:t>周边及纵深知识领</w:t>
      </w:r>
    </w:p>
    <w:p>
      <w:pPr>
        <w:pStyle w:val="BodyText"/>
        <w:ind w:left="905"/>
        <w:spacing w:line="203" w:lineRule="auto"/>
        <w:rPr/>
      </w:pPr>
      <w:r>
        <w:rPr>
          <w:spacing w:val="-5"/>
        </w:rPr>
        <w:t>域进行延展，</w:t>
      </w:r>
      <w:r>
        <w:rPr>
          <w:spacing w:val="-37"/>
        </w:rPr>
        <w:t xml:space="preserve"> </w:t>
      </w:r>
      <w:r>
        <w:rPr>
          <w:spacing w:val="-5"/>
        </w:rPr>
        <w:t>帮助学员了解更多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44"/>
        </w:rPr>
        <w:t xml:space="preserve"> </w:t>
      </w:r>
      <w:r>
        <w:rPr>
          <w:spacing w:val="-5"/>
        </w:rPr>
        <w:t>更新的知识与信息，</w:t>
      </w:r>
      <w:r>
        <w:rPr>
          <w:spacing w:val="-36"/>
        </w:rPr>
        <w:t xml:space="preserve"> </w:t>
      </w:r>
      <w:r>
        <w:rPr>
          <w:spacing w:val="-5"/>
        </w:rPr>
        <w:t>拓展启</w:t>
      </w:r>
      <w:r>
        <w:rPr>
          <w:spacing w:val="-6"/>
        </w:rPr>
        <w:t>发学员的思维。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【师资简介】</w:t>
      </w:r>
    </w:p>
    <w:p>
      <w:pPr>
        <w:pStyle w:val="BodyText"/>
        <w:ind w:left="49" w:firstLine="481"/>
        <w:spacing w:before="133" w:line="291" w:lineRule="auto"/>
        <w:jc w:val="both"/>
        <w:rPr/>
      </w:pPr>
      <w:r>
        <w:rPr>
          <w:spacing w:val="-1"/>
        </w:rPr>
        <w:t>本课程的主讲人蔡晓清老师为国内资深战略管</w:t>
      </w:r>
      <w:r>
        <w:rPr>
          <w:spacing w:val="-2"/>
        </w:rPr>
        <w:t>理/公司治理/组织行为领域的研究专</w:t>
      </w:r>
      <w:r>
        <w:rPr/>
        <w:t xml:space="preserve">  </w:t>
      </w:r>
      <w:r>
        <w:rPr>
          <w:spacing w:val="-9"/>
        </w:rPr>
        <w:t>家</w:t>
      </w:r>
      <w:r>
        <w:rPr>
          <w:spacing w:val="-19"/>
        </w:rPr>
        <w:t xml:space="preserve"> </w:t>
      </w:r>
      <w:r>
        <w:rPr>
          <w:spacing w:val="-9"/>
        </w:rPr>
        <w:t>、</w:t>
      </w:r>
      <w:r>
        <w:rPr>
          <w:spacing w:val="-49"/>
        </w:rPr>
        <w:t xml:space="preserve"> </w:t>
      </w:r>
      <w:r>
        <w:rPr>
          <w:spacing w:val="-9"/>
        </w:rPr>
        <w:t>美国弗吉尼亚州立大学 MBA，</w:t>
      </w:r>
      <w:r>
        <w:rPr>
          <w:spacing w:val="-17"/>
        </w:rPr>
        <w:t xml:space="preserve"> </w:t>
      </w:r>
      <w:r>
        <w:rPr>
          <w:spacing w:val="-9"/>
        </w:rPr>
        <w:t>麦可睿管理咨询公司董事长兼 CEO  ，</w:t>
      </w:r>
      <w:r>
        <w:rPr>
          <w:spacing w:val="-28"/>
        </w:rPr>
        <w:t xml:space="preserve"> </w:t>
      </w:r>
      <w:r>
        <w:rPr>
          <w:spacing w:val="-9"/>
        </w:rPr>
        <w:t>武汉问津商学</w:t>
      </w:r>
      <w:r>
        <w:rPr/>
        <w:t xml:space="preserve">  </w:t>
      </w:r>
      <w:r>
        <w:rPr>
          <w:spacing w:val="-8"/>
        </w:rPr>
        <w:t>院院长，新加坡经济管理学院副院长，清华大学、北京大学</w:t>
      </w:r>
      <w:r>
        <w:rPr>
          <w:spacing w:val="-36"/>
        </w:rPr>
        <w:t xml:space="preserve"> </w:t>
      </w:r>
      <w:r>
        <w:rPr>
          <w:spacing w:val="-8"/>
        </w:rPr>
        <w:t>、南开大学</w:t>
      </w:r>
      <w:r>
        <w:rPr>
          <w:spacing w:val="-38"/>
        </w:rPr>
        <w:t xml:space="preserve"> </w:t>
      </w:r>
      <w:r>
        <w:rPr>
          <w:spacing w:val="-8"/>
        </w:rPr>
        <w:t>、西安交通大学、</w:t>
      </w:r>
      <w:r>
        <w:rPr/>
        <w:t xml:space="preserve"> </w:t>
      </w:r>
      <w:r>
        <w:rPr>
          <w:spacing w:val="-12"/>
        </w:rPr>
        <w:t>浙江大学</w:t>
      </w:r>
      <w:r>
        <w:rPr>
          <w:spacing w:val="-38"/>
        </w:rPr>
        <w:t xml:space="preserve"> </w:t>
      </w:r>
      <w:r>
        <w:rPr>
          <w:spacing w:val="-12"/>
        </w:rPr>
        <w:t>、中山大学等高校 EMBA/MBA</w:t>
      </w:r>
      <w:r>
        <w:rPr>
          <w:spacing w:val="28"/>
        </w:rPr>
        <w:t xml:space="preserve"> </w:t>
      </w:r>
      <w:r>
        <w:rPr>
          <w:spacing w:val="-12"/>
        </w:rPr>
        <w:t>班客座教授</w:t>
      </w:r>
      <w:r>
        <w:rPr>
          <w:spacing w:val="-26"/>
        </w:rPr>
        <w:t xml:space="preserve"> </w:t>
      </w:r>
      <w:r>
        <w:rPr>
          <w:spacing w:val="-12"/>
        </w:rPr>
        <w:t>，湖北省委党校</w:t>
      </w:r>
      <w:r>
        <w:rPr>
          <w:spacing w:val="-38"/>
        </w:rPr>
        <w:t xml:space="preserve"> </w:t>
      </w:r>
      <w:r>
        <w:rPr>
          <w:spacing w:val="-12"/>
        </w:rPr>
        <w:t>、湖</w:t>
      </w:r>
      <w:r>
        <w:rPr>
          <w:spacing w:val="-13"/>
        </w:rPr>
        <w:t>北省社会主义学</w:t>
      </w:r>
      <w:r>
        <w:rPr/>
        <w:t xml:space="preserve">  </w:t>
      </w:r>
      <w:r>
        <w:rPr>
          <w:spacing w:val="-6"/>
        </w:rPr>
        <w:t>院</w:t>
      </w:r>
      <w:r>
        <w:rPr>
          <w:spacing w:val="-26"/>
        </w:rPr>
        <w:t xml:space="preserve"> </w:t>
      </w:r>
      <w:r>
        <w:rPr>
          <w:spacing w:val="-6"/>
        </w:rPr>
        <w:t>、武汉大学</w:t>
      </w:r>
      <w:r>
        <w:rPr>
          <w:spacing w:val="-38"/>
        </w:rPr>
        <w:t xml:space="preserve"> </w:t>
      </w:r>
      <w:r>
        <w:rPr>
          <w:spacing w:val="-6"/>
        </w:rPr>
        <w:t>、华中科技大学</w:t>
      </w:r>
      <w:r>
        <w:rPr>
          <w:spacing w:val="-38"/>
        </w:rPr>
        <w:t xml:space="preserve"> </w:t>
      </w:r>
      <w:r>
        <w:rPr>
          <w:spacing w:val="-6"/>
        </w:rPr>
        <w:t>、湖南大学特聘教授，</w:t>
      </w:r>
      <w:r>
        <w:rPr>
          <w:spacing w:val="-29"/>
        </w:rPr>
        <w:t xml:space="preserve"> </w:t>
      </w:r>
      <w:r>
        <w:rPr>
          <w:spacing w:val="-6"/>
        </w:rPr>
        <w:t>中国建筑科学院首席战略顾问，</w:t>
      </w:r>
      <w:r>
        <w:rPr>
          <w:spacing w:val="-37"/>
        </w:rPr>
        <w:t xml:space="preserve"> </w:t>
      </w:r>
      <w:r>
        <w:rPr>
          <w:spacing w:val="-6"/>
        </w:rPr>
        <w:t>多</w:t>
      </w:r>
    </w:p>
    <w:p>
      <w:pPr>
        <w:pStyle w:val="BodyText"/>
        <w:ind w:left="58"/>
        <w:spacing w:line="204" w:lineRule="auto"/>
        <w:rPr/>
      </w:pPr>
      <w:r>
        <w:rPr>
          <w:spacing w:val="-5"/>
        </w:rPr>
        <w:t>家上市公司独立董事。</w:t>
      </w:r>
      <w:r>
        <w:rPr>
          <w:spacing w:val="-28"/>
        </w:rPr>
        <w:t xml:space="preserve"> </w:t>
      </w:r>
      <w:r>
        <w:rPr>
          <w:spacing w:val="-5"/>
        </w:rPr>
        <w:t>其授课风格如下：</w:t>
      </w:r>
    </w:p>
    <w:p>
      <w:pPr>
        <w:pStyle w:val="BodyText"/>
        <w:ind w:left="451"/>
        <w:spacing w:before="151" w:line="499" w:lineRule="exact"/>
        <w:rPr/>
      </w:pPr>
      <w:r>
        <w:rPr>
          <w:spacing w:val="-9"/>
          <w:position w:val="18"/>
        </w:rPr>
        <w:t>1.    高屋建瓴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2"/>
          <w:position w:val="18"/>
        </w:rPr>
        <w:t xml:space="preserve"> </w:t>
      </w:r>
      <w:r>
        <w:rPr>
          <w:spacing w:val="-9"/>
          <w:position w:val="18"/>
        </w:rPr>
        <w:t>落地生根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6"/>
          <w:position w:val="18"/>
        </w:rPr>
        <w:t xml:space="preserve"> </w:t>
      </w:r>
      <w:r>
        <w:rPr>
          <w:spacing w:val="-9"/>
          <w:position w:val="18"/>
        </w:rPr>
        <w:t>讲演结合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7"/>
          <w:position w:val="18"/>
        </w:rPr>
        <w:t xml:space="preserve"> </w:t>
      </w:r>
      <w:r>
        <w:rPr>
          <w:spacing w:val="-9"/>
          <w:position w:val="18"/>
        </w:rPr>
        <w:t>声情</w:t>
      </w:r>
      <w:r>
        <w:rPr>
          <w:spacing w:val="-10"/>
          <w:position w:val="18"/>
        </w:rPr>
        <w:t>并茂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、风趣幽默。</w:t>
      </w:r>
    </w:p>
    <w:p>
      <w:pPr>
        <w:pStyle w:val="BodyText"/>
        <w:ind w:left="444"/>
        <w:spacing w:before="2" w:line="203" w:lineRule="auto"/>
        <w:rPr/>
      </w:pPr>
      <w:r>
        <w:rPr>
          <w:spacing w:val="-6"/>
        </w:rPr>
        <w:t>2.    案例丰富，</w:t>
      </w:r>
      <w:r>
        <w:rPr>
          <w:spacing w:val="-33"/>
        </w:rPr>
        <w:t xml:space="preserve"> </w:t>
      </w:r>
      <w:r>
        <w:rPr>
          <w:spacing w:val="-6"/>
        </w:rPr>
        <w:t>理论指导，</w:t>
      </w:r>
      <w:r>
        <w:rPr>
          <w:spacing w:val="-29"/>
        </w:rPr>
        <w:t xml:space="preserve"> </w:t>
      </w:r>
      <w:r>
        <w:rPr>
          <w:spacing w:val="-6"/>
        </w:rPr>
        <w:t>部分案例现场实操。</w:t>
      </w:r>
    </w:p>
    <w:p>
      <w:pPr>
        <w:pStyle w:val="BodyText"/>
        <w:ind w:left="442"/>
        <w:spacing w:before="149" w:line="502" w:lineRule="exact"/>
        <w:rPr/>
      </w:pPr>
      <w:r>
        <w:rPr>
          <w:sz w:val="28"/>
          <w:szCs w:val="28"/>
          <w:spacing w:val="-3"/>
          <w:position w:val="17"/>
        </w:rPr>
        <w:t>3.   </w:t>
      </w:r>
      <w:r>
        <w:rPr>
          <w:spacing w:val="-3"/>
          <w:position w:val="17"/>
        </w:rPr>
        <w:t>思路清晰，</w:t>
      </w:r>
      <w:r>
        <w:rPr>
          <w:spacing w:val="-32"/>
          <w:position w:val="17"/>
        </w:rPr>
        <w:t xml:space="preserve"> </w:t>
      </w:r>
      <w:r>
        <w:rPr>
          <w:spacing w:val="-3"/>
          <w:position w:val="17"/>
        </w:rPr>
        <w:t>逻辑严谨，</w:t>
      </w:r>
      <w:r>
        <w:rPr>
          <w:spacing w:val="-34"/>
          <w:position w:val="17"/>
        </w:rPr>
        <w:t xml:space="preserve"> </w:t>
      </w:r>
      <w:r>
        <w:rPr>
          <w:spacing w:val="-3"/>
          <w:position w:val="17"/>
        </w:rPr>
        <w:t>理论夯实，</w:t>
      </w:r>
      <w:r>
        <w:rPr>
          <w:spacing w:val="-28"/>
          <w:position w:val="17"/>
        </w:rPr>
        <w:t xml:space="preserve"> </w:t>
      </w:r>
      <w:r>
        <w:rPr>
          <w:spacing w:val="-3"/>
          <w:position w:val="17"/>
        </w:rPr>
        <w:t>案例精彩。对学员始终贯彻学习的十</w:t>
      </w:r>
      <w:r>
        <w:rPr>
          <w:spacing w:val="-4"/>
          <w:position w:val="17"/>
        </w:rPr>
        <w:t>六字方</w:t>
      </w:r>
    </w:p>
    <w:p>
      <w:pPr>
        <w:pStyle w:val="BodyText"/>
        <w:ind w:left="896"/>
        <w:spacing w:line="203" w:lineRule="auto"/>
        <w:rPr/>
      </w:pPr>
      <w:r>
        <w:rPr>
          <w:spacing w:val="-14"/>
        </w:rPr>
        <w:t>针“</w:t>
      </w:r>
      <w:r>
        <w:rPr>
          <w:spacing w:val="-17"/>
        </w:rPr>
        <w:t xml:space="preserve"> </w:t>
      </w:r>
      <w:r>
        <w:rPr>
          <w:spacing w:val="-14"/>
        </w:rPr>
        <w:t>博览古今</w:t>
      </w:r>
      <w:r>
        <w:rPr>
          <w:spacing w:val="-39"/>
        </w:rPr>
        <w:t xml:space="preserve"> </w:t>
      </w:r>
      <w:r>
        <w:rPr>
          <w:spacing w:val="-14"/>
        </w:rPr>
        <w:t>、</w:t>
      </w:r>
      <w:r>
        <w:rPr>
          <w:spacing w:val="-30"/>
        </w:rPr>
        <w:t xml:space="preserve"> </w:t>
      </w:r>
      <w:r>
        <w:rPr>
          <w:spacing w:val="-14"/>
        </w:rPr>
        <w:t>学致中西</w:t>
      </w:r>
      <w:r>
        <w:rPr>
          <w:spacing w:val="-38"/>
        </w:rPr>
        <w:t xml:space="preserve"> </w:t>
      </w:r>
      <w:r>
        <w:rPr>
          <w:spacing w:val="-14"/>
        </w:rPr>
        <w:t>、</w:t>
      </w:r>
      <w:r>
        <w:rPr>
          <w:spacing w:val="-32"/>
        </w:rPr>
        <w:t xml:space="preserve"> </w:t>
      </w:r>
      <w:r>
        <w:rPr>
          <w:spacing w:val="-14"/>
        </w:rPr>
        <w:t>团结紧张</w:t>
      </w:r>
      <w:r>
        <w:rPr>
          <w:spacing w:val="-38"/>
        </w:rPr>
        <w:t xml:space="preserve"> </w:t>
      </w:r>
      <w:r>
        <w:rPr>
          <w:spacing w:val="-14"/>
        </w:rPr>
        <w:t>、</w:t>
      </w:r>
      <w:r>
        <w:rPr>
          <w:spacing w:val="-45"/>
        </w:rPr>
        <w:t xml:space="preserve"> </w:t>
      </w:r>
      <w:r>
        <w:rPr>
          <w:spacing w:val="-14"/>
        </w:rPr>
        <w:t>严肃活泼</w:t>
      </w:r>
      <w:r>
        <w:rPr>
          <w:spacing w:val="-46"/>
        </w:rPr>
        <w:t xml:space="preserve"> </w:t>
      </w:r>
      <w:r>
        <w:rPr>
          <w:spacing w:val="-14"/>
        </w:rPr>
        <w:t>”。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【课程时长】</w:t>
      </w:r>
    </w:p>
    <w:p>
      <w:pPr>
        <w:pStyle w:val="BodyText"/>
        <w:ind w:left="741"/>
        <w:spacing w:before="132" w:line="205" w:lineRule="auto"/>
        <w:rPr/>
      </w:pPr>
      <w:r>
        <w:rPr>
          <w:spacing w:val="-17"/>
          <w:w w:val="96"/>
        </w:rPr>
        <w:t>6—</w:t>
      </w:r>
      <w:r>
        <w:rPr>
          <w:spacing w:val="-48"/>
        </w:rPr>
        <w:t xml:space="preserve"> </w:t>
      </w:r>
      <w:r>
        <w:rPr>
          <w:spacing w:val="-17"/>
          <w:w w:val="96"/>
        </w:rPr>
        <w:t>12</w:t>
      </w:r>
      <w:r>
        <w:rPr>
          <w:spacing w:val="24"/>
        </w:rPr>
        <w:t xml:space="preserve"> </w:t>
      </w:r>
      <w:r>
        <w:rPr>
          <w:spacing w:val="-17"/>
          <w:w w:val="96"/>
        </w:rPr>
        <w:t>课时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【课程大纲】</w:t>
      </w:r>
    </w:p>
    <w:p>
      <w:pPr>
        <w:pStyle w:val="BodyText"/>
        <w:ind w:left="293"/>
        <w:spacing w:before="130" w:line="204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第</w:t>
      </w:r>
      <w:r>
        <w:rPr>
          <w:b/>
          <w:bCs/>
          <w:spacing w:val="-16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一</w:t>
      </w:r>
      <w:r>
        <w:rPr>
          <w:b/>
          <w:bCs/>
          <w:spacing w:val="-28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讲</w:t>
      </w:r>
      <w:r>
        <w:rPr>
          <w:b/>
          <w:bCs/>
          <w:spacing w:val="-11"/>
        </w:rPr>
        <w:t xml:space="preserve">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战略认知与战略思维</w:t>
      </w:r>
    </w:p>
    <w:p>
      <w:pPr>
        <w:pStyle w:val="BodyText"/>
        <w:ind w:left="428"/>
        <w:spacing w:before="150" w:line="199" w:lineRule="auto"/>
        <w:rPr/>
      </w:pPr>
      <w:r>
        <w:rPr>
          <w:spacing w:val="-12"/>
        </w:rPr>
        <w:t>（</w:t>
      </w:r>
      <w:r>
        <w:rPr>
          <w:spacing w:val="42"/>
        </w:rPr>
        <w:t xml:space="preserve"> </w:t>
      </w:r>
      <w:r>
        <w:rPr>
          <w:spacing w:val="-12"/>
        </w:rPr>
        <w:t>一 ）卓越绩效公司的战略逻辑</w:t>
      </w:r>
    </w:p>
    <w:p>
      <w:pPr>
        <w:pStyle w:val="BodyText"/>
        <w:ind w:left="428"/>
        <w:spacing w:before="157" w:line="502" w:lineRule="exact"/>
        <w:rPr/>
      </w:pPr>
      <w:r>
        <w:rPr>
          <w:spacing w:val="-5"/>
          <w:position w:val="18"/>
        </w:rPr>
        <w:t>（二）</w:t>
      </w:r>
      <w:r>
        <w:rPr>
          <w:spacing w:val="-21"/>
          <w:position w:val="18"/>
        </w:rPr>
        <w:t xml:space="preserve"> </w:t>
      </w:r>
      <w:r>
        <w:rPr>
          <w:spacing w:val="-5"/>
          <w:position w:val="18"/>
        </w:rPr>
        <w:t>透过现象看本质——</w:t>
      </w:r>
      <w:r>
        <w:rPr>
          <w:spacing w:val="-26"/>
          <w:position w:val="18"/>
        </w:rPr>
        <w:t xml:space="preserve"> </w:t>
      </w:r>
      <w:r>
        <w:rPr>
          <w:spacing w:val="-5"/>
          <w:position w:val="18"/>
        </w:rPr>
        <w:t>百年未有之大变局下的国家战略</w:t>
      </w:r>
    </w:p>
    <w:p>
      <w:pPr>
        <w:pStyle w:val="BodyText"/>
        <w:ind w:left="428"/>
        <w:spacing w:line="199" w:lineRule="auto"/>
        <w:rPr/>
      </w:pPr>
      <w:r>
        <w:rPr>
          <w:spacing w:val="-11"/>
        </w:rPr>
        <w:t>（三）</w:t>
      </w:r>
      <w:r>
        <w:rPr>
          <w:spacing w:val="-18"/>
        </w:rPr>
        <w:t xml:space="preserve"> </w:t>
      </w:r>
      <w:r>
        <w:rPr>
          <w:spacing w:val="-11"/>
        </w:rPr>
        <w:t>战略管理的四个阶段：</w:t>
      </w:r>
      <w:r>
        <w:rPr>
          <w:spacing w:val="-37"/>
        </w:rPr>
        <w:t xml:space="preserve"> </w:t>
      </w:r>
      <w:r>
        <w:rPr>
          <w:spacing w:val="-11"/>
        </w:rPr>
        <w:t>研究</w:t>
      </w:r>
      <w:r>
        <w:rPr>
          <w:spacing w:val="-38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规划</w:t>
      </w:r>
      <w:r>
        <w:rPr>
          <w:spacing w:val="-38"/>
        </w:rPr>
        <w:t xml:space="preserve"> </w:t>
      </w:r>
      <w:r>
        <w:rPr>
          <w:spacing w:val="-11"/>
        </w:rPr>
        <w:t>、</w:t>
      </w:r>
      <w:r>
        <w:rPr>
          <w:spacing w:val="-41"/>
        </w:rPr>
        <w:t xml:space="preserve"> </w:t>
      </w:r>
      <w:r>
        <w:rPr>
          <w:spacing w:val="-11"/>
        </w:rPr>
        <w:t>执行</w:t>
      </w:r>
      <w:r>
        <w:rPr>
          <w:spacing w:val="-38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审视</w:t>
      </w:r>
    </w:p>
    <w:p>
      <w:pPr>
        <w:pStyle w:val="BodyText"/>
        <w:ind w:left="428"/>
        <w:spacing w:before="158" w:line="199" w:lineRule="auto"/>
        <w:rPr/>
      </w:pPr>
      <w:r>
        <w:rPr>
          <w:spacing w:val="-11"/>
        </w:rPr>
        <w:t>（四）</w:t>
      </w:r>
      <w:r>
        <w:rPr>
          <w:spacing w:val="-1"/>
        </w:rPr>
        <w:t xml:space="preserve"> </w:t>
      </w:r>
      <w:r>
        <w:rPr>
          <w:spacing w:val="-11"/>
        </w:rPr>
        <w:t>战略管理的三大要素：</w:t>
      </w:r>
      <w:r>
        <w:rPr>
          <w:spacing w:val="-29"/>
        </w:rPr>
        <w:t xml:space="preserve"> </w:t>
      </w:r>
      <w:r>
        <w:rPr>
          <w:spacing w:val="-11"/>
        </w:rPr>
        <w:t>趋势</w:t>
      </w:r>
      <w:r>
        <w:rPr>
          <w:spacing w:val="-38"/>
        </w:rPr>
        <w:t xml:space="preserve"> </w:t>
      </w:r>
      <w:r>
        <w:rPr>
          <w:spacing w:val="-11"/>
        </w:rPr>
        <w:t>、</w:t>
      </w:r>
      <w:r>
        <w:rPr>
          <w:spacing w:val="-44"/>
        </w:rPr>
        <w:t xml:space="preserve"> </w:t>
      </w:r>
      <w:r>
        <w:rPr>
          <w:spacing w:val="-11"/>
        </w:rPr>
        <w:t>规划</w:t>
      </w:r>
      <w:r>
        <w:rPr>
          <w:spacing w:val="-38"/>
        </w:rPr>
        <w:t xml:space="preserve"> </w:t>
      </w:r>
      <w:r>
        <w:rPr>
          <w:spacing w:val="-11"/>
        </w:rPr>
        <w:t>、</w:t>
      </w:r>
      <w:r>
        <w:rPr>
          <w:spacing w:val="-41"/>
        </w:rPr>
        <w:t xml:space="preserve"> </w:t>
      </w:r>
      <w:r>
        <w:rPr>
          <w:spacing w:val="-11"/>
        </w:rPr>
        <w:t>执行</w:t>
      </w:r>
    </w:p>
    <w:p>
      <w:pPr>
        <w:pStyle w:val="BodyText"/>
        <w:ind w:left="428"/>
        <w:spacing w:before="157" w:line="502" w:lineRule="exact"/>
        <w:rPr/>
      </w:pPr>
      <w:r>
        <w:rPr>
          <w:spacing w:val="-8"/>
          <w:position w:val="18"/>
        </w:rPr>
        <w:t>（五）</w:t>
      </w:r>
      <w:r>
        <w:rPr>
          <w:spacing w:val="-23"/>
          <w:position w:val="18"/>
        </w:rPr>
        <w:t xml:space="preserve"> </w:t>
      </w:r>
      <w:r>
        <w:rPr>
          <w:spacing w:val="-8"/>
          <w:position w:val="18"/>
        </w:rPr>
        <w:t>公司战略的五大基本特征：</w:t>
      </w:r>
      <w:r>
        <w:rPr>
          <w:spacing w:val="-32"/>
          <w:position w:val="18"/>
        </w:rPr>
        <w:t xml:space="preserve"> </w:t>
      </w:r>
      <w:r>
        <w:rPr>
          <w:spacing w:val="-8"/>
          <w:position w:val="18"/>
        </w:rPr>
        <w:t>全局性</w:t>
      </w:r>
      <w:r>
        <w:rPr>
          <w:spacing w:val="-38"/>
          <w:position w:val="18"/>
        </w:rPr>
        <w:t xml:space="preserve"> </w:t>
      </w:r>
      <w:r>
        <w:rPr>
          <w:spacing w:val="-8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8"/>
          <w:position w:val="18"/>
        </w:rPr>
        <w:t>长远性</w:t>
      </w:r>
      <w:r>
        <w:rPr>
          <w:spacing w:val="-38"/>
          <w:position w:val="18"/>
        </w:rPr>
        <w:t xml:space="preserve"> </w:t>
      </w:r>
      <w:r>
        <w:rPr>
          <w:spacing w:val="-8"/>
          <w:position w:val="18"/>
        </w:rPr>
        <w:t>、前瞻性</w:t>
      </w:r>
      <w:r>
        <w:rPr>
          <w:spacing w:val="-39"/>
          <w:position w:val="18"/>
        </w:rPr>
        <w:t xml:space="preserve"> </w:t>
      </w:r>
      <w:r>
        <w:rPr>
          <w:spacing w:val="-8"/>
          <w:position w:val="18"/>
        </w:rPr>
        <w:t>、</w:t>
      </w:r>
      <w:r>
        <w:rPr>
          <w:spacing w:val="-41"/>
          <w:position w:val="18"/>
        </w:rPr>
        <w:t xml:space="preserve"> </w:t>
      </w:r>
      <w:r>
        <w:rPr>
          <w:spacing w:val="-8"/>
          <w:position w:val="18"/>
        </w:rPr>
        <w:t>抗争性</w:t>
      </w:r>
      <w:r>
        <w:rPr>
          <w:spacing w:val="-38"/>
          <w:position w:val="18"/>
        </w:rPr>
        <w:t xml:space="preserve"> </w:t>
      </w:r>
      <w:r>
        <w:rPr>
          <w:spacing w:val="-8"/>
          <w:position w:val="18"/>
        </w:rPr>
        <w:t>、风险性</w:t>
      </w:r>
    </w:p>
    <w:p>
      <w:pPr>
        <w:pStyle w:val="BodyText"/>
        <w:ind w:left="428"/>
        <w:spacing w:line="199" w:lineRule="auto"/>
        <w:rPr/>
      </w:pPr>
      <w:r>
        <w:rPr>
          <w:spacing w:val="-2"/>
        </w:rPr>
        <w:t>（六）</w:t>
      </w:r>
      <w:r>
        <w:rPr>
          <w:spacing w:val="-33"/>
        </w:rPr>
        <w:t xml:space="preserve"> </w:t>
      </w:r>
      <w:r>
        <w:rPr>
          <w:spacing w:val="-2"/>
        </w:rPr>
        <w:t>企业内外部环境分析的思路方法</w:t>
      </w:r>
    </w:p>
    <w:p>
      <w:pPr>
        <w:pStyle w:val="BodyText"/>
        <w:ind w:left="2714"/>
        <w:spacing w:before="158" w:line="203" w:lineRule="auto"/>
        <w:rPr/>
      </w:pP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示例：</w:t>
      </w:r>
      <w:r>
        <w:rPr>
          <w:b/>
          <w:bCs/>
          <w:color w:val="FF0000"/>
          <w:spacing w:val="-14"/>
        </w:rPr>
        <w:t xml:space="preserve"> </w:t>
      </w: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理论基础/思想观点/工具方法</w:t>
      </w:r>
    </w:p>
    <w:p>
      <w:pPr>
        <w:spacing w:line="203" w:lineRule="auto"/>
        <w:sectPr>
          <w:footerReference w:type="default" r:id="rId6"/>
          <w:pgSz w:w="11906" w:h="16839"/>
          <w:pgMar w:top="1431" w:right="1334" w:bottom="1156" w:left="1404" w:header="0" w:footer="994" w:gutter="0"/>
        </w:sectPr>
        <w:rPr/>
      </w:pPr>
    </w:p>
    <w:p>
      <w:pPr>
        <w:ind w:firstLine="45"/>
        <w:spacing w:line="6279" w:lineRule="exact"/>
        <w:rPr/>
      </w:pPr>
      <w:r>
        <w:rPr>
          <w:position w:val="-125"/>
        </w:rPr>
        <w:drawing>
          <wp:inline distT="0" distB="0" distL="0" distR="0">
            <wp:extent cx="6061582" cy="3987673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61582" cy="39876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513"/>
        <w:spacing w:before="138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第二讲</w:t>
      </w:r>
      <w:r>
        <w:rPr>
          <w:spacing w:val="-5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战略解码与战略地图</w:t>
      </w:r>
    </w:p>
    <w:p>
      <w:pPr>
        <w:pStyle w:val="BodyText"/>
        <w:ind w:left="648"/>
        <w:spacing w:before="148" w:line="199" w:lineRule="auto"/>
        <w:rPr/>
      </w:pPr>
      <w:r>
        <w:rPr>
          <w:spacing w:val="-13"/>
        </w:rPr>
        <w:t>（</w:t>
      </w:r>
      <w:r>
        <w:rPr>
          <w:spacing w:val="44"/>
        </w:rPr>
        <w:t xml:space="preserve"> </w:t>
      </w:r>
      <w:r>
        <w:rPr>
          <w:spacing w:val="-13"/>
        </w:rPr>
        <w:t>一 ）战略与执行的层级关系</w:t>
      </w:r>
    </w:p>
    <w:p>
      <w:pPr>
        <w:pStyle w:val="BodyText"/>
        <w:ind w:left="648"/>
        <w:spacing w:before="157" w:line="502" w:lineRule="exact"/>
        <w:rPr/>
      </w:pPr>
      <w:r>
        <w:rPr>
          <w:spacing w:val="-4"/>
          <w:position w:val="19"/>
        </w:rPr>
        <w:t>（二）战略解码的定义</w:t>
      </w:r>
      <w:r>
        <w:rPr>
          <w:spacing w:val="-34"/>
          <w:position w:val="19"/>
        </w:rPr>
        <w:t xml:space="preserve"> </w:t>
      </w:r>
      <w:r>
        <w:rPr>
          <w:spacing w:val="-4"/>
          <w:position w:val="19"/>
        </w:rPr>
        <w:t>、</w:t>
      </w:r>
      <w:r>
        <w:rPr>
          <w:spacing w:val="-32"/>
          <w:position w:val="19"/>
        </w:rPr>
        <w:t xml:space="preserve"> </w:t>
      </w:r>
      <w:r>
        <w:rPr>
          <w:spacing w:val="-4"/>
          <w:position w:val="19"/>
        </w:rPr>
        <w:t>内容及关键理解</w:t>
      </w:r>
    </w:p>
    <w:p>
      <w:pPr>
        <w:pStyle w:val="BodyText"/>
        <w:ind w:left="648"/>
        <w:spacing w:line="199" w:lineRule="auto"/>
        <w:rPr/>
      </w:pPr>
      <w:r>
        <w:rPr/>
        <w:t>（三）战略解码四步骤解析</w:t>
      </w:r>
    </w:p>
    <w:p>
      <w:pPr>
        <w:pStyle w:val="BodyText"/>
        <w:ind w:left="1169"/>
        <w:spacing w:before="157" w:line="499" w:lineRule="exact"/>
        <w:rPr/>
      </w:pPr>
      <w:r>
        <w:rPr>
          <w:spacing w:val="-8"/>
          <w:position w:val="18"/>
        </w:rPr>
        <w:t>澄清公司战略</w:t>
      </w:r>
      <w:r>
        <w:rPr>
          <w:spacing w:val="-29"/>
          <w:position w:val="18"/>
        </w:rPr>
        <w:t xml:space="preserve"> </w:t>
      </w:r>
      <w:r>
        <w:rPr>
          <w:spacing w:val="-8"/>
          <w:position w:val="18"/>
        </w:rPr>
        <w:t>、</w:t>
      </w:r>
      <w:r>
        <w:rPr>
          <w:spacing w:val="-49"/>
          <w:position w:val="18"/>
        </w:rPr>
        <w:t xml:space="preserve"> </w:t>
      </w:r>
      <w:r>
        <w:rPr>
          <w:spacing w:val="-8"/>
          <w:position w:val="18"/>
        </w:rPr>
        <w:t>确定牵引目标</w:t>
      </w:r>
      <w:r>
        <w:rPr>
          <w:spacing w:val="-38"/>
          <w:position w:val="18"/>
        </w:rPr>
        <w:t xml:space="preserve"> </w:t>
      </w:r>
      <w:r>
        <w:rPr>
          <w:spacing w:val="-8"/>
          <w:position w:val="18"/>
        </w:rPr>
        <w:t>、</w:t>
      </w:r>
      <w:r>
        <w:rPr>
          <w:spacing w:val="-48"/>
          <w:position w:val="18"/>
        </w:rPr>
        <w:t xml:space="preserve"> </w:t>
      </w:r>
      <w:r>
        <w:rPr>
          <w:spacing w:val="-8"/>
          <w:position w:val="18"/>
        </w:rPr>
        <w:t>进行目标分解</w:t>
      </w:r>
      <w:r>
        <w:rPr>
          <w:spacing w:val="-38"/>
          <w:position w:val="18"/>
        </w:rPr>
        <w:t xml:space="preserve"> </w:t>
      </w:r>
      <w:r>
        <w:rPr>
          <w:spacing w:val="-8"/>
          <w:position w:val="18"/>
        </w:rPr>
        <w:t>、</w:t>
      </w:r>
      <w:r>
        <w:rPr>
          <w:spacing w:val="-45"/>
          <w:position w:val="18"/>
        </w:rPr>
        <w:t xml:space="preserve"> </w:t>
      </w:r>
      <w:r>
        <w:rPr>
          <w:spacing w:val="-8"/>
          <w:position w:val="18"/>
        </w:rPr>
        <w:t>实施绩效管理</w:t>
      </w:r>
    </w:p>
    <w:p>
      <w:pPr>
        <w:pStyle w:val="BodyText"/>
        <w:ind w:left="648"/>
        <w:spacing w:line="199" w:lineRule="auto"/>
        <w:rPr/>
      </w:pPr>
      <w:r>
        <w:rPr/>
        <w:t>（四）战略地图与平衡计分卡</w:t>
      </w:r>
    </w:p>
    <w:p>
      <w:pPr>
        <w:pStyle w:val="BodyText"/>
        <w:ind w:left="648"/>
        <w:spacing w:before="160" w:line="499" w:lineRule="exact"/>
        <w:rPr/>
      </w:pPr>
      <w:r>
        <w:rPr>
          <w:spacing w:val="-5"/>
          <w:position w:val="18"/>
        </w:rPr>
        <w:t>（五）战略地图四个层面解析：</w:t>
      </w:r>
      <w:r>
        <w:rPr>
          <w:spacing w:val="-26"/>
          <w:position w:val="18"/>
        </w:rPr>
        <w:t xml:space="preserve"> </w:t>
      </w:r>
      <w:r>
        <w:rPr>
          <w:spacing w:val="-5"/>
          <w:position w:val="18"/>
        </w:rPr>
        <w:t>财务/客户/内部流程/学习和成长</w:t>
      </w:r>
    </w:p>
    <w:p>
      <w:pPr>
        <w:pStyle w:val="BodyText"/>
        <w:ind w:left="648"/>
        <w:spacing w:before="1" w:line="199" w:lineRule="auto"/>
        <w:rPr/>
      </w:pPr>
      <w:r>
        <w:rPr>
          <w:spacing w:val="3"/>
        </w:rPr>
        <w:t>（六）战略地图绘制“</w:t>
      </w:r>
      <w:r>
        <w:rPr>
          <w:spacing w:val="-19"/>
        </w:rPr>
        <w:t xml:space="preserve"> </w:t>
      </w:r>
      <w:r>
        <w:rPr>
          <w:spacing w:val="3"/>
        </w:rPr>
        <w:t>五步法</w:t>
      </w:r>
      <w:r>
        <w:rPr>
          <w:spacing w:val="-46"/>
        </w:rPr>
        <w:t xml:space="preserve"> </w:t>
      </w:r>
      <w:r>
        <w:rPr>
          <w:spacing w:val="3"/>
        </w:rPr>
        <w:t>”</w:t>
      </w:r>
    </w:p>
    <w:p>
      <w:pPr>
        <w:pStyle w:val="BodyText"/>
        <w:ind w:left="2934"/>
        <w:spacing w:before="234" w:line="204" w:lineRule="auto"/>
        <w:rPr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266431</wp:posOffset>
            </wp:positionV>
            <wp:extent cx="6195567" cy="2042667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95567" cy="2042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04" w:lineRule="auto"/>
        <w:sectPr>
          <w:footerReference w:type="default" r:id="rId7"/>
          <w:pgSz w:w="11906" w:h="16839"/>
          <w:pgMar w:top="1277" w:right="965" w:bottom="1156" w:left="1184" w:header="0" w:footer="994" w:gutter="0"/>
        </w:sectPr>
        <w:rPr/>
      </w:pPr>
    </w:p>
    <w:p>
      <w:pPr>
        <w:pStyle w:val="BodyText"/>
        <w:ind w:left="2914"/>
        <w:spacing w:before="170" w:line="204" w:lineRule="auto"/>
        <w:rPr/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204737</wp:posOffset>
            </wp:positionV>
            <wp:extent cx="6165088" cy="2041397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65088" cy="2041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493"/>
        <w:spacing w:before="103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第三讲</w:t>
      </w:r>
      <w:r>
        <w:rPr>
          <w:spacing w:val="-4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建设高效组织运营系统</w:t>
      </w:r>
    </w:p>
    <w:p>
      <w:pPr>
        <w:pStyle w:val="BodyText"/>
        <w:ind w:left="628"/>
        <w:spacing w:before="133" w:line="199" w:lineRule="auto"/>
        <w:rPr/>
      </w:pPr>
      <w:r>
        <w:rPr>
          <w:spacing w:val="-10"/>
        </w:rPr>
        <w:t>（</w:t>
      </w:r>
      <w:r>
        <w:rPr>
          <w:spacing w:val="33"/>
        </w:rPr>
        <w:t xml:space="preserve"> </w:t>
      </w:r>
      <w:r>
        <w:rPr>
          <w:spacing w:val="-10"/>
        </w:rPr>
        <w:t>一 ）四种不同形态组织的差异比较</w:t>
      </w:r>
    </w:p>
    <w:p>
      <w:pPr>
        <w:pStyle w:val="BodyText"/>
        <w:ind w:left="628"/>
        <w:spacing w:before="138" w:line="480" w:lineRule="exact"/>
        <w:rPr/>
      </w:pPr>
      <w:r>
        <w:rPr>
          <w:position w:val="17"/>
        </w:rPr>
        <w:t>（二）基于企业价值链分析的组织体系设计</w:t>
      </w:r>
    </w:p>
    <w:p>
      <w:pPr>
        <w:pStyle w:val="BodyText"/>
        <w:ind w:left="628"/>
        <w:spacing w:line="199" w:lineRule="auto"/>
        <w:rPr/>
      </w:pPr>
      <w:r>
        <w:rPr/>
        <w:t>（三）组织设计的八大指导思想与七大要素</w:t>
      </w:r>
    </w:p>
    <w:p>
      <w:pPr>
        <w:pStyle w:val="BodyText"/>
        <w:ind w:left="628"/>
        <w:spacing w:before="138" w:line="199" w:lineRule="auto"/>
        <w:rPr/>
      </w:pPr>
      <w:r>
        <w:rPr>
          <w:spacing w:val="-6"/>
        </w:rPr>
        <w:t>（四）4R</w:t>
      </w:r>
      <w:r>
        <w:rPr>
          <w:spacing w:val="46"/>
        </w:rPr>
        <w:t xml:space="preserve"> </w:t>
      </w:r>
      <w:r>
        <w:rPr>
          <w:spacing w:val="-6"/>
        </w:rPr>
        <w:t>业务管理系统的构建</w:t>
      </w:r>
    </w:p>
    <w:p>
      <w:pPr>
        <w:pStyle w:val="BodyText"/>
        <w:ind w:left="628"/>
        <w:spacing w:before="139" w:line="199" w:lineRule="auto"/>
        <w:rPr/>
      </w:pPr>
      <w:r>
        <w:rPr/>
        <w:t>（五）年度经营计划及预算的制定方法及步骤</w:t>
      </w:r>
    </w:p>
    <w:p>
      <w:pPr>
        <w:pStyle w:val="BodyText"/>
        <w:ind w:left="628"/>
        <w:spacing w:before="138" w:line="199" w:lineRule="auto"/>
        <w:rPr/>
      </w:pPr>
      <w:r>
        <w:rPr>
          <w:spacing w:val="-8"/>
        </w:rPr>
        <w:t>（六）如何能让个人</w:t>
      </w:r>
      <w:r>
        <w:rPr>
          <w:spacing w:val="-24"/>
        </w:rPr>
        <w:t xml:space="preserve"> </w:t>
      </w:r>
      <w:r>
        <w:rPr>
          <w:spacing w:val="-8"/>
        </w:rPr>
        <w:t>、</w:t>
      </w:r>
      <w:r>
        <w:rPr>
          <w:spacing w:val="-32"/>
        </w:rPr>
        <w:t xml:space="preserve"> </w:t>
      </w:r>
      <w:r>
        <w:rPr>
          <w:spacing w:val="-8"/>
        </w:rPr>
        <w:t>团队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4"/>
        </w:rPr>
        <w:t xml:space="preserve"> </w:t>
      </w:r>
      <w:r>
        <w:rPr>
          <w:spacing w:val="-8"/>
        </w:rPr>
        <w:t>组织绩效目标达成</w:t>
      </w:r>
      <w:r>
        <w:rPr>
          <w:spacing w:val="-29"/>
        </w:rPr>
        <w:t xml:space="preserve"> </w:t>
      </w:r>
      <w:r>
        <w:rPr>
          <w:spacing w:val="-8"/>
        </w:rPr>
        <w:t>一</w:t>
      </w:r>
      <w:r>
        <w:rPr>
          <w:spacing w:val="-26"/>
        </w:rPr>
        <w:t xml:space="preserve"> </w:t>
      </w:r>
      <w:r>
        <w:rPr>
          <w:spacing w:val="-8"/>
        </w:rPr>
        <w:t>致</w:t>
      </w:r>
    </w:p>
    <w:p>
      <w:pPr>
        <w:pStyle w:val="BodyText"/>
        <w:ind w:left="2914"/>
        <w:spacing w:before="233" w:line="204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ind w:firstLine="220"/>
        <w:spacing w:before="14" w:line="2991" w:lineRule="exact"/>
        <w:rPr/>
      </w:pPr>
      <w:r>
        <w:rPr>
          <w:position w:val="-59"/>
        </w:rPr>
        <w:drawing>
          <wp:inline distT="0" distB="0" distL="0" distR="0">
            <wp:extent cx="6011430" cy="1898916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11430" cy="1898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914"/>
        <w:spacing w:before="124" w:line="204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ind w:firstLine="236"/>
        <w:spacing w:before="4" w:line="2899" w:lineRule="exact"/>
        <w:rPr/>
      </w:pPr>
      <w:r>
        <w:rPr>
          <w:position w:val="-57"/>
        </w:rPr>
        <w:drawing>
          <wp:inline distT="0" distB="0" distL="0" distR="0">
            <wp:extent cx="5980633" cy="1840661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80633" cy="1840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99" w:lineRule="exact"/>
        <w:sectPr>
          <w:footerReference w:type="default" r:id="rId10"/>
          <w:pgSz w:w="11906" w:h="16839"/>
          <w:pgMar w:top="1431" w:right="993" w:bottom="1153" w:left="1204" w:header="0" w:footer="994" w:gutter="0"/>
        </w:sectPr>
        <w:rPr/>
      </w:pPr>
    </w:p>
    <w:p>
      <w:pPr>
        <w:pStyle w:val="BodyText"/>
        <w:ind w:left="546"/>
        <w:spacing w:before="170" w:line="205" w:lineRule="auto"/>
        <w:rPr/>
      </w:pP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4876800</wp:posOffset>
            </wp:positionH>
            <wp:positionV relativeFrom="page">
              <wp:posOffset>8348471</wp:posOffset>
            </wp:positionV>
            <wp:extent cx="2683509" cy="2343658"/>
            <wp:effectExtent l="0" t="0" r="0" b="0"/>
            <wp:wrapNone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83509" cy="23436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第四讲</w:t>
      </w:r>
      <w:r>
        <w:rPr>
          <w:spacing w:val="13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打造卓越战略执行团队</w:t>
      </w:r>
    </w:p>
    <w:p>
      <w:pPr>
        <w:pStyle w:val="BodyText"/>
        <w:ind w:left="681"/>
        <w:spacing w:before="150" w:line="499" w:lineRule="exact"/>
        <w:rPr/>
      </w:pPr>
      <w:r>
        <w:rPr>
          <w:spacing w:val="-11"/>
          <w:position w:val="18"/>
        </w:rPr>
        <w:t>（</w:t>
      </w:r>
      <w:r>
        <w:rPr>
          <w:spacing w:val="38"/>
          <w:position w:val="18"/>
        </w:rPr>
        <w:t xml:space="preserve"> </w:t>
      </w:r>
      <w:r>
        <w:rPr>
          <w:spacing w:val="-11"/>
          <w:position w:val="18"/>
        </w:rPr>
        <w:t>一 ）领导力与执行力的辩证关系</w:t>
      </w:r>
    </w:p>
    <w:p>
      <w:pPr>
        <w:pStyle w:val="BodyText"/>
        <w:ind w:left="681"/>
        <w:spacing w:line="199" w:lineRule="auto"/>
        <w:rPr/>
      </w:pPr>
      <w:r>
        <w:rPr/>
        <w:t>（二）管理者的决策系统构建</w:t>
      </w:r>
    </w:p>
    <w:p>
      <w:pPr>
        <w:pStyle w:val="BodyText"/>
        <w:ind w:left="681"/>
        <w:spacing w:before="157" w:line="502" w:lineRule="exact"/>
        <w:rPr/>
      </w:pPr>
      <w:r>
        <w:rPr>
          <w:position w:val="19"/>
        </w:rPr>
        <w:t>（三）优秀管理者的领导力修炼</w:t>
      </w:r>
    </w:p>
    <w:p>
      <w:pPr>
        <w:pStyle w:val="BodyText"/>
        <w:ind w:left="681"/>
        <w:spacing w:line="199" w:lineRule="auto"/>
        <w:rPr/>
      </w:pPr>
      <w:r>
        <w:rPr/>
        <w:t>（四）组织中的协作与冲突管理</w:t>
      </w:r>
    </w:p>
    <w:p>
      <w:pPr>
        <w:pStyle w:val="BodyText"/>
        <w:ind w:left="681"/>
        <w:spacing w:before="157" w:line="199" w:lineRule="auto"/>
        <w:rPr/>
      </w:pPr>
      <w:r>
        <w:rPr/>
        <w:t>（五）六脉神剑铸就高效执行团队</w:t>
      </w:r>
    </w:p>
    <w:p>
      <w:pPr>
        <w:pStyle w:val="BodyText"/>
        <w:ind w:left="681"/>
        <w:spacing w:before="158" w:line="199" w:lineRule="auto"/>
        <w:rPr/>
      </w:pPr>
      <w:r>
        <w:rPr/>
        <w:t>（六）卓越企业的组织文化建设</w:t>
      </w:r>
    </w:p>
    <w:p>
      <w:pPr>
        <w:pStyle w:val="BodyText"/>
        <w:ind w:left="2967"/>
        <w:spacing w:before="234" w:line="204" w:lineRule="auto"/>
        <w:rPr/>
      </w:pPr>
      <w: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270102</wp:posOffset>
            </wp:positionV>
            <wp:extent cx="6247638" cy="2028697"/>
            <wp:effectExtent l="0" t="0" r="0" b="0"/>
            <wp:wrapNone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247638" cy="2028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pStyle w:val="BodyText"/>
        <w:ind w:left="3087"/>
        <w:spacing w:before="104" w:line="204" w:lineRule="auto"/>
        <w:rPr/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190856</wp:posOffset>
            </wp:positionV>
            <wp:extent cx="6285738" cy="2033142"/>
            <wp:effectExtent l="0" t="0" r="0" b="0"/>
            <wp:wrapNone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285738" cy="20331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ind w:left="4765"/>
        <w:spacing w:before="52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6</w:t>
      </w:r>
    </w:p>
    <w:sectPr>
      <w:footerReference w:type="default" r:id="rId14"/>
      <w:pgSz w:w="11906" w:h="16839"/>
      <w:pgMar w:top="1431" w:right="0" w:bottom="400" w:left="115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92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0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1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27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pict>
        <v:shape id="_x0000_s2" style="position:absolute;margin-left:204.944pt;margin-top:210.394pt;mso-position-vertical-relative:page;mso-position-horizontal-relative:page;width:187.4pt;height:19.5pt;z-index:251658240;" o:allowincell="f" filled="false" stroked="false" type="#_x0000_t202">
          <v:fill on="false"/>
          <v:stroke on="false"/>
          <v:path/>
          <v:imagedata o:title=""/>
          <o:lock v:ext="edit" aspectratio="false"/>
          <v:textbox inset="0mm,0mm,0mm,0mm">
            <w:txbxContent>
              <w:p>
                <w:pPr>
                  <w:pStyle w:val="BodyText"/>
                  <w:ind w:left="20"/>
                  <w:spacing w:before="19" w:line="204" w:lineRule="auto"/>
                  <w:rPr/>
                </w:pPr>
                <w:r>
                  <w:rPr>
                    <w:color w:val="FF0000"/>
                    <w14:textOutline w14:w="4358" w14:cap="sq" w14:cmpd="sng">
                      <w14:solidFill>
                        <w14:srgbClr w14:val="FF0000"/>
                      </w14:solidFill>
                      <w14:prstDash w14:val="solid"/>
                      <w14:bevel/>
                    </w14:textOutline>
                    <w:spacing w:val="-9"/>
                  </w:rPr>
                  <w:t>示例：</w:t>
                </w:r>
                <w:r>
                  <w:rPr>
                    <w:color w:val="FF0000"/>
                    <w:spacing w:val="-17"/>
                  </w:rPr>
                  <w:t xml:space="preserve"> </w:t>
                </w:r>
                <w:r>
                  <w:rPr>
                    <w:color w:val="FF0000"/>
                    <w14:textOutline w14:w="4358" w14:cap="sq" w14:cmpd="sng">
                      <w14:solidFill>
                        <w14:srgbClr w14:val="FF0000"/>
                      </w14:solidFill>
                      <w14:prstDash w14:val="solid"/>
                      <w14:bevel/>
                    </w14:textOutline>
                    <w:spacing w:val="-9"/>
                  </w:rPr>
                  <w:t>案例解析/实操演练/成果分享</w:t>
                </w:r>
              </w:p>
            </w:txbxContent>
          </v:textbox>
        </v:shape>
      </w:pict>
    </w: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13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image" Target="media/image3.jpeg"/><Relationship Id="rId3" Type="http://schemas.openxmlformats.org/officeDocument/2006/relationships/image" Target="media/image2.png"/><Relationship Id="rId20" Type="http://schemas.openxmlformats.org/officeDocument/2006/relationships/fontTable" Target="fontTable.xml"/><Relationship Id="rId2" Type="http://schemas.openxmlformats.org/officeDocument/2006/relationships/image" Target="media/image1.jpeg"/><Relationship Id="rId19" Type="http://schemas.openxmlformats.org/officeDocument/2006/relationships/styles" Target="styles.xml"/><Relationship Id="rId18" Type="http://schemas.openxmlformats.org/officeDocument/2006/relationships/settings" Target="settings.xml"/><Relationship Id="rId17" Type="http://schemas.openxmlformats.org/officeDocument/2006/relationships/image" Target="media/image11.jpeg"/><Relationship Id="rId16" Type="http://schemas.openxmlformats.org/officeDocument/2006/relationships/image" Target="media/image10.jpeg"/><Relationship Id="rId15" Type="http://schemas.openxmlformats.org/officeDocument/2006/relationships/image" Target="media/image9.png"/><Relationship Id="rId14" Type="http://schemas.openxmlformats.org/officeDocument/2006/relationships/footer" Target="footer6.xml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footer" Target="footer5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提升执行力  创造高效率</dc:title>
  <dc:creator>微软用户</dc:creator>
  <dcterms:created xsi:type="dcterms:W3CDTF">2023-11-30T11:42:29Z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2024-01-10T13:59:16</vt:filetime>
  </property>
</Properties>
</file>