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CBC079" w14:textId="77777777" w:rsidR="0052198E" w:rsidRDefault="0052198E" w:rsidP="0052198E">
      <w:pPr>
        <w:rPr>
          <w:rFonts w:ascii="微软雅黑" w:eastAsia="微软雅黑" w:hAnsi="微软雅黑"/>
          <w:b/>
          <w:sz w:val="28"/>
          <w:szCs w:val="28"/>
        </w:rPr>
      </w:pPr>
      <w:r>
        <w:rPr>
          <w:rFonts w:ascii="微软雅黑" w:eastAsia="微软雅黑" w:hAnsi="微软雅黑" w:hint="eastAsia"/>
          <w:b/>
          <w:sz w:val="28"/>
          <w:szCs w:val="28"/>
        </w:rPr>
        <w:t>课程名称</w:t>
      </w:r>
    </w:p>
    <w:p w14:paraId="6FA3BA72" w14:textId="28BD1112" w:rsidR="0052198E" w:rsidRPr="00A67F35" w:rsidRDefault="004F2818" w:rsidP="0052198E">
      <w:pPr>
        <w:ind w:firstLineChars="200" w:firstLine="560"/>
        <w:rPr>
          <w:rFonts w:ascii="微软雅黑" w:eastAsia="微软雅黑" w:hAnsi="微软雅黑"/>
          <w:b/>
          <w:color w:val="FF0000"/>
          <w:sz w:val="28"/>
          <w:szCs w:val="28"/>
        </w:rPr>
      </w:pPr>
      <w:r w:rsidRPr="004F2818">
        <w:rPr>
          <w:rFonts w:ascii="微软雅黑" w:eastAsia="微软雅黑" w:hAnsi="微软雅黑" w:hint="eastAsia"/>
          <w:b/>
          <w:color w:val="FF0000"/>
          <w:sz w:val="28"/>
          <w:szCs w:val="28"/>
        </w:rPr>
        <w:t>电力能源工程项目管理及项目化管理</w:t>
      </w:r>
    </w:p>
    <w:p w14:paraId="2DC36F7A" w14:textId="279398B8" w:rsidR="002A5B92" w:rsidRPr="00D30132" w:rsidRDefault="0052198E" w:rsidP="00D30132">
      <w:pPr>
        <w:tabs>
          <w:tab w:val="left" w:pos="6630"/>
        </w:tabs>
        <w:rPr>
          <w:rFonts w:ascii="微软雅黑" w:eastAsia="微软雅黑" w:hAnsi="微软雅黑" w:hint="eastAsia"/>
          <w:sz w:val="28"/>
          <w:szCs w:val="28"/>
        </w:rPr>
      </w:pPr>
      <w:r>
        <w:rPr>
          <w:rFonts w:ascii="微软雅黑" w:eastAsia="微软雅黑" w:hAnsi="微软雅黑"/>
          <w:sz w:val="28"/>
          <w:szCs w:val="28"/>
        </w:rPr>
        <w:tab/>
      </w:r>
    </w:p>
    <w:p w14:paraId="3D985670" w14:textId="77777777" w:rsidR="0052198E" w:rsidRDefault="0052198E" w:rsidP="0052198E">
      <w:pPr>
        <w:rPr>
          <w:rFonts w:ascii="微软雅黑" w:eastAsia="微软雅黑" w:hAnsi="微软雅黑"/>
          <w:b/>
          <w:sz w:val="28"/>
          <w:szCs w:val="28"/>
        </w:rPr>
      </w:pPr>
      <w:r>
        <w:rPr>
          <w:rFonts w:ascii="微软雅黑" w:eastAsia="微软雅黑" w:hAnsi="微软雅黑" w:hint="eastAsia"/>
          <w:b/>
          <w:sz w:val="28"/>
          <w:szCs w:val="28"/>
        </w:rPr>
        <w:t>课程收益</w:t>
      </w:r>
      <w:r w:rsidRPr="007E4850">
        <w:rPr>
          <w:rFonts w:ascii="微软雅黑" w:eastAsia="微软雅黑" w:hAnsi="微软雅黑" w:hint="eastAsia"/>
          <w:b/>
          <w:sz w:val="28"/>
          <w:szCs w:val="28"/>
        </w:rPr>
        <w:t>：</w:t>
      </w:r>
    </w:p>
    <w:p w14:paraId="3DA11618" w14:textId="1EC49156" w:rsidR="00E21474" w:rsidRDefault="004664F2" w:rsidP="001C7AB4">
      <w:pPr>
        <w:pStyle w:val="a3"/>
        <w:numPr>
          <w:ilvl w:val="0"/>
          <w:numId w:val="7"/>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掌握</w:t>
      </w:r>
      <w:r w:rsidR="005B1ABC">
        <w:rPr>
          <w:rFonts w:ascii="Microsoft YaHei UI" w:eastAsia="Microsoft YaHei UI" w:hAnsi="Microsoft YaHei UI" w:cs="Times New Roman" w:hint="eastAsia"/>
          <w:kern w:val="0"/>
          <w:sz w:val="28"/>
          <w:szCs w:val="28"/>
        </w:rPr>
        <w:t>能源</w:t>
      </w:r>
      <w:bookmarkStart w:id="0" w:name="_GoBack"/>
      <w:bookmarkEnd w:id="0"/>
      <w:r>
        <w:rPr>
          <w:rFonts w:ascii="Microsoft YaHei UI" w:eastAsia="Microsoft YaHei UI" w:hAnsi="Microsoft YaHei UI" w:cs="Times New Roman" w:hint="eastAsia"/>
          <w:kern w:val="0"/>
          <w:sz w:val="28"/>
          <w:szCs w:val="28"/>
        </w:rPr>
        <w:t>项目前期的风险识别、范围管理和供应商选择。</w:t>
      </w:r>
    </w:p>
    <w:p w14:paraId="5A421A44" w14:textId="5A5D43FE" w:rsidR="008D6D58" w:rsidRDefault="004F2818" w:rsidP="0052198E">
      <w:pPr>
        <w:pStyle w:val="a3"/>
        <w:numPr>
          <w:ilvl w:val="0"/>
          <w:numId w:val="7"/>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学习</w:t>
      </w:r>
      <w:r w:rsidR="004E1E4D">
        <w:rPr>
          <w:rFonts w:ascii="Microsoft YaHei UI" w:eastAsia="Microsoft YaHei UI" w:hAnsi="Microsoft YaHei UI" w:cs="Times New Roman" w:hint="eastAsia"/>
          <w:kern w:val="0"/>
          <w:sz w:val="28"/>
          <w:szCs w:val="28"/>
        </w:rPr>
        <w:t>能源工程的项目管理全过程</w:t>
      </w:r>
      <w:r w:rsidR="004664F2">
        <w:rPr>
          <w:rFonts w:ascii="Microsoft YaHei UI" w:eastAsia="Microsoft YaHei UI" w:hAnsi="Microsoft YaHei UI" w:cs="Times New Roman" w:hint="eastAsia"/>
          <w:kern w:val="0"/>
          <w:sz w:val="28"/>
          <w:szCs w:val="28"/>
        </w:rPr>
        <w:t>管理，特别是项目组织架构搭建、实施前准备工作、进度管理、费用管理、客户关系管理、供应商管理和竣工管理</w:t>
      </w:r>
      <w:r w:rsidR="004E1E4D">
        <w:rPr>
          <w:rFonts w:ascii="Microsoft YaHei UI" w:eastAsia="Microsoft YaHei UI" w:hAnsi="Microsoft YaHei UI" w:cs="Times New Roman" w:hint="eastAsia"/>
          <w:kern w:val="0"/>
          <w:sz w:val="28"/>
          <w:szCs w:val="28"/>
        </w:rPr>
        <w:t>。</w:t>
      </w:r>
    </w:p>
    <w:p w14:paraId="47065305" w14:textId="0F5E93D3" w:rsidR="004664F2" w:rsidRDefault="004664F2" w:rsidP="0052198E">
      <w:pPr>
        <w:pStyle w:val="a3"/>
        <w:numPr>
          <w:ilvl w:val="0"/>
          <w:numId w:val="7"/>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通过案例分析和演练掌握能源项目中的实施要点并解决项目实际问题。</w:t>
      </w:r>
    </w:p>
    <w:p w14:paraId="3ABB1DBE" w14:textId="77777777" w:rsidR="004664F2" w:rsidRPr="004664F2" w:rsidRDefault="004664F2" w:rsidP="004664F2">
      <w:pPr>
        <w:pStyle w:val="a3"/>
        <w:ind w:left="420" w:firstLineChars="0" w:firstLine="0"/>
        <w:rPr>
          <w:rFonts w:ascii="Microsoft YaHei UI" w:eastAsia="Microsoft YaHei UI" w:hAnsi="Microsoft YaHei UI" w:cs="Times New Roman" w:hint="eastAsia"/>
          <w:kern w:val="0"/>
          <w:sz w:val="28"/>
          <w:szCs w:val="28"/>
        </w:rPr>
      </w:pPr>
    </w:p>
    <w:p w14:paraId="34F686E2" w14:textId="77777777" w:rsidR="0052198E" w:rsidRPr="007E4850" w:rsidRDefault="001F1EFC" w:rsidP="0052198E">
      <w:pPr>
        <w:rPr>
          <w:rFonts w:ascii="微软雅黑" w:eastAsia="微软雅黑" w:hAnsi="微软雅黑"/>
          <w:b/>
          <w:sz w:val="28"/>
          <w:szCs w:val="28"/>
        </w:rPr>
      </w:pPr>
      <w:r>
        <w:rPr>
          <w:rFonts w:ascii="微软雅黑" w:eastAsia="微软雅黑" w:hAnsi="微软雅黑" w:hint="eastAsia"/>
          <w:b/>
          <w:sz w:val="28"/>
          <w:szCs w:val="28"/>
        </w:rPr>
        <w:t>授课</w:t>
      </w:r>
      <w:r w:rsidR="0052198E" w:rsidRPr="007E4850">
        <w:rPr>
          <w:rFonts w:ascii="微软雅黑" w:eastAsia="微软雅黑" w:hAnsi="微软雅黑" w:hint="eastAsia"/>
          <w:b/>
          <w:sz w:val="28"/>
          <w:szCs w:val="28"/>
        </w:rPr>
        <w:t>对象：</w:t>
      </w:r>
    </w:p>
    <w:p w14:paraId="70A16051" w14:textId="3CFADB4A" w:rsidR="00EA05B0" w:rsidRDefault="00BB3502" w:rsidP="0052198E">
      <w:pPr>
        <w:pStyle w:val="a3"/>
        <w:numPr>
          <w:ilvl w:val="0"/>
          <w:numId w:val="2"/>
        </w:numPr>
        <w:ind w:firstLineChars="0"/>
        <w:rPr>
          <w:rFonts w:ascii="微软雅黑" w:eastAsia="微软雅黑" w:hAnsi="微软雅黑"/>
          <w:sz w:val="28"/>
          <w:szCs w:val="28"/>
        </w:rPr>
      </w:pPr>
      <w:r>
        <w:rPr>
          <w:rFonts w:ascii="微软雅黑" w:eastAsia="微软雅黑" w:hAnsi="微软雅黑" w:hint="eastAsia"/>
          <w:sz w:val="28"/>
          <w:szCs w:val="28"/>
        </w:rPr>
        <w:t>工程项目总监</w:t>
      </w:r>
    </w:p>
    <w:p w14:paraId="79F909EB" w14:textId="7E3D6E06" w:rsidR="00EA05B0" w:rsidRDefault="00BB3502" w:rsidP="0052198E">
      <w:pPr>
        <w:pStyle w:val="a3"/>
        <w:numPr>
          <w:ilvl w:val="0"/>
          <w:numId w:val="2"/>
        </w:numPr>
        <w:ind w:firstLineChars="0"/>
        <w:rPr>
          <w:rFonts w:ascii="微软雅黑" w:eastAsia="微软雅黑" w:hAnsi="微软雅黑"/>
          <w:sz w:val="28"/>
          <w:szCs w:val="28"/>
        </w:rPr>
      </w:pPr>
      <w:r>
        <w:rPr>
          <w:rFonts w:ascii="微软雅黑" w:eastAsia="微软雅黑" w:hAnsi="微软雅黑" w:hint="eastAsia"/>
          <w:sz w:val="28"/>
          <w:szCs w:val="28"/>
        </w:rPr>
        <w:t>工程项目经理</w:t>
      </w:r>
    </w:p>
    <w:p w14:paraId="61FE7E5F" w14:textId="77777777" w:rsidR="0052198E" w:rsidRPr="00177C5A" w:rsidRDefault="00080258" w:rsidP="0052198E">
      <w:pPr>
        <w:pStyle w:val="a3"/>
        <w:numPr>
          <w:ilvl w:val="0"/>
          <w:numId w:val="2"/>
        </w:numPr>
        <w:ind w:firstLineChars="0"/>
        <w:rPr>
          <w:rFonts w:ascii="微软雅黑" w:eastAsia="微软雅黑" w:hAnsi="微软雅黑"/>
          <w:sz w:val="28"/>
          <w:szCs w:val="28"/>
        </w:rPr>
      </w:pPr>
      <w:r>
        <w:rPr>
          <w:rFonts w:ascii="微软雅黑" w:eastAsia="微软雅黑" w:hAnsi="微软雅黑" w:hint="eastAsia"/>
          <w:sz w:val="28"/>
          <w:szCs w:val="28"/>
        </w:rPr>
        <w:t>从事</w:t>
      </w:r>
      <w:r w:rsidR="0073130C">
        <w:rPr>
          <w:rFonts w:ascii="微软雅黑" w:eastAsia="微软雅黑" w:hAnsi="微软雅黑" w:hint="eastAsia"/>
          <w:sz w:val="28"/>
          <w:szCs w:val="28"/>
        </w:rPr>
        <w:t>项目</w:t>
      </w:r>
      <w:r>
        <w:rPr>
          <w:rFonts w:ascii="微软雅黑" w:eastAsia="微软雅黑" w:hAnsi="微软雅黑" w:hint="eastAsia"/>
          <w:sz w:val="28"/>
          <w:szCs w:val="28"/>
        </w:rPr>
        <w:t>的员工</w:t>
      </w:r>
    </w:p>
    <w:p w14:paraId="5F048F36" w14:textId="77777777" w:rsidR="004E1E4D" w:rsidRDefault="004E1E4D" w:rsidP="001F1EFC">
      <w:pPr>
        <w:rPr>
          <w:rFonts w:ascii="微软雅黑" w:eastAsia="微软雅黑" w:hAnsi="微软雅黑"/>
          <w:b/>
          <w:sz w:val="28"/>
          <w:szCs w:val="28"/>
        </w:rPr>
      </w:pPr>
    </w:p>
    <w:p w14:paraId="7B42E20B" w14:textId="4A209518" w:rsidR="001F1EFC" w:rsidRPr="0016195E" w:rsidRDefault="001F1EFC" w:rsidP="001F1EFC">
      <w:pPr>
        <w:rPr>
          <w:rFonts w:ascii="微软雅黑" w:eastAsia="微软雅黑" w:hAnsi="微软雅黑"/>
          <w:b/>
          <w:sz w:val="28"/>
          <w:szCs w:val="28"/>
        </w:rPr>
      </w:pPr>
      <w:r>
        <w:rPr>
          <w:rFonts w:ascii="微软雅黑" w:eastAsia="微软雅黑" w:hAnsi="微软雅黑"/>
          <w:b/>
          <w:sz w:val="28"/>
          <w:szCs w:val="28"/>
        </w:rPr>
        <w:t>授课时间</w:t>
      </w:r>
      <w:r>
        <w:rPr>
          <w:rFonts w:ascii="微软雅黑" w:eastAsia="微软雅黑" w:hAnsi="微软雅黑" w:hint="eastAsia"/>
          <w:b/>
          <w:sz w:val="28"/>
          <w:szCs w:val="28"/>
        </w:rPr>
        <w:t>：</w:t>
      </w:r>
    </w:p>
    <w:p w14:paraId="600F7160" w14:textId="4F44E69D" w:rsidR="00AF3680" w:rsidRPr="008D0789" w:rsidRDefault="004F2818" w:rsidP="001F1EFC">
      <w:pPr>
        <w:rPr>
          <w:rFonts w:ascii="微软雅黑" w:eastAsia="微软雅黑" w:hAnsi="微软雅黑"/>
          <w:sz w:val="28"/>
          <w:szCs w:val="28"/>
        </w:rPr>
      </w:pPr>
      <w:r>
        <w:rPr>
          <w:rFonts w:ascii="微软雅黑" w:eastAsia="微软雅黑" w:hAnsi="微软雅黑" w:hint="eastAsia"/>
          <w:sz w:val="28"/>
          <w:szCs w:val="28"/>
        </w:rPr>
        <w:t>2</w:t>
      </w:r>
      <w:r w:rsidR="001E494F">
        <w:rPr>
          <w:rFonts w:ascii="微软雅黑" w:eastAsia="微软雅黑" w:hAnsi="微软雅黑" w:hint="eastAsia"/>
          <w:sz w:val="28"/>
          <w:szCs w:val="28"/>
        </w:rPr>
        <w:t>天</w:t>
      </w:r>
    </w:p>
    <w:p w14:paraId="4B7D6882" w14:textId="77777777" w:rsidR="00AF3680" w:rsidRDefault="00AF3680" w:rsidP="00AF3680">
      <w:pPr>
        <w:rPr>
          <w:rFonts w:ascii="微软雅黑" w:eastAsia="微软雅黑" w:hAnsi="微软雅黑"/>
          <w:b/>
          <w:sz w:val="28"/>
          <w:szCs w:val="28"/>
        </w:rPr>
      </w:pPr>
      <w:r w:rsidRPr="008D0789">
        <w:rPr>
          <w:rFonts w:ascii="微软雅黑" w:eastAsia="微软雅黑" w:hAnsi="微软雅黑" w:hint="eastAsia"/>
          <w:b/>
          <w:sz w:val="28"/>
          <w:szCs w:val="28"/>
        </w:rPr>
        <w:t>授课方式</w:t>
      </w:r>
      <w:r>
        <w:rPr>
          <w:rFonts w:ascii="微软雅黑" w:eastAsia="微软雅黑" w:hAnsi="微软雅黑" w:hint="eastAsia"/>
          <w:b/>
          <w:sz w:val="28"/>
          <w:szCs w:val="28"/>
        </w:rPr>
        <w:t>：</w:t>
      </w:r>
    </w:p>
    <w:p w14:paraId="251F2E00" w14:textId="6E81EA7C" w:rsidR="00AF3680" w:rsidRDefault="00530D0E" w:rsidP="00AF3680">
      <w:pPr>
        <w:ind w:firstLineChars="200" w:firstLine="560"/>
        <w:rPr>
          <w:rFonts w:ascii="微软雅黑" w:eastAsia="微软雅黑" w:hAnsi="微软雅黑"/>
          <w:b/>
          <w:sz w:val="28"/>
          <w:szCs w:val="28"/>
        </w:rPr>
      </w:pPr>
      <w:r>
        <w:rPr>
          <w:rFonts w:ascii="Microsoft YaHei UI" w:eastAsia="Microsoft YaHei UI" w:hAnsi="Microsoft YaHei UI" w:cs="Times New Roman" w:hint="eastAsia"/>
          <w:kern w:val="0"/>
          <w:sz w:val="28"/>
          <w:szCs w:val="28"/>
        </w:rPr>
        <w:t>案例分析</w:t>
      </w:r>
      <w:r w:rsidR="00AF3680">
        <w:rPr>
          <w:rFonts w:ascii="Microsoft YaHei UI" w:eastAsia="Microsoft YaHei UI" w:hAnsi="Microsoft YaHei UI" w:cs="Times New Roman" w:hint="eastAsia"/>
          <w:kern w:val="0"/>
          <w:sz w:val="28"/>
          <w:szCs w:val="28"/>
        </w:rPr>
        <w:t>，视频教学，</w:t>
      </w:r>
      <w:r w:rsidR="004E1E4D">
        <w:rPr>
          <w:rFonts w:ascii="Microsoft YaHei UI" w:eastAsia="Microsoft YaHei UI" w:hAnsi="Microsoft YaHei UI" w:cs="Times New Roman" w:hint="eastAsia"/>
          <w:kern w:val="0"/>
          <w:sz w:val="28"/>
          <w:szCs w:val="28"/>
        </w:rPr>
        <w:t>小组讨论和P</w:t>
      </w:r>
      <w:r w:rsidR="004E1E4D">
        <w:rPr>
          <w:rFonts w:ascii="Microsoft YaHei UI" w:eastAsia="Microsoft YaHei UI" w:hAnsi="Microsoft YaHei UI" w:cs="Times New Roman"/>
          <w:kern w:val="0"/>
          <w:sz w:val="28"/>
          <w:szCs w:val="28"/>
        </w:rPr>
        <w:t>K</w:t>
      </w:r>
    </w:p>
    <w:p w14:paraId="3834899F" w14:textId="77777777" w:rsidR="000936EF" w:rsidRPr="006C06EF" w:rsidRDefault="000936EF" w:rsidP="001F1EFC">
      <w:pPr>
        <w:rPr>
          <w:rFonts w:ascii="微软雅黑" w:eastAsia="微软雅黑" w:hAnsi="微软雅黑"/>
          <w:b/>
          <w:sz w:val="28"/>
          <w:szCs w:val="28"/>
        </w:rPr>
      </w:pPr>
    </w:p>
    <w:p w14:paraId="52906783" w14:textId="77777777" w:rsidR="006C06EF" w:rsidRDefault="001F1EFC" w:rsidP="0053166C">
      <w:pPr>
        <w:rPr>
          <w:rFonts w:ascii="微软雅黑" w:eastAsia="微软雅黑" w:hAnsi="微软雅黑"/>
          <w:b/>
          <w:sz w:val="28"/>
          <w:szCs w:val="28"/>
        </w:rPr>
      </w:pPr>
      <w:r w:rsidRPr="007E4850">
        <w:rPr>
          <w:rFonts w:ascii="微软雅黑" w:eastAsia="微软雅黑" w:hAnsi="微软雅黑" w:hint="eastAsia"/>
          <w:b/>
          <w:sz w:val="28"/>
          <w:szCs w:val="28"/>
        </w:rPr>
        <w:t>培训内容：</w:t>
      </w:r>
    </w:p>
    <w:p w14:paraId="62250304" w14:textId="7152D8BD" w:rsidR="004871BD" w:rsidRDefault="00660A62" w:rsidP="004871BD">
      <w:pPr>
        <w:pStyle w:val="a3"/>
        <w:numPr>
          <w:ilvl w:val="0"/>
          <w:numId w:val="10"/>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lastRenderedPageBreak/>
        <w:t>电力能源</w:t>
      </w:r>
      <w:r w:rsidR="005B24B6">
        <w:rPr>
          <w:rFonts w:ascii="Microsoft YaHei UI" w:eastAsia="Microsoft YaHei UI" w:hAnsi="Microsoft YaHei UI" w:cs="Times New Roman" w:hint="eastAsia"/>
          <w:kern w:val="0"/>
          <w:sz w:val="28"/>
          <w:szCs w:val="28"/>
        </w:rPr>
        <w:t>项目</w:t>
      </w:r>
      <w:r w:rsidR="005B24B6" w:rsidRPr="004871BD">
        <w:rPr>
          <w:rFonts w:ascii="Microsoft YaHei UI" w:eastAsia="Microsoft YaHei UI" w:hAnsi="Microsoft YaHei UI" w:cs="Times New Roman" w:hint="eastAsia"/>
          <w:kern w:val="0"/>
          <w:sz w:val="28"/>
          <w:szCs w:val="28"/>
        </w:rPr>
        <w:t>前期阶段</w:t>
      </w:r>
    </w:p>
    <w:p w14:paraId="5E46B5A8" w14:textId="6C1318B5" w:rsidR="004F2818" w:rsidRDefault="004F2818" w:rsidP="004871BD">
      <w:pPr>
        <w:pStyle w:val="a3"/>
        <w:numPr>
          <w:ilvl w:val="1"/>
          <w:numId w:val="10"/>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项目前期调研</w:t>
      </w:r>
    </w:p>
    <w:p w14:paraId="33A7C0CE" w14:textId="63A6625C" w:rsidR="004F2818" w:rsidRDefault="004F2818" w:rsidP="004F2818">
      <w:pPr>
        <w:pStyle w:val="a3"/>
        <w:numPr>
          <w:ilvl w:val="2"/>
          <w:numId w:val="10"/>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需求收集</w:t>
      </w:r>
    </w:p>
    <w:p w14:paraId="01185B89" w14:textId="05096C8B" w:rsidR="004F2818" w:rsidRDefault="004F2818" w:rsidP="004F2818">
      <w:pPr>
        <w:pStyle w:val="a3"/>
        <w:numPr>
          <w:ilvl w:val="2"/>
          <w:numId w:val="10"/>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需求分析</w:t>
      </w:r>
    </w:p>
    <w:p w14:paraId="3E719DF3" w14:textId="3EA515EB" w:rsidR="004871BD" w:rsidRDefault="005B24B6" w:rsidP="004871BD">
      <w:pPr>
        <w:pStyle w:val="a3"/>
        <w:numPr>
          <w:ilvl w:val="1"/>
          <w:numId w:val="10"/>
        </w:numPr>
        <w:ind w:firstLineChars="0"/>
        <w:rPr>
          <w:rFonts w:ascii="Microsoft YaHei UI" w:eastAsia="Microsoft YaHei UI" w:hAnsi="Microsoft YaHei UI" w:cs="Times New Roman"/>
          <w:kern w:val="0"/>
          <w:sz w:val="28"/>
          <w:szCs w:val="28"/>
        </w:rPr>
      </w:pPr>
      <w:r w:rsidRPr="004871BD">
        <w:rPr>
          <w:rFonts w:ascii="Microsoft YaHei UI" w:eastAsia="Microsoft YaHei UI" w:hAnsi="Microsoft YaHei UI" w:cs="Times New Roman" w:hint="eastAsia"/>
          <w:kern w:val="0"/>
          <w:sz w:val="28"/>
          <w:szCs w:val="28"/>
        </w:rPr>
        <w:t>论证</w:t>
      </w:r>
      <w:r w:rsidR="00DA3125" w:rsidRPr="004871BD">
        <w:rPr>
          <w:rFonts w:ascii="Microsoft YaHei UI" w:eastAsia="Microsoft YaHei UI" w:hAnsi="Microsoft YaHei UI" w:cs="Times New Roman" w:hint="eastAsia"/>
          <w:kern w:val="0"/>
          <w:sz w:val="28"/>
          <w:szCs w:val="28"/>
        </w:rPr>
        <w:t>项目</w:t>
      </w:r>
      <w:r w:rsidRPr="004871BD">
        <w:rPr>
          <w:rFonts w:ascii="Microsoft YaHei UI" w:eastAsia="Microsoft YaHei UI" w:hAnsi="Microsoft YaHei UI" w:cs="Times New Roman" w:hint="eastAsia"/>
          <w:kern w:val="0"/>
          <w:sz w:val="28"/>
          <w:szCs w:val="28"/>
        </w:rPr>
        <w:t>的可行性</w:t>
      </w:r>
    </w:p>
    <w:p w14:paraId="53A532F0" w14:textId="55F318C9" w:rsidR="004F2818" w:rsidRDefault="004F2818" w:rsidP="004F2818">
      <w:pPr>
        <w:pStyle w:val="a3"/>
        <w:numPr>
          <w:ilvl w:val="1"/>
          <w:numId w:val="10"/>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评估项目风险</w:t>
      </w:r>
    </w:p>
    <w:p w14:paraId="0F907528" w14:textId="77777777" w:rsidR="004F2818" w:rsidRDefault="004F2818" w:rsidP="004F2818">
      <w:pPr>
        <w:pStyle w:val="a3"/>
        <w:numPr>
          <w:ilvl w:val="2"/>
          <w:numId w:val="10"/>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风险识别</w:t>
      </w:r>
    </w:p>
    <w:p w14:paraId="009E58D6" w14:textId="27D7742C" w:rsidR="004F2818" w:rsidRPr="004F2818" w:rsidRDefault="004F2818" w:rsidP="004F2818">
      <w:pPr>
        <w:ind w:left="851"/>
        <w:rPr>
          <w:rFonts w:ascii="Microsoft YaHei UI" w:eastAsia="Microsoft YaHei UI" w:hAnsi="Microsoft YaHei UI" w:cs="Times New Roman"/>
          <w:kern w:val="0"/>
          <w:sz w:val="28"/>
          <w:szCs w:val="28"/>
        </w:rPr>
      </w:pPr>
      <w:r w:rsidRPr="004F2818">
        <w:rPr>
          <w:rFonts w:ascii="Microsoft YaHei UI" w:eastAsia="Microsoft YaHei UI" w:hAnsi="Microsoft YaHei UI" w:cs="Times New Roman" w:hint="eastAsia"/>
          <w:kern w:val="0"/>
          <w:sz w:val="28"/>
          <w:szCs w:val="28"/>
        </w:rPr>
        <w:t>课</w:t>
      </w:r>
      <w:r w:rsidRPr="004F2818">
        <w:rPr>
          <w:rFonts w:ascii="Microsoft YaHei UI" w:eastAsia="Microsoft YaHei UI" w:hAnsi="Microsoft YaHei UI" w:cs="Times New Roman" w:hint="eastAsia"/>
          <w:kern w:val="0"/>
          <w:sz w:val="28"/>
          <w:szCs w:val="28"/>
        </w:rPr>
        <w:t>堂案例分析：某能源</w:t>
      </w:r>
      <w:r w:rsidRPr="004F2818">
        <w:rPr>
          <w:rFonts w:ascii="Microsoft YaHei UI" w:eastAsia="Microsoft YaHei UI" w:hAnsi="Microsoft YaHei UI" w:cs="Times New Roman" w:hint="eastAsia"/>
          <w:kern w:val="0"/>
          <w:sz w:val="28"/>
          <w:szCs w:val="28"/>
        </w:rPr>
        <w:t>项目风险识别</w:t>
      </w:r>
    </w:p>
    <w:p w14:paraId="70369A0C" w14:textId="77777777" w:rsidR="004F2818" w:rsidRDefault="004F2818" w:rsidP="004F2818">
      <w:pPr>
        <w:pStyle w:val="a3"/>
        <w:numPr>
          <w:ilvl w:val="2"/>
          <w:numId w:val="10"/>
        </w:numPr>
        <w:ind w:firstLineChars="0"/>
        <w:rPr>
          <w:rFonts w:ascii="Microsoft YaHei UI" w:eastAsia="Microsoft YaHei UI" w:hAnsi="Microsoft YaHei UI" w:cs="Times New Roman"/>
          <w:kern w:val="0"/>
          <w:sz w:val="28"/>
          <w:szCs w:val="28"/>
        </w:rPr>
      </w:pPr>
      <w:r w:rsidRPr="004F2818">
        <w:rPr>
          <w:rFonts w:ascii="Microsoft YaHei UI" w:eastAsia="Microsoft YaHei UI" w:hAnsi="Microsoft YaHei UI" w:cs="Times New Roman" w:hint="eastAsia"/>
          <w:kern w:val="0"/>
          <w:sz w:val="28"/>
          <w:szCs w:val="28"/>
        </w:rPr>
        <w:t>项目风险</w:t>
      </w:r>
      <w:r>
        <w:rPr>
          <w:rFonts w:ascii="Microsoft YaHei UI" w:eastAsia="Microsoft YaHei UI" w:hAnsi="Microsoft YaHei UI" w:cs="Times New Roman" w:hint="eastAsia"/>
          <w:kern w:val="0"/>
          <w:sz w:val="28"/>
          <w:szCs w:val="28"/>
        </w:rPr>
        <w:t>分析：风险</w:t>
      </w:r>
      <w:r w:rsidRPr="004F2818">
        <w:rPr>
          <w:rFonts w:ascii="Microsoft YaHei UI" w:eastAsia="Microsoft YaHei UI" w:hAnsi="Microsoft YaHei UI" w:cs="Times New Roman" w:hint="eastAsia"/>
          <w:kern w:val="0"/>
          <w:sz w:val="28"/>
          <w:szCs w:val="28"/>
        </w:rPr>
        <w:t>概率与影响矩阵</w:t>
      </w:r>
      <w:r w:rsidRPr="004F2818">
        <w:rPr>
          <w:rFonts w:ascii="Microsoft YaHei UI" w:eastAsia="Microsoft YaHei UI" w:hAnsi="Microsoft YaHei UI" w:cs="Times New Roman"/>
          <w:kern w:val="0"/>
          <w:sz w:val="28"/>
          <w:szCs w:val="28"/>
        </w:rPr>
        <w:t xml:space="preserve"> </w:t>
      </w:r>
    </w:p>
    <w:p w14:paraId="4FC0909C" w14:textId="77777777" w:rsidR="004F2818" w:rsidRPr="004F2818" w:rsidRDefault="004F2818" w:rsidP="004F2818">
      <w:pPr>
        <w:pStyle w:val="a3"/>
        <w:numPr>
          <w:ilvl w:val="2"/>
          <w:numId w:val="10"/>
        </w:numPr>
        <w:ind w:firstLineChars="0"/>
        <w:rPr>
          <w:rFonts w:ascii="Microsoft YaHei UI" w:eastAsia="Microsoft YaHei UI" w:hAnsi="Microsoft YaHei UI" w:cs="Times New Roman"/>
          <w:kern w:val="0"/>
          <w:sz w:val="28"/>
          <w:szCs w:val="28"/>
        </w:rPr>
      </w:pPr>
      <w:r w:rsidRPr="004F2818">
        <w:rPr>
          <w:rFonts w:ascii="Microsoft YaHei UI" w:eastAsia="Microsoft YaHei UI" w:hAnsi="Microsoft YaHei UI" w:cs="Times New Roman" w:hint="eastAsia"/>
          <w:kern w:val="0"/>
          <w:sz w:val="28"/>
          <w:szCs w:val="28"/>
        </w:rPr>
        <w:t>项目风险应对策略</w:t>
      </w:r>
    </w:p>
    <w:p w14:paraId="18D40B60" w14:textId="5762F7E8" w:rsidR="004F2818" w:rsidRPr="004F2818" w:rsidRDefault="004F2818" w:rsidP="004F2818">
      <w:pPr>
        <w:pStyle w:val="a3"/>
        <w:numPr>
          <w:ilvl w:val="2"/>
          <w:numId w:val="10"/>
        </w:numPr>
        <w:ind w:firstLineChars="0"/>
        <w:rPr>
          <w:rFonts w:ascii="Microsoft YaHei UI" w:eastAsia="Microsoft YaHei UI" w:hAnsi="Microsoft YaHei UI" w:cs="Times New Roman"/>
          <w:kern w:val="0"/>
          <w:sz w:val="28"/>
          <w:szCs w:val="28"/>
        </w:rPr>
      </w:pPr>
      <w:r w:rsidRPr="004F2818">
        <w:rPr>
          <w:rFonts w:ascii="Microsoft YaHei UI" w:eastAsia="Microsoft YaHei UI" w:hAnsi="Microsoft YaHei UI" w:cs="Times New Roman" w:hint="eastAsia"/>
          <w:kern w:val="0"/>
          <w:sz w:val="28"/>
          <w:szCs w:val="28"/>
        </w:rPr>
        <w:t>项目风险登记册</w:t>
      </w:r>
    </w:p>
    <w:p w14:paraId="6B7B10EC" w14:textId="7D3EF593" w:rsidR="004F2818" w:rsidRPr="004F2818" w:rsidRDefault="004F2818" w:rsidP="004F2818">
      <w:pPr>
        <w:ind w:firstLineChars="300" w:firstLine="840"/>
        <w:rPr>
          <w:rFonts w:ascii="Microsoft YaHei UI" w:eastAsia="Microsoft YaHei UI" w:hAnsi="Microsoft YaHei UI" w:cs="Times New Roman" w:hint="eastAsia"/>
          <w:kern w:val="0"/>
          <w:sz w:val="28"/>
          <w:szCs w:val="28"/>
        </w:rPr>
      </w:pPr>
      <w:r w:rsidRPr="004F2818">
        <w:rPr>
          <w:rFonts w:ascii="Microsoft YaHei UI" w:eastAsia="Microsoft YaHei UI" w:hAnsi="Microsoft YaHei UI" w:cs="Times New Roman" w:hint="eastAsia"/>
          <w:kern w:val="0"/>
          <w:sz w:val="28"/>
          <w:szCs w:val="28"/>
        </w:rPr>
        <w:t>课堂案例演练：某能源项目风险分析</w:t>
      </w:r>
      <w:r w:rsidRPr="004F2818">
        <w:rPr>
          <w:rFonts w:ascii="Microsoft YaHei UI" w:eastAsia="Microsoft YaHei UI" w:hAnsi="Microsoft YaHei UI" w:cs="Times New Roman" w:hint="eastAsia"/>
          <w:kern w:val="0"/>
          <w:sz w:val="28"/>
          <w:szCs w:val="28"/>
        </w:rPr>
        <w:t>与应对</w:t>
      </w:r>
    </w:p>
    <w:p w14:paraId="1244C3BC" w14:textId="6C572091" w:rsidR="00014220" w:rsidRDefault="004F2818" w:rsidP="004871BD">
      <w:pPr>
        <w:pStyle w:val="a3"/>
        <w:numPr>
          <w:ilvl w:val="1"/>
          <w:numId w:val="10"/>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评估项目范围</w:t>
      </w:r>
    </w:p>
    <w:p w14:paraId="658943E0" w14:textId="430E1ECC" w:rsidR="004F2818" w:rsidRDefault="00660A62" w:rsidP="004F2818">
      <w:pPr>
        <w:pStyle w:val="a3"/>
        <w:numPr>
          <w:ilvl w:val="2"/>
          <w:numId w:val="10"/>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确定项目目标</w:t>
      </w:r>
    </w:p>
    <w:p w14:paraId="0FC049A2" w14:textId="6363FEB8" w:rsidR="00660A62" w:rsidRDefault="00660A62" w:rsidP="004F2818">
      <w:pPr>
        <w:pStyle w:val="a3"/>
        <w:numPr>
          <w:ilvl w:val="2"/>
          <w:numId w:val="10"/>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项目范围说明书</w:t>
      </w:r>
    </w:p>
    <w:p w14:paraId="45B524EF" w14:textId="44C42CE1" w:rsidR="00660A62" w:rsidRDefault="00660A62" w:rsidP="004F2818">
      <w:pPr>
        <w:pStyle w:val="a3"/>
        <w:numPr>
          <w:ilvl w:val="2"/>
          <w:numId w:val="10"/>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项目工作分解结构</w:t>
      </w:r>
    </w:p>
    <w:p w14:paraId="34FA91D9" w14:textId="37974249" w:rsidR="00660A62" w:rsidRDefault="00660A62" w:rsidP="00660A62">
      <w:pPr>
        <w:pStyle w:val="a3"/>
        <w:ind w:left="425" w:firstLine="560"/>
        <w:rPr>
          <w:rFonts w:ascii="Microsoft YaHei UI" w:eastAsia="Microsoft YaHei UI" w:hAnsi="Microsoft YaHei UI" w:cs="Times New Roman"/>
          <w:kern w:val="0"/>
          <w:sz w:val="28"/>
          <w:szCs w:val="28"/>
        </w:rPr>
      </w:pPr>
      <w:r w:rsidRPr="00660A62">
        <w:rPr>
          <w:rFonts w:ascii="Microsoft YaHei UI" w:eastAsia="Microsoft YaHei UI" w:hAnsi="Microsoft YaHei UI" w:cs="Times New Roman" w:hint="eastAsia"/>
          <w:kern w:val="0"/>
          <w:sz w:val="28"/>
          <w:szCs w:val="28"/>
        </w:rPr>
        <w:t>课堂案例演练：某能源</w:t>
      </w:r>
      <w:r>
        <w:rPr>
          <w:rFonts w:ascii="Microsoft YaHei UI" w:eastAsia="Microsoft YaHei UI" w:hAnsi="Microsoft YaHei UI" w:cs="Times New Roman" w:hint="eastAsia"/>
          <w:kern w:val="0"/>
          <w:sz w:val="28"/>
          <w:szCs w:val="28"/>
        </w:rPr>
        <w:t>项目工作分解结构</w:t>
      </w:r>
    </w:p>
    <w:p w14:paraId="0B6B6142" w14:textId="77777777" w:rsidR="00660A62" w:rsidRDefault="00660A62" w:rsidP="00660A62">
      <w:pPr>
        <w:pStyle w:val="a3"/>
        <w:numPr>
          <w:ilvl w:val="1"/>
          <w:numId w:val="10"/>
        </w:numPr>
        <w:ind w:firstLineChars="0"/>
        <w:jc w:val="left"/>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选择和识别供应商</w:t>
      </w:r>
    </w:p>
    <w:p w14:paraId="317EE769" w14:textId="77777777" w:rsidR="00660A62" w:rsidRPr="0018622F" w:rsidRDefault="00660A62" w:rsidP="00660A62">
      <w:pPr>
        <w:pStyle w:val="a3"/>
        <w:numPr>
          <w:ilvl w:val="2"/>
          <w:numId w:val="10"/>
        </w:numPr>
        <w:ind w:firstLineChars="0"/>
        <w:jc w:val="left"/>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3步找到靠谱的供应商</w:t>
      </w:r>
    </w:p>
    <w:p w14:paraId="6C807717" w14:textId="77777777" w:rsidR="00660A62" w:rsidRDefault="00660A62" w:rsidP="00660A62">
      <w:pPr>
        <w:pStyle w:val="a3"/>
        <w:numPr>
          <w:ilvl w:val="2"/>
          <w:numId w:val="10"/>
        </w:numPr>
        <w:ind w:firstLineChars="0"/>
        <w:jc w:val="left"/>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合同条款的签订要点</w:t>
      </w:r>
    </w:p>
    <w:p w14:paraId="40D6CC60" w14:textId="66CF12CE" w:rsidR="00660A62" w:rsidRDefault="00660A62" w:rsidP="00660A62">
      <w:pPr>
        <w:pStyle w:val="a3"/>
        <w:numPr>
          <w:ilvl w:val="2"/>
          <w:numId w:val="10"/>
        </w:numPr>
        <w:ind w:firstLineChars="0"/>
        <w:jc w:val="left"/>
        <w:rPr>
          <w:rFonts w:ascii="Microsoft YaHei UI" w:eastAsia="Microsoft YaHei UI" w:hAnsi="Microsoft YaHei UI" w:cs="Times New Roman"/>
          <w:kern w:val="0"/>
          <w:sz w:val="28"/>
          <w:szCs w:val="28"/>
        </w:rPr>
      </w:pPr>
      <w:r w:rsidRPr="00660A62">
        <w:rPr>
          <w:rFonts w:ascii="Microsoft YaHei UI" w:eastAsia="Microsoft YaHei UI" w:hAnsi="Microsoft YaHei UI" w:cs="Times New Roman" w:hint="eastAsia"/>
          <w:kern w:val="0"/>
          <w:sz w:val="28"/>
          <w:szCs w:val="28"/>
        </w:rPr>
        <w:t>如何让合同预期和交付结果保持一致</w:t>
      </w:r>
    </w:p>
    <w:p w14:paraId="010E4105" w14:textId="39637CAA" w:rsidR="00660A62" w:rsidRDefault="00660A62" w:rsidP="00660A62">
      <w:pPr>
        <w:pStyle w:val="a3"/>
        <w:numPr>
          <w:ilvl w:val="1"/>
          <w:numId w:val="10"/>
        </w:numPr>
        <w:ind w:firstLineChars="0"/>
        <w:jc w:val="left"/>
        <w:rPr>
          <w:rFonts w:ascii="Microsoft YaHei UI" w:eastAsia="Microsoft YaHei UI" w:hAnsi="Microsoft YaHei UI" w:cs="Times New Roman"/>
          <w:kern w:val="0"/>
          <w:sz w:val="28"/>
          <w:szCs w:val="28"/>
        </w:rPr>
      </w:pPr>
      <w:r w:rsidRPr="00660A62">
        <w:rPr>
          <w:rFonts w:ascii="Microsoft YaHei UI" w:eastAsia="Microsoft YaHei UI" w:hAnsi="Microsoft YaHei UI" w:cs="Times New Roman" w:hint="eastAsia"/>
          <w:kern w:val="0"/>
          <w:sz w:val="28"/>
          <w:szCs w:val="28"/>
        </w:rPr>
        <w:t>项目组织角色与职责</w:t>
      </w:r>
    </w:p>
    <w:p w14:paraId="38B25B67" w14:textId="37716E36" w:rsidR="00660A62" w:rsidRDefault="00660A62" w:rsidP="00660A62">
      <w:pPr>
        <w:pStyle w:val="a3"/>
        <w:numPr>
          <w:ilvl w:val="2"/>
          <w:numId w:val="10"/>
        </w:numPr>
        <w:ind w:firstLineChars="0"/>
        <w:jc w:val="left"/>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lastRenderedPageBreak/>
        <w:t>项目组织架构</w:t>
      </w:r>
    </w:p>
    <w:p w14:paraId="159DD627" w14:textId="6B6548E1" w:rsidR="00660A62" w:rsidRPr="00660A62" w:rsidRDefault="00660A62" w:rsidP="00660A62">
      <w:pPr>
        <w:pStyle w:val="a3"/>
        <w:numPr>
          <w:ilvl w:val="2"/>
          <w:numId w:val="10"/>
        </w:numPr>
        <w:ind w:firstLineChars="0"/>
        <w:jc w:val="left"/>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人员角色、职责和资质定义</w:t>
      </w:r>
    </w:p>
    <w:p w14:paraId="311161EC" w14:textId="6BE4C51B" w:rsidR="00660A62" w:rsidRPr="00660A62" w:rsidRDefault="00660A62" w:rsidP="00660A62">
      <w:pPr>
        <w:spacing w:line="276" w:lineRule="auto"/>
        <w:ind w:firstLineChars="350" w:firstLine="980"/>
        <w:rPr>
          <w:rFonts w:ascii="Microsoft YaHei UI" w:eastAsia="Microsoft YaHei UI" w:hAnsi="Microsoft YaHei UI" w:cs="Times New Roman" w:hint="eastAsia"/>
          <w:kern w:val="0"/>
          <w:sz w:val="28"/>
          <w:szCs w:val="28"/>
        </w:rPr>
      </w:pPr>
      <w:r w:rsidRPr="00660A62">
        <w:rPr>
          <w:rFonts w:ascii="Microsoft YaHei UI" w:eastAsia="Microsoft YaHei UI" w:hAnsi="Microsoft YaHei UI" w:cs="Times New Roman" w:hint="eastAsia"/>
          <w:kern w:val="0"/>
          <w:sz w:val="28"/>
          <w:szCs w:val="28"/>
        </w:rPr>
        <w:t>课堂案例演练：某能源</w:t>
      </w:r>
      <w:r w:rsidRPr="00660A62">
        <w:rPr>
          <w:rFonts w:ascii="Microsoft YaHei UI" w:eastAsia="Microsoft YaHei UI" w:hAnsi="Microsoft YaHei UI" w:cs="Times New Roman" w:hint="eastAsia"/>
          <w:kern w:val="0"/>
          <w:sz w:val="28"/>
          <w:szCs w:val="28"/>
        </w:rPr>
        <w:t>项目组织结构图与角色职责</w:t>
      </w:r>
      <w:r w:rsidRPr="00660A62">
        <w:rPr>
          <w:rFonts w:ascii="Microsoft YaHei UI" w:eastAsia="Microsoft YaHei UI" w:hAnsi="Microsoft YaHei UI" w:cs="Times New Roman" w:hint="eastAsia"/>
          <w:kern w:val="0"/>
          <w:sz w:val="28"/>
          <w:szCs w:val="28"/>
        </w:rPr>
        <w:t>资质</w:t>
      </w:r>
      <w:r w:rsidRPr="00660A62">
        <w:rPr>
          <w:rFonts w:ascii="Microsoft YaHei UI" w:eastAsia="Microsoft YaHei UI" w:hAnsi="Microsoft YaHei UI" w:cs="Times New Roman" w:hint="eastAsia"/>
          <w:kern w:val="0"/>
          <w:sz w:val="28"/>
          <w:szCs w:val="28"/>
        </w:rPr>
        <w:t>定义</w:t>
      </w:r>
    </w:p>
    <w:p w14:paraId="36BDAEBC" w14:textId="51A33DF8" w:rsidR="004871BD" w:rsidRDefault="00D30132" w:rsidP="004871BD">
      <w:pPr>
        <w:pStyle w:val="a3"/>
        <w:numPr>
          <w:ilvl w:val="0"/>
          <w:numId w:val="10"/>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电力能源</w:t>
      </w:r>
      <w:r w:rsidR="00886A08">
        <w:rPr>
          <w:rFonts w:ascii="Microsoft YaHei UI" w:eastAsia="Microsoft YaHei UI" w:hAnsi="Microsoft YaHei UI" w:cs="Times New Roman" w:hint="eastAsia"/>
          <w:kern w:val="0"/>
          <w:sz w:val="28"/>
          <w:szCs w:val="28"/>
        </w:rPr>
        <w:t>项目实施前</w:t>
      </w:r>
      <w:r w:rsidR="005B24B6">
        <w:rPr>
          <w:rFonts w:ascii="Microsoft YaHei UI" w:eastAsia="Microsoft YaHei UI" w:hAnsi="Microsoft YaHei UI" w:cs="Times New Roman" w:hint="eastAsia"/>
          <w:kern w:val="0"/>
          <w:sz w:val="28"/>
          <w:szCs w:val="28"/>
        </w:rPr>
        <w:t>准备阶段</w:t>
      </w:r>
    </w:p>
    <w:p w14:paraId="625AB7C1" w14:textId="77777777" w:rsidR="004871BD" w:rsidRDefault="00D119CE" w:rsidP="004871BD">
      <w:pPr>
        <w:pStyle w:val="a3"/>
        <w:numPr>
          <w:ilvl w:val="1"/>
          <w:numId w:val="10"/>
        </w:numPr>
        <w:ind w:firstLineChars="0"/>
        <w:rPr>
          <w:rFonts w:ascii="Microsoft YaHei UI" w:eastAsia="Microsoft YaHei UI" w:hAnsi="Microsoft YaHei UI" w:cs="Times New Roman"/>
          <w:kern w:val="0"/>
          <w:sz w:val="28"/>
          <w:szCs w:val="28"/>
        </w:rPr>
      </w:pPr>
      <w:r w:rsidRPr="004871BD">
        <w:rPr>
          <w:rFonts w:ascii="Microsoft YaHei UI" w:eastAsia="Microsoft YaHei UI" w:hAnsi="Microsoft YaHei UI" w:cs="Times New Roman" w:hint="eastAsia"/>
          <w:kern w:val="0"/>
          <w:sz w:val="28"/>
          <w:szCs w:val="28"/>
        </w:rPr>
        <w:t>项目施工组织总设计审定</w:t>
      </w:r>
    </w:p>
    <w:p w14:paraId="01B345C2" w14:textId="1D61A798" w:rsidR="00D119CE" w:rsidRPr="004871BD" w:rsidRDefault="00886A08" w:rsidP="004871BD">
      <w:pPr>
        <w:pStyle w:val="a3"/>
        <w:numPr>
          <w:ilvl w:val="1"/>
          <w:numId w:val="10"/>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注意事项</w:t>
      </w:r>
    </w:p>
    <w:p w14:paraId="19F5FC4C" w14:textId="67944429" w:rsidR="004871BD" w:rsidRDefault="00D30132" w:rsidP="004871BD">
      <w:pPr>
        <w:pStyle w:val="a3"/>
        <w:numPr>
          <w:ilvl w:val="0"/>
          <w:numId w:val="10"/>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电力能源</w:t>
      </w:r>
      <w:r w:rsidR="00886A08">
        <w:rPr>
          <w:rFonts w:ascii="Microsoft YaHei UI" w:eastAsia="Microsoft YaHei UI" w:hAnsi="Microsoft YaHei UI" w:cs="Times New Roman" w:hint="eastAsia"/>
          <w:kern w:val="0"/>
          <w:sz w:val="28"/>
          <w:szCs w:val="28"/>
        </w:rPr>
        <w:t>项目</w:t>
      </w:r>
      <w:r w:rsidR="00D119CE">
        <w:rPr>
          <w:rFonts w:ascii="Microsoft YaHei UI" w:eastAsia="Microsoft YaHei UI" w:hAnsi="Microsoft YaHei UI" w:cs="Times New Roman" w:hint="eastAsia"/>
          <w:kern w:val="0"/>
          <w:sz w:val="28"/>
          <w:szCs w:val="28"/>
        </w:rPr>
        <w:t>建设阶段</w:t>
      </w:r>
    </w:p>
    <w:p w14:paraId="37425DF6" w14:textId="4C971E83" w:rsidR="00D119CE" w:rsidRPr="004871BD" w:rsidRDefault="00886A08" w:rsidP="00886A08">
      <w:pPr>
        <w:pStyle w:val="a3"/>
        <w:numPr>
          <w:ilvl w:val="1"/>
          <w:numId w:val="10"/>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项目实施流程</w:t>
      </w:r>
    </w:p>
    <w:p w14:paraId="64A5E829" w14:textId="013C695E" w:rsidR="004871BD" w:rsidRDefault="00D119CE" w:rsidP="00050520">
      <w:pPr>
        <w:pStyle w:val="a3"/>
        <w:numPr>
          <w:ilvl w:val="1"/>
          <w:numId w:val="10"/>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建设</w:t>
      </w:r>
      <w:r w:rsidR="004871BD">
        <w:rPr>
          <w:rFonts w:ascii="Microsoft YaHei UI" w:eastAsia="Microsoft YaHei UI" w:hAnsi="Microsoft YaHei UI" w:cs="Times New Roman" w:hint="eastAsia"/>
          <w:kern w:val="0"/>
          <w:sz w:val="28"/>
          <w:szCs w:val="28"/>
        </w:rPr>
        <w:t>中的</w:t>
      </w:r>
      <w:r>
        <w:rPr>
          <w:rFonts w:ascii="Microsoft YaHei UI" w:eastAsia="Microsoft YaHei UI" w:hAnsi="Microsoft YaHei UI" w:cs="Times New Roman" w:hint="eastAsia"/>
          <w:kern w:val="0"/>
          <w:sz w:val="28"/>
          <w:szCs w:val="28"/>
        </w:rPr>
        <w:t>过程管理</w:t>
      </w:r>
    </w:p>
    <w:p w14:paraId="781271A1" w14:textId="77777777" w:rsidR="004871BD" w:rsidRDefault="00DA3125" w:rsidP="00BB3502">
      <w:pPr>
        <w:pStyle w:val="a3"/>
        <w:numPr>
          <w:ilvl w:val="2"/>
          <w:numId w:val="10"/>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项目进度管理</w:t>
      </w:r>
    </w:p>
    <w:p w14:paraId="6809B5C7" w14:textId="13DCF52C" w:rsidR="004871BD" w:rsidRDefault="00886A08" w:rsidP="00BB3502">
      <w:pPr>
        <w:pStyle w:val="a3"/>
        <w:numPr>
          <w:ilvl w:val="3"/>
          <w:numId w:val="10"/>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制定</w:t>
      </w:r>
      <w:r w:rsidR="00DA3125" w:rsidRPr="004871BD">
        <w:rPr>
          <w:rFonts w:ascii="Microsoft YaHei UI" w:eastAsia="Microsoft YaHei UI" w:hAnsi="Microsoft YaHei UI" w:cs="Times New Roman" w:hint="eastAsia"/>
          <w:kern w:val="0"/>
          <w:sz w:val="28"/>
          <w:szCs w:val="28"/>
        </w:rPr>
        <w:t>进度计划</w:t>
      </w:r>
    </w:p>
    <w:p w14:paraId="1EB6571B" w14:textId="67C4A116" w:rsidR="00886A08" w:rsidRDefault="00886A08" w:rsidP="00BB3502">
      <w:pPr>
        <w:pStyle w:val="a3"/>
        <w:numPr>
          <w:ilvl w:val="3"/>
          <w:numId w:val="10"/>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如何设置项目里程碑</w:t>
      </w:r>
    </w:p>
    <w:p w14:paraId="7D64AFF1" w14:textId="2570C364" w:rsidR="00886A08" w:rsidRDefault="00886A08" w:rsidP="00BB3502">
      <w:pPr>
        <w:pStyle w:val="a3"/>
        <w:numPr>
          <w:ilvl w:val="3"/>
          <w:numId w:val="10"/>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各阶段验收注意事项</w:t>
      </w:r>
    </w:p>
    <w:p w14:paraId="3C277D47" w14:textId="7969704A" w:rsidR="00DA3125" w:rsidRPr="004871BD" w:rsidRDefault="00886A08" w:rsidP="00BB3502">
      <w:pPr>
        <w:pStyle w:val="a3"/>
        <w:numPr>
          <w:ilvl w:val="3"/>
          <w:numId w:val="10"/>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项目</w:t>
      </w:r>
      <w:r w:rsidR="004664F2">
        <w:rPr>
          <w:rFonts w:ascii="Microsoft YaHei UI" w:eastAsia="Microsoft YaHei UI" w:hAnsi="Microsoft YaHei UI" w:cs="Times New Roman" w:hint="eastAsia"/>
          <w:kern w:val="0"/>
          <w:sz w:val="28"/>
          <w:szCs w:val="28"/>
        </w:rPr>
        <w:t>现场</w:t>
      </w:r>
      <w:r w:rsidR="00DA3125" w:rsidRPr="004871BD">
        <w:rPr>
          <w:rFonts w:ascii="Microsoft YaHei UI" w:eastAsia="Microsoft YaHei UI" w:hAnsi="Microsoft YaHei UI" w:cs="Times New Roman" w:hint="eastAsia"/>
          <w:kern w:val="0"/>
          <w:sz w:val="28"/>
          <w:szCs w:val="28"/>
        </w:rPr>
        <w:t>进度控制</w:t>
      </w:r>
    </w:p>
    <w:p w14:paraId="14912602" w14:textId="34A85556" w:rsidR="00DA3125" w:rsidRPr="00DA3125" w:rsidRDefault="00D30132" w:rsidP="004871BD">
      <w:pPr>
        <w:ind w:firstLineChars="300" w:firstLine="84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案例分析和演练</w:t>
      </w:r>
      <w:r w:rsidR="00DA3125">
        <w:rPr>
          <w:rFonts w:ascii="Microsoft YaHei UI" w:eastAsia="Microsoft YaHei UI" w:hAnsi="Microsoft YaHei UI" w:cs="Times New Roman" w:hint="eastAsia"/>
          <w:kern w:val="0"/>
          <w:sz w:val="28"/>
          <w:szCs w:val="28"/>
        </w:rPr>
        <w:t>：某</w:t>
      </w:r>
      <w:r w:rsidR="004871BD">
        <w:rPr>
          <w:rFonts w:ascii="Microsoft YaHei UI" w:eastAsia="Microsoft YaHei UI" w:hAnsi="Microsoft YaHei UI" w:cs="Times New Roman" w:hint="eastAsia"/>
          <w:kern w:val="0"/>
          <w:sz w:val="28"/>
          <w:szCs w:val="28"/>
        </w:rPr>
        <w:t>能源</w:t>
      </w:r>
      <w:r w:rsidR="00DA3125">
        <w:rPr>
          <w:rFonts w:ascii="Microsoft YaHei UI" w:eastAsia="Microsoft YaHei UI" w:hAnsi="Microsoft YaHei UI" w:cs="Times New Roman" w:hint="eastAsia"/>
          <w:kern w:val="0"/>
          <w:sz w:val="28"/>
          <w:szCs w:val="28"/>
        </w:rPr>
        <w:t>工程项目进度管理案例和讨论</w:t>
      </w:r>
    </w:p>
    <w:p w14:paraId="3084826A" w14:textId="13D826CE" w:rsidR="00DA3125" w:rsidRDefault="00DA3125" w:rsidP="00BB3502">
      <w:pPr>
        <w:pStyle w:val="a3"/>
        <w:numPr>
          <w:ilvl w:val="2"/>
          <w:numId w:val="10"/>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项目费用管理</w:t>
      </w:r>
    </w:p>
    <w:p w14:paraId="68636B9E" w14:textId="2015D9E0" w:rsidR="004871BD" w:rsidRDefault="00DA3125" w:rsidP="00BB3502">
      <w:pPr>
        <w:pStyle w:val="a3"/>
        <w:numPr>
          <w:ilvl w:val="3"/>
          <w:numId w:val="10"/>
        </w:numPr>
        <w:ind w:firstLineChars="0"/>
        <w:rPr>
          <w:rFonts w:ascii="Microsoft YaHei UI" w:eastAsia="Microsoft YaHei UI" w:hAnsi="Microsoft YaHei UI" w:cs="Times New Roman"/>
          <w:kern w:val="0"/>
          <w:sz w:val="28"/>
          <w:szCs w:val="28"/>
        </w:rPr>
      </w:pPr>
      <w:r w:rsidRPr="004871BD">
        <w:rPr>
          <w:rFonts w:ascii="Microsoft YaHei UI" w:eastAsia="Microsoft YaHei UI" w:hAnsi="Microsoft YaHei UI" w:cs="Times New Roman" w:hint="eastAsia"/>
          <w:kern w:val="0"/>
          <w:sz w:val="28"/>
          <w:szCs w:val="28"/>
        </w:rPr>
        <w:t>费用组成</w:t>
      </w:r>
    </w:p>
    <w:p w14:paraId="01541908" w14:textId="02FF123E" w:rsidR="00886A08" w:rsidRDefault="00886A08" w:rsidP="00BB3502">
      <w:pPr>
        <w:pStyle w:val="a3"/>
        <w:numPr>
          <w:ilvl w:val="3"/>
          <w:numId w:val="10"/>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成本效益分析</w:t>
      </w:r>
    </w:p>
    <w:p w14:paraId="024060C7" w14:textId="77777777" w:rsidR="004871BD" w:rsidRDefault="00DA3125" w:rsidP="00BB3502">
      <w:pPr>
        <w:pStyle w:val="a3"/>
        <w:numPr>
          <w:ilvl w:val="3"/>
          <w:numId w:val="10"/>
        </w:numPr>
        <w:ind w:firstLineChars="0"/>
        <w:rPr>
          <w:rFonts w:ascii="Microsoft YaHei UI" w:eastAsia="Microsoft YaHei UI" w:hAnsi="Microsoft YaHei UI" w:cs="Times New Roman"/>
          <w:kern w:val="0"/>
          <w:sz w:val="28"/>
          <w:szCs w:val="28"/>
        </w:rPr>
      </w:pPr>
      <w:r w:rsidRPr="004871BD">
        <w:rPr>
          <w:rFonts w:ascii="Microsoft YaHei UI" w:eastAsia="Microsoft YaHei UI" w:hAnsi="Microsoft YaHei UI" w:cs="Times New Roman" w:hint="eastAsia"/>
          <w:kern w:val="0"/>
          <w:sz w:val="28"/>
          <w:szCs w:val="28"/>
        </w:rPr>
        <w:t>费用确定</w:t>
      </w:r>
    </w:p>
    <w:p w14:paraId="78EA8720" w14:textId="2BBA2B24" w:rsidR="00DA3125" w:rsidRPr="004871BD" w:rsidRDefault="00886A08" w:rsidP="00BB3502">
      <w:pPr>
        <w:pStyle w:val="a3"/>
        <w:numPr>
          <w:ilvl w:val="3"/>
          <w:numId w:val="10"/>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如何使项目利润最大化</w:t>
      </w:r>
    </w:p>
    <w:p w14:paraId="6AD296CB" w14:textId="46BBC5C8" w:rsidR="00DA3125" w:rsidRDefault="004871BD" w:rsidP="004871BD">
      <w:pPr>
        <w:ind w:firstLineChars="300" w:firstLine="840"/>
        <w:rPr>
          <w:rFonts w:ascii="Microsoft YaHei UI" w:eastAsia="Microsoft YaHei UI" w:hAnsi="Microsoft YaHei UI" w:cs="Times New Roman"/>
          <w:kern w:val="0"/>
          <w:sz w:val="28"/>
          <w:szCs w:val="28"/>
        </w:rPr>
      </w:pPr>
      <w:r w:rsidRPr="004871BD">
        <w:rPr>
          <w:rFonts w:ascii="Microsoft YaHei UI" w:eastAsia="Microsoft YaHei UI" w:hAnsi="Microsoft YaHei UI" w:cs="Times New Roman" w:hint="eastAsia"/>
          <w:kern w:val="0"/>
          <w:sz w:val="28"/>
          <w:szCs w:val="28"/>
        </w:rPr>
        <w:t>案例：某能源工程项目费用管理案例和讨论</w:t>
      </w:r>
    </w:p>
    <w:p w14:paraId="4A477345" w14:textId="0C7D47B9" w:rsidR="00EB6B24" w:rsidRDefault="00EB6B24" w:rsidP="00EB6B24">
      <w:pPr>
        <w:pStyle w:val="a3"/>
        <w:numPr>
          <w:ilvl w:val="2"/>
          <w:numId w:val="10"/>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客户关系</w:t>
      </w:r>
      <w:r>
        <w:rPr>
          <w:rFonts w:ascii="Microsoft YaHei UI" w:eastAsia="Microsoft YaHei UI" w:hAnsi="Microsoft YaHei UI" w:cs="Times New Roman" w:hint="eastAsia"/>
          <w:kern w:val="0"/>
          <w:sz w:val="28"/>
          <w:szCs w:val="28"/>
        </w:rPr>
        <w:t>管理</w:t>
      </w:r>
    </w:p>
    <w:p w14:paraId="3D352939" w14:textId="41F3F8F7" w:rsidR="00EB6B24" w:rsidRDefault="00EB6B24" w:rsidP="00EB6B24">
      <w:pPr>
        <w:pStyle w:val="a3"/>
        <w:numPr>
          <w:ilvl w:val="3"/>
          <w:numId w:val="10"/>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lastRenderedPageBreak/>
        <w:t>我们和客户的关系</w:t>
      </w:r>
    </w:p>
    <w:p w14:paraId="47A2FA11" w14:textId="723AF415" w:rsidR="00EB6B24" w:rsidRPr="00EB6B24" w:rsidRDefault="00EB6B24" w:rsidP="00EB6B24">
      <w:pPr>
        <w:ind w:left="1276"/>
        <w:rPr>
          <w:rFonts w:ascii="Microsoft YaHei UI" w:eastAsia="Microsoft YaHei UI" w:hAnsi="Microsoft YaHei UI" w:cs="Times New Roman" w:hint="eastAsia"/>
          <w:kern w:val="0"/>
          <w:sz w:val="28"/>
          <w:szCs w:val="28"/>
        </w:rPr>
      </w:pPr>
      <w:r>
        <w:rPr>
          <w:rFonts w:ascii="Microsoft YaHei UI" w:eastAsia="Microsoft YaHei UI" w:hAnsi="Microsoft YaHei UI" w:cs="Times New Roman" w:hint="eastAsia"/>
          <w:kern w:val="0"/>
          <w:sz w:val="28"/>
          <w:szCs w:val="28"/>
        </w:rPr>
        <w:t>思考：我们和客户应该成为什么样的关系</w:t>
      </w:r>
    </w:p>
    <w:p w14:paraId="72DE1A8D" w14:textId="77777777" w:rsidR="00EB6B24" w:rsidRPr="00EB6B24" w:rsidRDefault="00EB6B24" w:rsidP="00EB6B24">
      <w:pPr>
        <w:pStyle w:val="a3"/>
        <w:numPr>
          <w:ilvl w:val="3"/>
          <w:numId w:val="10"/>
        </w:numPr>
        <w:ind w:firstLineChars="0"/>
        <w:rPr>
          <w:rFonts w:ascii="Microsoft YaHei UI" w:eastAsia="Microsoft YaHei UI" w:hAnsi="Microsoft YaHei UI" w:cs="Times New Roman"/>
          <w:kern w:val="0"/>
          <w:sz w:val="28"/>
          <w:szCs w:val="28"/>
        </w:rPr>
      </w:pPr>
      <w:r w:rsidRPr="00EB6B24">
        <w:rPr>
          <w:rFonts w:ascii="Microsoft YaHei UI" w:eastAsia="Microsoft YaHei UI" w:hAnsi="Microsoft YaHei UI" w:cs="Times New Roman" w:hint="eastAsia"/>
          <w:kern w:val="0"/>
          <w:sz w:val="28"/>
          <w:szCs w:val="28"/>
        </w:rPr>
        <w:t>干系人地图法</w:t>
      </w:r>
    </w:p>
    <w:p w14:paraId="4DAD7CCC" w14:textId="7F857B98" w:rsidR="00EB6B24" w:rsidRPr="00EB6B24" w:rsidRDefault="00EB6B24" w:rsidP="00EB6B24">
      <w:pPr>
        <w:ind w:left="1276"/>
        <w:rPr>
          <w:rFonts w:ascii="Microsoft YaHei UI" w:eastAsia="Microsoft YaHei UI" w:hAnsi="Microsoft YaHei UI" w:cs="Times New Roman"/>
          <w:kern w:val="0"/>
          <w:sz w:val="28"/>
          <w:szCs w:val="28"/>
        </w:rPr>
      </w:pPr>
      <w:r w:rsidRPr="00EB6B24">
        <w:rPr>
          <w:rFonts w:ascii="Microsoft YaHei UI" w:eastAsia="Microsoft YaHei UI" w:hAnsi="Microsoft YaHei UI" w:cs="Times New Roman" w:hint="eastAsia"/>
          <w:kern w:val="0"/>
          <w:sz w:val="28"/>
          <w:szCs w:val="28"/>
        </w:rPr>
        <w:t>课堂案例演练：某能源</w:t>
      </w:r>
      <w:r w:rsidRPr="00EB6B24">
        <w:rPr>
          <w:rFonts w:ascii="Microsoft YaHei UI" w:eastAsia="Microsoft YaHei UI" w:hAnsi="Microsoft YaHei UI" w:cs="Times New Roman" w:hint="eastAsia"/>
          <w:kern w:val="0"/>
          <w:sz w:val="28"/>
          <w:szCs w:val="28"/>
        </w:rPr>
        <w:t>项目干系人地图绘制</w:t>
      </w:r>
    </w:p>
    <w:p w14:paraId="0139BB5A" w14:textId="6BC9CF12" w:rsidR="00EB6B24" w:rsidRPr="00EB6B24" w:rsidRDefault="00EB6B24" w:rsidP="00EB6B24">
      <w:pPr>
        <w:pStyle w:val="a3"/>
        <w:numPr>
          <w:ilvl w:val="3"/>
          <w:numId w:val="10"/>
        </w:numPr>
        <w:ind w:firstLineChars="0"/>
        <w:rPr>
          <w:rFonts w:ascii="Microsoft YaHei UI" w:eastAsia="Microsoft YaHei UI" w:hAnsi="Microsoft YaHei UI" w:cs="Times New Roman"/>
          <w:kern w:val="0"/>
          <w:sz w:val="28"/>
          <w:szCs w:val="28"/>
        </w:rPr>
      </w:pPr>
      <w:r w:rsidRPr="00EB6B24">
        <w:rPr>
          <w:rFonts w:ascii="Microsoft YaHei UI" w:eastAsia="Microsoft YaHei UI" w:hAnsi="Microsoft YaHei UI" w:cs="Times New Roman" w:hint="eastAsia"/>
          <w:kern w:val="0"/>
          <w:sz w:val="28"/>
          <w:szCs w:val="28"/>
        </w:rPr>
        <w:t>关键干系人判断分析法</w:t>
      </w:r>
    </w:p>
    <w:p w14:paraId="6F08C473" w14:textId="0BD8BF57" w:rsidR="00EB6B24" w:rsidRPr="00EB6B24" w:rsidRDefault="00EB6B24" w:rsidP="00EB6B24">
      <w:pPr>
        <w:pStyle w:val="a3"/>
        <w:numPr>
          <w:ilvl w:val="3"/>
          <w:numId w:val="10"/>
        </w:numPr>
        <w:ind w:firstLineChars="0"/>
        <w:rPr>
          <w:rFonts w:ascii="Microsoft YaHei UI" w:eastAsia="Microsoft YaHei UI" w:hAnsi="Microsoft YaHei UI" w:cs="Times New Roman"/>
          <w:kern w:val="0"/>
          <w:sz w:val="28"/>
          <w:szCs w:val="28"/>
        </w:rPr>
      </w:pPr>
      <w:r w:rsidRPr="00EB6B24">
        <w:rPr>
          <w:rFonts w:ascii="Microsoft YaHei UI" w:eastAsia="Microsoft YaHei UI" w:hAnsi="Microsoft YaHei UI" w:cs="Times New Roman" w:hint="eastAsia"/>
          <w:kern w:val="0"/>
          <w:sz w:val="28"/>
          <w:szCs w:val="28"/>
        </w:rPr>
        <w:t>干系人权利-利益方格</w:t>
      </w:r>
    </w:p>
    <w:p w14:paraId="2C9F5ACE" w14:textId="61A36FA4" w:rsidR="00EB6B24" w:rsidRDefault="00D30132" w:rsidP="00EB6B24">
      <w:pPr>
        <w:ind w:left="1276"/>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课堂案例</w:t>
      </w:r>
      <w:r w:rsidR="00EB6B24">
        <w:rPr>
          <w:rFonts w:ascii="Microsoft YaHei UI" w:eastAsia="Microsoft YaHei UI" w:hAnsi="Microsoft YaHei UI" w:cs="Times New Roman" w:hint="eastAsia"/>
          <w:kern w:val="0"/>
          <w:sz w:val="28"/>
          <w:szCs w:val="28"/>
        </w:rPr>
        <w:t>：某能源项目关键干系人判别</w:t>
      </w:r>
      <w:r w:rsidR="00EB6B24" w:rsidRPr="00EB6B24">
        <w:rPr>
          <w:rFonts w:ascii="Microsoft YaHei UI" w:eastAsia="Microsoft YaHei UI" w:hAnsi="Microsoft YaHei UI" w:cs="Times New Roman" w:hint="eastAsia"/>
          <w:kern w:val="0"/>
          <w:sz w:val="28"/>
          <w:szCs w:val="28"/>
        </w:rPr>
        <w:t>与干系人策略应对</w:t>
      </w:r>
    </w:p>
    <w:p w14:paraId="5DFC4E96" w14:textId="05FF8B7E" w:rsidR="00D30132" w:rsidRDefault="00D30132" w:rsidP="00D30132">
      <w:pPr>
        <w:pStyle w:val="a3"/>
        <w:numPr>
          <w:ilvl w:val="2"/>
          <w:numId w:val="10"/>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供应商</w:t>
      </w:r>
      <w:r>
        <w:rPr>
          <w:rFonts w:ascii="Microsoft YaHei UI" w:eastAsia="Microsoft YaHei UI" w:hAnsi="Microsoft YaHei UI" w:cs="Times New Roman" w:hint="eastAsia"/>
          <w:kern w:val="0"/>
          <w:sz w:val="28"/>
          <w:szCs w:val="28"/>
        </w:rPr>
        <w:t>管理</w:t>
      </w:r>
    </w:p>
    <w:p w14:paraId="335FB2B9" w14:textId="19923D61" w:rsidR="00D30132" w:rsidRDefault="00D30132" w:rsidP="00D30132">
      <w:pPr>
        <w:pStyle w:val="a3"/>
        <w:numPr>
          <w:ilvl w:val="3"/>
          <w:numId w:val="10"/>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供应商工作如何高效管理</w:t>
      </w:r>
    </w:p>
    <w:p w14:paraId="4E18FDCF" w14:textId="43B07B11" w:rsidR="00D30132" w:rsidRDefault="00D30132" w:rsidP="00D30132">
      <w:pPr>
        <w:pStyle w:val="a3"/>
        <w:numPr>
          <w:ilvl w:val="3"/>
          <w:numId w:val="10"/>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供应商绩效分析</w:t>
      </w:r>
    </w:p>
    <w:p w14:paraId="646E12B1" w14:textId="20EE74FB" w:rsidR="00D30132" w:rsidRDefault="00D30132" w:rsidP="00D30132">
      <w:pPr>
        <w:pStyle w:val="a3"/>
        <w:numPr>
          <w:ilvl w:val="3"/>
          <w:numId w:val="10"/>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项目合同的变更、解除和终止</w:t>
      </w:r>
    </w:p>
    <w:p w14:paraId="770A7D33" w14:textId="729AEBB6" w:rsidR="00D30132" w:rsidRDefault="00D30132" w:rsidP="00D30132">
      <w:pPr>
        <w:pStyle w:val="a3"/>
        <w:numPr>
          <w:ilvl w:val="3"/>
          <w:numId w:val="10"/>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项目合同争议的解决</w:t>
      </w:r>
    </w:p>
    <w:p w14:paraId="3C51A565" w14:textId="4E6D7B2E" w:rsidR="00D30132" w:rsidRDefault="00D30132" w:rsidP="00D30132">
      <w:pPr>
        <w:pStyle w:val="a3"/>
        <w:numPr>
          <w:ilvl w:val="3"/>
          <w:numId w:val="10"/>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项目合同的索赔</w:t>
      </w:r>
    </w:p>
    <w:p w14:paraId="2B079C1A" w14:textId="729F4D5F" w:rsidR="00D30132" w:rsidRPr="00EB6B24" w:rsidRDefault="00D30132" w:rsidP="00D30132">
      <w:pPr>
        <w:pStyle w:val="a3"/>
        <w:ind w:left="425" w:firstLineChars="300" w:firstLine="840"/>
        <w:rPr>
          <w:rFonts w:ascii="Microsoft YaHei UI" w:eastAsia="Microsoft YaHei UI" w:hAnsi="Microsoft YaHei UI" w:cs="Times New Roman" w:hint="eastAsia"/>
          <w:kern w:val="0"/>
          <w:sz w:val="28"/>
          <w:szCs w:val="28"/>
        </w:rPr>
      </w:pPr>
      <w:r>
        <w:rPr>
          <w:rFonts w:ascii="Microsoft YaHei UI" w:eastAsia="Microsoft YaHei UI" w:hAnsi="Microsoft YaHei UI" w:cs="Times New Roman" w:hint="eastAsia"/>
          <w:kern w:val="0"/>
          <w:sz w:val="28"/>
          <w:szCs w:val="28"/>
        </w:rPr>
        <w:t>课堂案例讨论</w:t>
      </w:r>
      <w:r w:rsidRPr="00D30132">
        <w:rPr>
          <w:rFonts w:ascii="Microsoft YaHei UI" w:eastAsia="Microsoft YaHei UI" w:hAnsi="Microsoft YaHei UI" w:cs="Times New Roman" w:hint="eastAsia"/>
          <w:kern w:val="0"/>
          <w:sz w:val="28"/>
          <w:szCs w:val="28"/>
        </w:rPr>
        <w:t>：某能源项目</w:t>
      </w:r>
      <w:r>
        <w:rPr>
          <w:rFonts w:ascii="Microsoft YaHei UI" w:eastAsia="Microsoft YaHei UI" w:hAnsi="Microsoft YaHei UI" w:cs="Times New Roman" w:hint="eastAsia"/>
          <w:kern w:val="0"/>
          <w:sz w:val="28"/>
          <w:szCs w:val="28"/>
        </w:rPr>
        <w:t>合同管理案例讨论</w:t>
      </w:r>
    </w:p>
    <w:p w14:paraId="590AA661" w14:textId="64682F91" w:rsidR="004871BD" w:rsidRDefault="00D30132" w:rsidP="00D30132">
      <w:pPr>
        <w:pStyle w:val="a3"/>
        <w:numPr>
          <w:ilvl w:val="0"/>
          <w:numId w:val="10"/>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电力能源</w:t>
      </w:r>
      <w:r w:rsidR="00050520">
        <w:rPr>
          <w:rFonts w:ascii="Microsoft YaHei UI" w:eastAsia="Microsoft YaHei UI" w:hAnsi="Microsoft YaHei UI" w:cs="Times New Roman" w:hint="eastAsia"/>
          <w:kern w:val="0"/>
          <w:sz w:val="28"/>
          <w:szCs w:val="28"/>
        </w:rPr>
        <w:t>项目竣工管理</w:t>
      </w:r>
    </w:p>
    <w:p w14:paraId="7390BB7B" w14:textId="77777777" w:rsidR="00D30132" w:rsidRDefault="00050520" w:rsidP="00D30132">
      <w:pPr>
        <w:pStyle w:val="a3"/>
        <w:numPr>
          <w:ilvl w:val="1"/>
          <w:numId w:val="10"/>
        </w:numPr>
        <w:ind w:firstLineChars="0"/>
        <w:rPr>
          <w:rFonts w:ascii="Microsoft YaHei UI" w:eastAsia="Microsoft YaHei UI" w:hAnsi="Microsoft YaHei UI" w:cs="Times New Roman"/>
          <w:kern w:val="0"/>
          <w:sz w:val="28"/>
          <w:szCs w:val="28"/>
        </w:rPr>
      </w:pPr>
      <w:r w:rsidRPr="00D30132">
        <w:rPr>
          <w:rFonts w:ascii="Microsoft YaHei UI" w:eastAsia="Microsoft YaHei UI" w:hAnsi="Microsoft YaHei UI" w:cs="Times New Roman" w:hint="eastAsia"/>
          <w:kern w:val="0"/>
          <w:sz w:val="28"/>
          <w:szCs w:val="28"/>
        </w:rPr>
        <w:t>项目竣工验收</w:t>
      </w:r>
      <w:r w:rsidR="00EB6B24" w:rsidRPr="00D30132">
        <w:rPr>
          <w:rFonts w:ascii="Microsoft YaHei UI" w:eastAsia="Microsoft YaHei UI" w:hAnsi="Microsoft YaHei UI" w:cs="Times New Roman" w:hint="eastAsia"/>
          <w:kern w:val="0"/>
          <w:sz w:val="28"/>
          <w:szCs w:val="28"/>
        </w:rPr>
        <w:t>内容、质量核定及程序</w:t>
      </w:r>
    </w:p>
    <w:p w14:paraId="29B7AD6A" w14:textId="77777777" w:rsidR="00D30132" w:rsidRDefault="00EB6B24" w:rsidP="00D30132">
      <w:pPr>
        <w:pStyle w:val="a3"/>
        <w:numPr>
          <w:ilvl w:val="1"/>
          <w:numId w:val="10"/>
        </w:numPr>
        <w:ind w:firstLineChars="0"/>
        <w:rPr>
          <w:rFonts w:ascii="Microsoft YaHei UI" w:eastAsia="Microsoft YaHei UI" w:hAnsi="Microsoft YaHei UI" w:cs="Times New Roman"/>
          <w:kern w:val="0"/>
          <w:sz w:val="28"/>
          <w:szCs w:val="28"/>
        </w:rPr>
      </w:pPr>
      <w:r w:rsidRPr="00D30132">
        <w:rPr>
          <w:rFonts w:ascii="Microsoft YaHei UI" w:eastAsia="Microsoft YaHei UI" w:hAnsi="Microsoft YaHei UI" w:cs="Times New Roman" w:hint="eastAsia"/>
          <w:kern w:val="0"/>
          <w:sz w:val="28"/>
          <w:szCs w:val="28"/>
        </w:rPr>
        <w:t>项目文档资料移交和注意事项</w:t>
      </w:r>
    </w:p>
    <w:p w14:paraId="1BC39619" w14:textId="3902565B" w:rsidR="00050520" w:rsidRPr="00D30132" w:rsidRDefault="00EB6B24" w:rsidP="00D30132">
      <w:pPr>
        <w:pStyle w:val="a3"/>
        <w:numPr>
          <w:ilvl w:val="1"/>
          <w:numId w:val="10"/>
        </w:numPr>
        <w:ind w:firstLineChars="0"/>
        <w:rPr>
          <w:rFonts w:ascii="Microsoft YaHei UI" w:eastAsia="Microsoft YaHei UI" w:hAnsi="Microsoft YaHei UI" w:cs="Times New Roman"/>
          <w:kern w:val="0"/>
          <w:sz w:val="28"/>
          <w:szCs w:val="28"/>
        </w:rPr>
      </w:pPr>
      <w:r w:rsidRPr="00D30132">
        <w:rPr>
          <w:rFonts w:ascii="Microsoft YaHei UI" w:eastAsia="Microsoft YaHei UI" w:hAnsi="Microsoft YaHei UI" w:cs="Times New Roman" w:hint="eastAsia"/>
          <w:kern w:val="0"/>
          <w:sz w:val="28"/>
          <w:szCs w:val="28"/>
        </w:rPr>
        <w:t>项目的投产准备</w:t>
      </w:r>
    </w:p>
    <w:p w14:paraId="379DA09B" w14:textId="50CC376B" w:rsidR="00174465" w:rsidRPr="00177C5A" w:rsidRDefault="00C91BF0" w:rsidP="00D30132">
      <w:pPr>
        <w:pStyle w:val="a3"/>
        <w:numPr>
          <w:ilvl w:val="0"/>
          <w:numId w:val="10"/>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课程</w:t>
      </w:r>
      <w:r w:rsidR="00050520">
        <w:rPr>
          <w:rFonts w:ascii="Microsoft YaHei UI" w:eastAsia="Microsoft YaHei UI" w:hAnsi="Microsoft YaHei UI" w:cs="Times New Roman" w:hint="eastAsia"/>
          <w:kern w:val="0"/>
          <w:sz w:val="28"/>
          <w:szCs w:val="28"/>
        </w:rPr>
        <w:t>回顾和总结</w:t>
      </w:r>
    </w:p>
    <w:sectPr w:rsidR="00174465" w:rsidRPr="00177C5A" w:rsidSect="0029414C">
      <w:pgSz w:w="11906" w:h="16838"/>
      <w:pgMar w:top="1440" w:right="1800" w:bottom="1440" w:left="1800" w:header="851" w:footer="992" w:gutter="0"/>
      <w:pgBorders w:offsetFrom="page">
        <w:top w:val="single" w:sz="4" w:space="24" w:color="auto"/>
        <w:left w:val="single" w:sz="4" w:space="24" w:color="auto"/>
        <w:bottom w:val="single" w:sz="4" w:space="24" w:color="auto"/>
        <w:right w:val="single" w:sz="4" w:space="24" w:color="auto"/>
      </w:pgBorders>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086B73" w14:textId="77777777" w:rsidR="001C1CFE" w:rsidRDefault="001C1CFE" w:rsidP="00D83294">
      <w:r>
        <w:separator/>
      </w:r>
    </w:p>
  </w:endnote>
  <w:endnote w:type="continuationSeparator" w:id="0">
    <w:p w14:paraId="50D08BCA" w14:textId="77777777" w:rsidR="001C1CFE" w:rsidRDefault="001C1CFE" w:rsidP="00D83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AE5AB3" w14:textId="77777777" w:rsidR="001C1CFE" w:rsidRDefault="001C1CFE" w:rsidP="00D83294">
      <w:r>
        <w:separator/>
      </w:r>
    </w:p>
  </w:footnote>
  <w:footnote w:type="continuationSeparator" w:id="0">
    <w:p w14:paraId="7F3065DF" w14:textId="77777777" w:rsidR="001C1CFE" w:rsidRDefault="001C1CFE" w:rsidP="00D8329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C716B2"/>
    <w:multiLevelType w:val="hybridMultilevel"/>
    <w:tmpl w:val="C562E0A6"/>
    <w:lvl w:ilvl="0" w:tplc="0409000F">
      <w:start w:val="1"/>
      <w:numFmt w:val="decimal"/>
      <w:lvlText w:val="%1."/>
      <w:lvlJc w:val="left"/>
      <w:pPr>
        <w:ind w:left="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15:restartNumberingAfterBreak="0">
    <w:nsid w:val="1F705201"/>
    <w:multiLevelType w:val="hybridMultilevel"/>
    <w:tmpl w:val="8C6EF51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2AB5277E"/>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 w15:restartNumberingAfterBreak="0">
    <w:nsid w:val="30CA7704"/>
    <w:multiLevelType w:val="hybridMultilevel"/>
    <w:tmpl w:val="3230A1B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321D45FD"/>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5" w15:restartNumberingAfterBreak="0">
    <w:nsid w:val="41424E23"/>
    <w:multiLevelType w:val="hybridMultilevel"/>
    <w:tmpl w:val="C53400DA"/>
    <w:lvl w:ilvl="0" w:tplc="0409000F">
      <w:start w:val="1"/>
      <w:numFmt w:val="decimal"/>
      <w:lvlText w:val="%1."/>
      <w:lvlJc w:val="left"/>
      <w:pPr>
        <w:ind w:left="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6" w15:restartNumberingAfterBreak="0">
    <w:nsid w:val="420A2A43"/>
    <w:multiLevelType w:val="hybridMultilevel"/>
    <w:tmpl w:val="E35A9DB6"/>
    <w:lvl w:ilvl="0" w:tplc="7ED8BC14">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7" w15:restartNumberingAfterBreak="0">
    <w:nsid w:val="4DB32214"/>
    <w:multiLevelType w:val="hybridMultilevel"/>
    <w:tmpl w:val="27E4B2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697A4C81"/>
    <w:multiLevelType w:val="hybridMultilevel"/>
    <w:tmpl w:val="18E2DF26"/>
    <w:lvl w:ilvl="0" w:tplc="1B107F10">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9" w15:restartNumberingAfterBreak="0">
    <w:nsid w:val="73C4745A"/>
    <w:multiLevelType w:val="multilevel"/>
    <w:tmpl w:val="73C4745A"/>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0" w15:restartNumberingAfterBreak="0">
    <w:nsid w:val="77AC5691"/>
    <w:multiLevelType w:val="hybridMultilevel"/>
    <w:tmpl w:val="6B447B9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7C5216F0"/>
    <w:multiLevelType w:val="hybridMultilevel"/>
    <w:tmpl w:val="5198AD82"/>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num w:numId="1">
    <w:abstractNumId w:val="6"/>
  </w:num>
  <w:num w:numId="2">
    <w:abstractNumId w:val="3"/>
  </w:num>
  <w:num w:numId="3">
    <w:abstractNumId w:val="11"/>
  </w:num>
  <w:num w:numId="4">
    <w:abstractNumId w:val="0"/>
  </w:num>
  <w:num w:numId="5">
    <w:abstractNumId w:val="5"/>
  </w:num>
  <w:num w:numId="6">
    <w:abstractNumId w:val="1"/>
  </w:num>
  <w:num w:numId="7">
    <w:abstractNumId w:val="7"/>
  </w:num>
  <w:num w:numId="8">
    <w:abstractNumId w:val="10"/>
  </w:num>
  <w:num w:numId="9">
    <w:abstractNumId w:val="8"/>
  </w:num>
  <w:num w:numId="10">
    <w:abstractNumId w:val="2"/>
  </w:num>
  <w:num w:numId="11">
    <w:abstractNumId w:val="9"/>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E44D2"/>
    <w:rsid w:val="00001176"/>
    <w:rsid w:val="00014220"/>
    <w:rsid w:val="00024BB8"/>
    <w:rsid w:val="00027233"/>
    <w:rsid w:val="00047016"/>
    <w:rsid w:val="00050520"/>
    <w:rsid w:val="00075477"/>
    <w:rsid w:val="00080258"/>
    <w:rsid w:val="000936EF"/>
    <w:rsid w:val="000D15A4"/>
    <w:rsid w:val="00114D65"/>
    <w:rsid w:val="00156BC3"/>
    <w:rsid w:val="0016195E"/>
    <w:rsid w:val="001645E1"/>
    <w:rsid w:val="00174465"/>
    <w:rsid w:val="00177C5A"/>
    <w:rsid w:val="00183B04"/>
    <w:rsid w:val="001B3343"/>
    <w:rsid w:val="001C1CFE"/>
    <w:rsid w:val="001C5D56"/>
    <w:rsid w:val="001C7AB4"/>
    <w:rsid w:val="001E494F"/>
    <w:rsid w:val="001F1EFC"/>
    <w:rsid w:val="001F5E2F"/>
    <w:rsid w:val="001F7074"/>
    <w:rsid w:val="00206B6F"/>
    <w:rsid w:val="0021224B"/>
    <w:rsid w:val="002122B7"/>
    <w:rsid w:val="00260D4C"/>
    <w:rsid w:val="002867C4"/>
    <w:rsid w:val="0029414C"/>
    <w:rsid w:val="002A10E6"/>
    <w:rsid w:val="002A5B92"/>
    <w:rsid w:val="002B1A26"/>
    <w:rsid w:val="002B6667"/>
    <w:rsid w:val="002D1A7F"/>
    <w:rsid w:val="002E05B6"/>
    <w:rsid w:val="002F4EB6"/>
    <w:rsid w:val="0030351C"/>
    <w:rsid w:val="00305302"/>
    <w:rsid w:val="00323394"/>
    <w:rsid w:val="003409D8"/>
    <w:rsid w:val="00385316"/>
    <w:rsid w:val="003A323C"/>
    <w:rsid w:val="003C0BF8"/>
    <w:rsid w:val="003C6A15"/>
    <w:rsid w:val="0042719A"/>
    <w:rsid w:val="004463B1"/>
    <w:rsid w:val="004664F2"/>
    <w:rsid w:val="004871BD"/>
    <w:rsid w:val="004D29F2"/>
    <w:rsid w:val="004E1E4D"/>
    <w:rsid w:val="004E6E15"/>
    <w:rsid w:val="004F2818"/>
    <w:rsid w:val="00515632"/>
    <w:rsid w:val="0052198E"/>
    <w:rsid w:val="00526DB0"/>
    <w:rsid w:val="00530D0E"/>
    <w:rsid w:val="0053166C"/>
    <w:rsid w:val="00533C58"/>
    <w:rsid w:val="005471DF"/>
    <w:rsid w:val="00552C3A"/>
    <w:rsid w:val="00570F90"/>
    <w:rsid w:val="00592305"/>
    <w:rsid w:val="005A6510"/>
    <w:rsid w:val="005B08DB"/>
    <w:rsid w:val="005B1ABC"/>
    <w:rsid w:val="005B24B6"/>
    <w:rsid w:val="005B5C82"/>
    <w:rsid w:val="005C762E"/>
    <w:rsid w:val="005E2E73"/>
    <w:rsid w:val="005F4BCA"/>
    <w:rsid w:val="00600443"/>
    <w:rsid w:val="006372A5"/>
    <w:rsid w:val="0065272C"/>
    <w:rsid w:val="00660A62"/>
    <w:rsid w:val="006658AE"/>
    <w:rsid w:val="006B1981"/>
    <w:rsid w:val="006C06EF"/>
    <w:rsid w:val="006D608D"/>
    <w:rsid w:val="00725F66"/>
    <w:rsid w:val="007271FE"/>
    <w:rsid w:val="0073130C"/>
    <w:rsid w:val="00756939"/>
    <w:rsid w:val="00783C41"/>
    <w:rsid w:val="00787E89"/>
    <w:rsid w:val="007C1A2E"/>
    <w:rsid w:val="007D1182"/>
    <w:rsid w:val="007D2860"/>
    <w:rsid w:val="007E3414"/>
    <w:rsid w:val="008620C6"/>
    <w:rsid w:val="0087607A"/>
    <w:rsid w:val="00886A08"/>
    <w:rsid w:val="008C7A26"/>
    <w:rsid w:val="008D0EEB"/>
    <w:rsid w:val="008D619C"/>
    <w:rsid w:val="008D6D58"/>
    <w:rsid w:val="008D7368"/>
    <w:rsid w:val="00900B06"/>
    <w:rsid w:val="00912F1F"/>
    <w:rsid w:val="00923EB0"/>
    <w:rsid w:val="00931646"/>
    <w:rsid w:val="00934230"/>
    <w:rsid w:val="009766AB"/>
    <w:rsid w:val="00976E77"/>
    <w:rsid w:val="009B3719"/>
    <w:rsid w:val="009D09F8"/>
    <w:rsid w:val="009E44D2"/>
    <w:rsid w:val="009F3327"/>
    <w:rsid w:val="00A34FE9"/>
    <w:rsid w:val="00A832FC"/>
    <w:rsid w:val="00AC39C5"/>
    <w:rsid w:val="00AE12DC"/>
    <w:rsid w:val="00AF3680"/>
    <w:rsid w:val="00B10C7D"/>
    <w:rsid w:val="00B475B3"/>
    <w:rsid w:val="00B6183B"/>
    <w:rsid w:val="00B63277"/>
    <w:rsid w:val="00BA62CD"/>
    <w:rsid w:val="00BB3502"/>
    <w:rsid w:val="00BD3EC5"/>
    <w:rsid w:val="00BE027B"/>
    <w:rsid w:val="00BF3234"/>
    <w:rsid w:val="00BF7888"/>
    <w:rsid w:val="00C01504"/>
    <w:rsid w:val="00C057DA"/>
    <w:rsid w:val="00C10BB1"/>
    <w:rsid w:val="00C27E76"/>
    <w:rsid w:val="00C42F43"/>
    <w:rsid w:val="00C44E1B"/>
    <w:rsid w:val="00C47A96"/>
    <w:rsid w:val="00C7149C"/>
    <w:rsid w:val="00C91BF0"/>
    <w:rsid w:val="00CC4E76"/>
    <w:rsid w:val="00CD187C"/>
    <w:rsid w:val="00CE5481"/>
    <w:rsid w:val="00CF6DF8"/>
    <w:rsid w:val="00D119CE"/>
    <w:rsid w:val="00D201FC"/>
    <w:rsid w:val="00D30132"/>
    <w:rsid w:val="00D30995"/>
    <w:rsid w:val="00D33B7F"/>
    <w:rsid w:val="00D42BFE"/>
    <w:rsid w:val="00D43227"/>
    <w:rsid w:val="00D44D81"/>
    <w:rsid w:val="00D711A0"/>
    <w:rsid w:val="00D83294"/>
    <w:rsid w:val="00D866B2"/>
    <w:rsid w:val="00DA3125"/>
    <w:rsid w:val="00DE4DE2"/>
    <w:rsid w:val="00DF20C2"/>
    <w:rsid w:val="00DF63F7"/>
    <w:rsid w:val="00DF6DF6"/>
    <w:rsid w:val="00E04DD0"/>
    <w:rsid w:val="00E13801"/>
    <w:rsid w:val="00E21474"/>
    <w:rsid w:val="00E44213"/>
    <w:rsid w:val="00E6134C"/>
    <w:rsid w:val="00E77E52"/>
    <w:rsid w:val="00E927DA"/>
    <w:rsid w:val="00EA05B0"/>
    <w:rsid w:val="00EB6B24"/>
    <w:rsid w:val="00EC508A"/>
    <w:rsid w:val="00ED4E8D"/>
    <w:rsid w:val="00EE25E8"/>
    <w:rsid w:val="00F10A25"/>
    <w:rsid w:val="00F12469"/>
    <w:rsid w:val="00F44EF8"/>
    <w:rsid w:val="00F73505"/>
    <w:rsid w:val="00F9090D"/>
    <w:rsid w:val="00FA4648"/>
    <w:rsid w:val="00FC0746"/>
    <w:rsid w:val="00FC5EB4"/>
    <w:rsid w:val="00FE286D"/>
    <w:rsid w:val="00FF72F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19088C"/>
  <w15:docId w15:val="{0180E0F5-FCA4-4035-863B-F96E9AF71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198E"/>
    <w:pPr>
      <w:widowControl w:val="0"/>
      <w:jc w:val="both"/>
    </w:pPr>
  </w:style>
  <w:style w:type="paragraph" w:styleId="1">
    <w:name w:val="heading 1"/>
    <w:basedOn w:val="a"/>
    <w:link w:val="10"/>
    <w:uiPriority w:val="9"/>
    <w:qFormat/>
    <w:rsid w:val="00CC4E7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D83294"/>
    <w:pPr>
      <w:ind w:firstLineChars="200" w:firstLine="420"/>
    </w:pPr>
  </w:style>
  <w:style w:type="paragraph" w:styleId="a4">
    <w:name w:val="header"/>
    <w:basedOn w:val="a"/>
    <w:link w:val="a5"/>
    <w:uiPriority w:val="99"/>
    <w:unhideWhenUsed/>
    <w:rsid w:val="00D83294"/>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D83294"/>
    <w:rPr>
      <w:sz w:val="18"/>
      <w:szCs w:val="18"/>
    </w:rPr>
  </w:style>
  <w:style w:type="paragraph" w:styleId="a6">
    <w:name w:val="footer"/>
    <w:basedOn w:val="a"/>
    <w:link w:val="a7"/>
    <w:uiPriority w:val="99"/>
    <w:unhideWhenUsed/>
    <w:rsid w:val="00D83294"/>
    <w:pPr>
      <w:tabs>
        <w:tab w:val="center" w:pos="4153"/>
        <w:tab w:val="right" w:pos="8306"/>
      </w:tabs>
      <w:snapToGrid w:val="0"/>
      <w:jc w:val="left"/>
    </w:pPr>
    <w:rPr>
      <w:sz w:val="18"/>
      <w:szCs w:val="18"/>
    </w:rPr>
  </w:style>
  <w:style w:type="character" w:customStyle="1" w:styleId="a7">
    <w:name w:val="页脚 字符"/>
    <w:basedOn w:val="a0"/>
    <w:link w:val="a6"/>
    <w:uiPriority w:val="99"/>
    <w:rsid w:val="00D83294"/>
    <w:rPr>
      <w:sz w:val="18"/>
      <w:szCs w:val="18"/>
    </w:rPr>
  </w:style>
  <w:style w:type="character" w:customStyle="1" w:styleId="10">
    <w:name w:val="标题 1 字符"/>
    <w:basedOn w:val="a0"/>
    <w:link w:val="1"/>
    <w:uiPriority w:val="9"/>
    <w:rsid w:val="00CC4E76"/>
    <w:rPr>
      <w:rFonts w:ascii="宋体" w:eastAsia="宋体" w:hAnsi="宋体" w:cs="宋体"/>
      <w:b/>
      <w:bCs/>
      <w:kern w:val="36"/>
      <w:sz w:val="48"/>
      <w:szCs w:val="48"/>
    </w:rPr>
  </w:style>
  <w:style w:type="paragraph" w:styleId="a8">
    <w:name w:val="Normal (Web)"/>
    <w:basedOn w:val="a"/>
    <w:uiPriority w:val="99"/>
    <w:unhideWhenUsed/>
    <w:rsid w:val="00CC4E76"/>
    <w:pPr>
      <w:widowControl/>
      <w:spacing w:before="100" w:beforeAutospacing="1" w:after="100" w:afterAutospacing="1"/>
      <w:jc w:val="left"/>
    </w:pPr>
    <w:rPr>
      <w:rFonts w:ascii="宋体" w:eastAsia="宋体" w:hAnsi="宋体" w:cs="宋体"/>
      <w:kern w:val="0"/>
      <w:sz w:val="24"/>
      <w:szCs w:val="24"/>
    </w:rPr>
  </w:style>
  <w:style w:type="paragraph" w:styleId="a9">
    <w:name w:val="Balloon Text"/>
    <w:basedOn w:val="a"/>
    <w:link w:val="aa"/>
    <w:uiPriority w:val="99"/>
    <w:semiHidden/>
    <w:unhideWhenUsed/>
    <w:rsid w:val="0052198E"/>
    <w:rPr>
      <w:sz w:val="18"/>
      <w:szCs w:val="18"/>
    </w:rPr>
  </w:style>
  <w:style w:type="character" w:customStyle="1" w:styleId="aa">
    <w:name w:val="批注框文本 字符"/>
    <w:basedOn w:val="a0"/>
    <w:link w:val="a9"/>
    <w:uiPriority w:val="99"/>
    <w:semiHidden/>
    <w:rsid w:val="0052198E"/>
    <w:rPr>
      <w:sz w:val="18"/>
      <w:szCs w:val="18"/>
    </w:rPr>
  </w:style>
  <w:style w:type="table" w:styleId="ab">
    <w:name w:val="Table Grid"/>
    <w:basedOn w:val="a1"/>
    <w:uiPriority w:val="39"/>
    <w:unhideWhenUsed/>
    <w:qFormat/>
    <w:rsid w:val="004F2818"/>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1374">
      <w:bodyDiv w:val="1"/>
      <w:marLeft w:val="0"/>
      <w:marRight w:val="0"/>
      <w:marTop w:val="0"/>
      <w:marBottom w:val="0"/>
      <w:divBdr>
        <w:top w:val="none" w:sz="0" w:space="0" w:color="auto"/>
        <w:left w:val="none" w:sz="0" w:space="0" w:color="auto"/>
        <w:bottom w:val="none" w:sz="0" w:space="0" w:color="auto"/>
        <w:right w:val="none" w:sz="0" w:space="0" w:color="auto"/>
      </w:divBdr>
    </w:div>
    <w:div w:id="145824655">
      <w:bodyDiv w:val="1"/>
      <w:marLeft w:val="0"/>
      <w:marRight w:val="0"/>
      <w:marTop w:val="0"/>
      <w:marBottom w:val="0"/>
      <w:divBdr>
        <w:top w:val="none" w:sz="0" w:space="0" w:color="auto"/>
        <w:left w:val="none" w:sz="0" w:space="0" w:color="auto"/>
        <w:bottom w:val="none" w:sz="0" w:space="0" w:color="auto"/>
        <w:right w:val="none" w:sz="0" w:space="0" w:color="auto"/>
      </w:divBdr>
    </w:div>
    <w:div w:id="258562489">
      <w:bodyDiv w:val="1"/>
      <w:marLeft w:val="0"/>
      <w:marRight w:val="0"/>
      <w:marTop w:val="0"/>
      <w:marBottom w:val="0"/>
      <w:divBdr>
        <w:top w:val="none" w:sz="0" w:space="0" w:color="auto"/>
        <w:left w:val="none" w:sz="0" w:space="0" w:color="auto"/>
        <w:bottom w:val="none" w:sz="0" w:space="0" w:color="auto"/>
        <w:right w:val="none" w:sz="0" w:space="0" w:color="auto"/>
      </w:divBdr>
    </w:div>
    <w:div w:id="512652477">
      <w:bodyDiv w:val="1"/>
      <w:marLeft w:val="0"/>
      <w:marRight w:val="0"/>
      <w:marTop w:val="0"/>
      <w:marBottom w:val="0"/>
      <w:divBdr>
        <w:top w:val="none" w:sz="0" w:space="0" w:color="auto"/>
        <w:left w:val="none" w:sz="0" w:space="0" w:color="auto"/>
        <w:bottom w:val="none" w:sz="0" w:space="0" w:color="auto"/>
        <w:right w:val="none" w:sz="0" w:space="0" w:color="auto"/>
      </w:divBdr>
    </w:div>
    <w:div w:id="599720733">
      <w:bodyDiv w:val="1"/>
      <w:marLeft w:val="0"/>
      <w:marRight w:val="0"/>
      <w:marTop w:val="0"/>
      <w:marBottom w:val="0"/>
      <w:divBdr>
        <w:top w:val="none" w:sz="0" w:space="0" w:color="auto"/>
        <w:left w:val="none" w:sz="0" w:space="0" w:color="auto"/>
        <w:bottom w:val="none" w:sz="0" w:space="0" w:color="auto"/>
        <w:right w:val="none" w:sz="0" w:space="0" w:color="auto"/>
      </w:divBdr>
    </w:div>
    <w:div w:id="619384336">
      <w:bodyDiv w:val="1"/>
      <w:marLeft w:val="0"/>
      <w:marRight w:val="0"/>
      <w:marTop w:val="0"/>
      <w:marBottom w:val="0"/>
      <w:divBdr>
        <w:top w:val="none" w:sz="0" w:space="0" w:color="auto"/>
        <w:left w:val="none" w:sz="0" w:space="0" w:color="auto"/>
        <w:bottom w:val="none" w:sz="0" w:space="0" w:color="auto"/>
        <w:right w:val="none" w:sz="0" w:space="0" w:color="auto"/>
      </w:divBdr>
    </w:div>
    <w:div w:id="846478902">
      <w:bodyDiv w:val="1"/>
      <w:marLeft w:val="0"/>
      <w:marRight w:val="0"/>
      <w:marTop w:val="0"/>
      <w:marBottom w:val="0"/>
      <w:divBdr>
        <w:top w:val="none" w:sz="0" w:space="0" w:color="auto"/>
        <w:left w:val="none" w:sz="0" w:space="0" w:color="auto"/>
        <w:bottom w:val="none" w:sz="0" w:space="0" w:color="auto"/>
        <w:right w:val="none" w:sz="0" w:space="0" w:color="auto"/>
      </w:divBdr>
    </w:div>
    <w:div w:id="1312490183">
      <w:bodyDiv w:val="1"/>
      <w:marLeft w:val="0"/>
      <w:marRight w:val="0"/>
      <w:marTop w:val="0"/>
      <w:marBottom w:val="0"/>
      <w:divBdr>
        <w:top w:val="none" w:sz="0" w:space="0" w:color="auto"/>
        <w:left w:val="none" w:sz="0" w:space="0" w:color="auto"/>
        <w:bottom w:val="none" w:sz="0" w:space="0" w:color="auto"/>
        <w:right w:val="none" w:sz="0" w:space="0" w:color="auto"/>
      </w:divBdr>
    </w:div>
    <w:div w:id="1378121417">
      <w:bodyDiv w:val="1"/>
      <w:marLeft w:val="0"/>
      <w:marRight w:val="0"/>
      <w:marTop w:val="0"/>
      <w:marBottom w:val="0"/>
      <w:divBdr>
        <w:top w:val="none" w:sz="0" w:space="0" w:color="auto"/>
        <w:left w:val="none" w:sz="0" w:space="0" w:color="auto"/>
        <w:bottom w:val="none" w:sz="0" w:space="0" w:color="auto"/>
        <w:right w:val="none" w:sz="0" w:space="0" w:color="auto"/>
      </w:divBdr>
    </w:div>
    <w:div w:id="1406996315">
      <w:bodyDiv w:val="1"/>
      <w:marLeft w:val="0"/>
      <w:marRight w:val="0"/>
      <w:marTop w:val="0"/>
      <w:marBottom w:val="0"/>
      <w:divBdr>
        <w:top w:val="none" w:sz="0" w:space="0" w:color="auto"/>
        <w:left w:val="none" w:sz="0" w:space="0" w:color="auto"/>
        <w:bottom w:val="none" w:sz="0" w:space="0" w:color="auto"/>
        <w:right w:val="none" w:sz="0" w:space="0" w:color="auto"/>
      </w:divBdr>
    </w:div>
    <w:div w:id="1951547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35B02CAF-036E-4C82-830D-EE79CA3F5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998</TotalTime>
  <Pages>4</Pages>
  <Words>138</Words>
  <Characters>789</Characters>
  <Application>Microsoft Office Word</Application>
  <DocSecurity>0</DocSecurity>
  <Lines>6</Lines>
  <Paragraphs>1</Paragraphs>
  <ScaleCrop>false</ScaleCrop>
  <Company/>
  <LinksUpToDate>false</LinksUpToDate>
  <CharactersWithSpaces>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john</cp:lastModifiedBy>
  <cp:revision>86</cp:revision>
  <cp:lastPrinted>2016-12-07T05:58:00Z</cp:lastPrinted>
  <dcterms:created xsi:type="dcterms:W3CDTF">2016-03-14T01:33:00Z</dcterms:created>
  <dcterms:modified xsi:type="dcterms:W3CDTF">2021-08-04T06:22:00Z</dcterms:modified>
</cp:coreProperties>
</file>