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68B1F" w14:textId="77777777" w:rsidR="003E59F7" w:rsidRDefault="003E59F7" w:rsidP="003E59F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课程名称：</w:t>
      </w:r>
    </w:p>
    <w:p w14:paraId="4F93DF74" w14:textId="124A1F6C" w:rsidR="003E59F7" w:rsidRPr="00A67F35" w:rsidRDefault="003E59F7" w:rsidP="003E59F7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 w:rsidRPr="003E59F7">
        <w:rPr>
          <w:rFonts w:ascii="微软雅黑" w:eastAsia="微软雅黑" w:hAnsi="微软雅黑" w:hint="eastAsia"/>
          <w:b/>
          <w:color w:val="FF0000"/>
          <w:sz w:val="28"/>
          <w:szCs w:val="28"/>
        </w:rPr>
        <w:t>数字化项目管理</w:t>
      </w:r>
    </w:p>
    <w:p w14:paraId="51A379DA" w14:textId="74FD907A" w:rsidR="003E59F7" w:rsidRDefault="003E59F7" w:rsidP="003E59F7">
      <w:pPr>
        <w:spacing w:line="360" w:lineRule="auto"/>
        <w:rPr>
          <w:rFonts w:ascii="微软雅黑" w:eastAsia="微软雅黑" w:hAnsi="微软雅黑"/>
          <w:b/>
          <w:color w:val="FF0000"/>
          <w:sz w:val="28"/>
          <w:szCs w:val="28"/>
        </w:rPr>
      </w:pPr>
    </w:p>
    <w:p w14:paraId="19E74F2B" w14:textId="77777777" w:rsidR="0068595A" w:rsidRDefault="0068595A" w:rsidP="0068595A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378A24DC" w14:textId="5E67D607" w:rsidR="0068595A" w:rsidRDefault="0068595A" w:rsidP="0068595A">
      <w:pPr>
        <w:pStyle w:val="a7"/>
        <w:numPr>
          <w:ilvl w:val="0"/>
          <w:numId w:val="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把握数字化项目从规划到实施的实战经验、方法和工具</w:t>
      </w:r>
      <w:r w:rsidR="005F08D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，帮助学员提升数字化项目实战能力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。</w:t>
      </w:r>
    </w:p>
    <w:p w14:paraId="59D4EB0D" w14:textId="3BD091AC" w:rsidR="0068595A" w:rsidRPr="00BF3234" w:rsidRDefault="0068595A" w:rsidP="0068595A">
      <w:pPr>
        <w:pStyle w:val="a7"/>
        <w:numPr>
          <w:ilvl w:val="0"/>
          <w:numId w:val="3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分享国内外标杆企业数字化项目的最佳实践。</w:t>
      </w:r>
    </w:p>
    <w:p w14:paraId="584A4809" w14:textId="5E1A56B7" w:rsidR="0068595A" w:rsidRPr="00BF3234" w:rsidRDefault="0068595A" w:rsidP="0068595A">
      <w:pPr>
        <w:pStyle w:val="a7"/>
        <w:numPr>
          <w:ilvl w:val="0"/>
          <w:numId w:val="3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C44E1B">
        <w:rPr>
          <w:rFonts w:ascii="微软雅黑" w:eastAsia="微软雅黑" w:hAnsi="微软雅黑" w:hint="eastAsia"/>
          <w:sz w:val="28"/>
          <w:szCs w:val="28"/>
        </w:rPr>
        <w:t>培养</w:t>
      </w:r>
      <w:r>
        <w:rPr>
          <w:rFonts w:ascii="微软雅黑" w:eastAsia="微软雅黑" w:hAnsi="微软雅黑" w:hint="eastAsia"/>
          <w:sz w:val="28"/>
          <w:szCs w:val="28"/>
        </w:rPr>
        <w:t>优秀数字化</w:t>
      </w:r>
      <w:r w:rsidRPr="00C44E1B">
        <w:rPr>
          <w:rFonts w:ascii="微软雅黑" w:eastAsia="微软雅黑" w:hAnsi="微软雅黑" w:hint="eastAsia"/>
          <w:sz w:val="28"/>
          <w:szCs w:val="28"/>
        </w:rPr>
        <w:t>项目经理应</w:t>
      </w:r>
      <w:r>
        <w:rPr>
          <w:rFonts w:ascii="微软雅黑" w:eastAsia="微软雅黑" w:hAnsi="微软雅黑" w:hint="eastAsia"/>
          <w:sz w:val="28"/>
          <w:szCs w:val="28"/>
        </w:rPr>
        <w:t>具备</w:t>
      </w:r>
      <w:r w:rsidRPr="00C44E1B">
        <w:rPr>
          <w:rFonts w:ascii="微软雅黑" w:eastAsia="微软雅黑" w:hAnsi="微软雅黑" w:hint="eastAsia"/>
          <w:sz w:val="28"/>
          <w:szCs w:val="28"/>
        </w:rPr>
        <w:t>的</w:t>
      </w:r>
      <w:r>
        <w:rPr>
          <w:rFonts w:ascii="微软雅黑" w:eastAsia="微软雅黑" w:hAnsi="微软雅黑" w:hint="eastAsia"/>
          <w:sz w:val="28"/>
          <w:szCs w:val="28"/>
        </w:rPr>
        <w:t>素质：战略性思维、整合资源和跨部门</w:t>
      </w:r>
      <w:r w:rsidRPr="00C44E1B">
        <w:rPr>
          <w:rFonts w:ascii="微软雅黑" w:eastAsia="微软雅黑" w:hAnsi="微软雅黑" w:hint="eastAsia"/>
          <w:sz w:val="28"/>
          <w:szCs w:val="28"/>
        </w:rPr>
        <w:t>协调的能力。</w:t>
      </w:r>
      <w:r>
        <w:rPr>
          <w:rFonts w:ascii="微软雅黑" w:eastAsia="微软雅黑" w:hAnsi="微软雅黑" w:hint="eastAsia"/>
          <w:sz w:val="28"/>
          <w:szCs w:val="28"/>
        </w:rPr>
        <w:t>从更高的维度把握项目，理解项目本质。</w:t>
      </w:r>
    </w:p>
    <w:p w14:paraId="3E9CA15D" w14:textId="77777777" w:rsidR="0068595A" w:rsidRPr="0068595A" w:rsidRDefault="0068595A" w:rsidP="003E59F7">
      <w:pPr>
        <w:spacing w:line="360" w:lineRule="auto"/>
        <w:rPr>
          <w:rFonts w:ascii="微软雅黑" w:eastAsia="微软雅黑" w:hAnsi="微软雅黑"/>
          <w:b/>
          <w:color w:val="FF0000"/>
          <w:sz w:val="28"/>
          <w:szCs w:val="28"/>
        </w:rPr>
      </w:pPr>
    </w:p>
    <w:p w14:paraId="6A0490F5" w14:textId="77777777" w:rsidR="003E59F7" w:rsidRPr="007E4850" w:rsidRDefault="003E59F7" w:rsidP="003E59F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4C3A094E" w14:textId="1576AE78" w:rsidR="003E59F7" w:rsidRDefault="003E59F7" w:rsidP="003E59F7">
      <w:pPr>
        <w:pStyle w:val="a7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项目经理</w:t>
      </w:r>
    </w:p>
    <w:p w14:paraId="6983CA4D" w14:textId="77777777" w:rsidR="003E59F7" w:rsidRDefault="003E59F7" w:rsidP="003E59F7">
      <w:pPr>
        <w:pStyle w:val="a7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部门经理</w:t>
      </w:r>
    </w:p>
    <w:p w14:paraId="7FF4EB6C" w14:textId="77777777" w:rsidR="003E59F7" w:rsidRDefault="003E59F7" w:rsidP="003E59F7">
      <w:pPr>
        <w:pStyle w:val="a7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从事项目的员工</w:t>
      </w:r>
    </w:p>
    <w:p w14:paraId="71F88D4F" w14:textId="77777777" w:rsidR="003E59F7" w:rsidRDefault="003E59F7" w:rsidP="003E59F7">
      <w:pPr>
        <w:rPr>
          <w:rFonts w:ascii="微软雅黑" w:eastAsia="微软雅黑" w:hAnsi="微软雅黑"/>
          <w:sz w:val="28"/>
          <w:szCs w:val="28"/>
        </w:rPr>
      </w:pPr>
    </w:p>
    <w:p w14:paraId="6752124C" w14:textId="77777777" w:rsidR="003E59F7" w:rsidRDefault="003E59F7" w:rsidP="003E59F7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5294DE87" w14:textId="77777777" w:rsidR="003E59F7" w:rsidRDefault="003E59F7" w:rsidP="003E59F7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 w:rsidRPr="008D0789">
        <w:rPr>
          <w:rFonts w:ascii="微软雅黑" w:eastAsia="微软雅黑" w:hAnsi="微软雅黑" w:hint="eastAsia"/>
          <w:sz w:val="28"/>
          <w:szCs w:val="28"/>
        </w:rPr>
        <w:t>天</w:t>
      </w:r>
    </w:p>
    <w:p w14:paraId="3429B09E" w14:textId="77777777" w:rsidR="003E59F7" w:rsidRPr="008D0789" w:rsidRDefault="003E59F7" w:rsidP="003E59F7">
      <w:pPr>
        <w:rPr>
          <w:rFonts w:ascii="微软雅黑" w:eastAsia="微软雅黑" w:hAnsi="微软雅黑"/>
          <w:sz w:val="28"/>
          <w:szCs w:val="28"/>
        </w:rPr>
      </w:pPr>
    </w:p>
    <w:p w14:paraId="3E69737E" w14:textId="77777777" w:rsidR="003E59F7" w:rsidRDefault="003E59F7" w:rsidP="003E59F7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6E80774C" w14:textId="77777777" w:rsidR="003E59F7" w:rsidRPr="00A74678" w:rsidRDefault="003E59F7" w:rsidP="003E59F7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引导技术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案例分析，小组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PK，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以学员实际项目做练习</w:t>
      </w:r>
    </w:p>
    <w:p w14:paraId="4F40C4C9" w14:textId="77777777" w:rsidR="003E59F7" w:rsidRDefault="003E59F7" w:rsidP="003E59F7">
      <w:pPr>
        <w:rPr>
          <w:rFonts w:ascii="微软雅黑" w:eastAsia="微软雅黑" w:hAnsi="微软雅黑"/>
          <w:b/>
          <w:sz w:val="28"/>
          <w:szCs w:val="28"/>
        </w:rPr>
      </w:pPr>
    </w:p>
    <w:p w14:paraId="516D863C" w14:textId="050FEE97" w:rsidR="003E59F7" w:rsidRDefault="003E59F7" w:rsidP="003E59F7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14:paraId="768511B0" w14:textId="77777777" w:rsidR="003E59F7" w:rsidRPr="003E59F7" w:rsidRDefault="003E59F7" w:rsidP="003E59F7">
      <w:pPr>
        <w:spacing w:line="360" w:lineRule="auto"/>
        <w:rPr>
          <w:rFonts w:ascii="微软雅黑" w:eastAsia="微软雅黑" w:hAnsi="微软雅黑"/>
          <w:b/>
          <w:color w:val="FF0000"/>
          <w:sz w:val="28"/>
          <w:szCs w:val="28"/>
        </w:rPr>
      </w:pPr>
    </w:p>
    <w:p w14:paraId="69E05B47" w14:textId="6F953B78" w:rsidR="008C5BFF" w:rsidRPr="003E59F7" w:rsidRDefault="008C5BFF" w:rsidP="008C5BFF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数字化项目启动</w:t>
      </w:r>
    </w:p>
    <w:p w14:paraId="23904A6D" w14:textId="0230B08D" w:rsidR="00DC39A4" w:rsidRPr="003E59F7" w:rsidRDefault="00F26FA5" w:rsidP="008C5BFF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Calibri"/>
          <w:kern w:val="0"/>
          <w:sz w:val="28"/>
          <w:szCs w:val="28"/>
        </w:rPr>
        <w:t> 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数字化项目</w:t>
      </w:r>
      <w:r w:rsidR="00475C3D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整体规划</w:t>
      </w:r>
    </w:p>
    <w:p w14:paraId="1420A59D" w14:textId="77777777" w:rsidR="00DC39A4" w:rsidRPr="003E59F7" w:rsidRDefault="00F26FA5" w:rsidP="00DC39A4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/>
          <w:kern w:val="0"/>
          <w:sz w:val="28"/>
          <w:szCs w:val="28"/>
        </w:rPr>
        <w:t>规划的主要任务</w:t>
      </w:r>
    </w:p>
    <w:p w14:paraId="3F1804A6" w14:textId="36857DD2" w:rsidR="008C5BFF" w:rsidRPr="003E59F7" w:rsidRDefault="00F26FA5" w:rsidP="00DC39A4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/>
          <w:kern w:val="0"/>
          <w:sz w:val="28"/>
          <w:szCs w:val="28"/>
        </w:rPr>
        <w:t>规划的要点及注意事项</w:t>
      </w:r>
    </w:p>
    <w:p w14:paraId="3A38C445" w14:textId="09C79C56" w:rsidR="00DC39A4" w:rsidRPr="003E59F7" w:rsidRDefault="00DC39A4" w:rsidP="00DC39A4">
      <w:pPr>
        <w:pStyle w:val="a7"/>
        <w:ind w:left="425" w:firstLineChars="100" w:firstLine="28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案例：</w:t>
      </w:r>
      <w:r w:rsidR="00B85921">
        <w:rPr>
          <w:rFonts w:ascii="微软雅黑" w:eastAsia="微软雅黑" w:hAnsi="微软雅黑" w:cs="Times New Roman" w:hint="eastAsia"/>
          <w:kern w:val="0"/>
          <w:sz w:val="28"/>
          <w:szCs w:val="28"/>
        </w:rPr>
        <w:t>本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行业</w:t>
      </w:r>
      <w:r w:rsid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典型企业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数字化项目战略转型和实践</w:t>
      </w:r>
    </w:p>
    <w:p w14:paraId="16D98915" w14:textId="77777777" w:rsidR="008C5BFF" w:rsidRPr="003E59F7" w:rsidRDefault="008C5BFF" w:rsidP="008C5BFF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识别干系人</w:t>
      </w:r>
    </w:p>
    <w:p w14:paraId="326CB34F" w14:textId="77777777" w:rsidR="008C5BFF" w:rsidRPr="003E59F7" w:rsidRDefault="008C5BFF" w:rsidP="008C5BFF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如何管理好干系人</w:t>
      </w:r>
    </w:p>
    <w:p w14:paraId="0F27BEE2" w14:textId="77777777" w:rsidR="008C5BFF" w:rsidRPr="003E59F7" w:rsidRDefault="008C5BFF" w:rsidP="008C5BFF">
      <w:pPr>
        <w:pStyle w:val="a7"/>
        <w:numPr>
          <w:ilvl w:val="3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干系人划分</w:t>
      </w:r>
    </w:p>
    <w:p w14:paraId="02D2AE23" w14:textId="77777777" w:rsidR="008C5BFF" w:rsidRPr="003E59F7" w:rsidRDefault="008C5BFF" w:rsidP="008C5BFF">
      <w:pPr>
        <w:pStyle w:val="a7"/>
        <w:numPr>
          <w:ilvl w:val="3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识别干系人的5要素</w:t>
      </w:r>
    </w:p>
    <w:p w14:paraId="676F1382" w14:textId="77777777" w:rsidR="008C5BFF" w:rsidRPr="003E59F7" w:rsidRDefault="008C5BFF" w:rsidP="008C5BFF">
      <w:pPr>
        <w:pStyle w:val="a7"/>
        <w:numPr>
          <w:ilvl w:val="3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制定干系人管理策略</w:t>
      </w:r>
    </w:p>
    <w:p w14:paraId="2B4C552C" w14:textId="77777777" w:rsidR="008C5BFF" w:rsidRPr="003E59F7" w:rsidRDefault="008C5BFF" w:rsidP="008C5BFF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案例分析：某数字化项目经理遭遇的难题</w:t>
      </w:r>
    </w:p>
    <w:p w14:paraId="2A6C3587" w14:textId="77777777" w:rsidR="008C5BFF" w:rsidRPr="003E59F7" w:rsidRDefault="008C5BFF" w:rsidP="008C5BFF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一定要开的项目启动会</w:t>
      </w:r>
    </w:p>
    <w:p w14:paraId="144E4CE5" w14:textId="524ED3C9" w:rsidR="008C5BFF" w:rsidRPr="003E59F7" w:rsidRDefault="008C5BFF" w:rsidP="008C5BFF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开项目启动会的目的和方法</w:t>
      </w:r>
    </w:p>
    <w:p w14:paraId="1AE8A04C" w14:textId="095F87DC" w:rsidR="008C5BFF" w:rsidRPr="003E59F7" w:rsidRDefault="002064B2" w:rsidP="008C5BFF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数字化</w:t>
      </w:r>
      <w:r w:rsidR="008C5BFF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</w:t>
      </w:r>
      <w:r w:rsidR="00F26FA5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计划</w:t>
      </w:r>
    </w:p>
    <w:p w14:paraId="2848A38B" w14:textId="3E9A5784" w:rsidR="00F64D39" w:rsidRPr="003E59F7" w:rsidRDefault="00F64D39" w:rsidP="00F64D39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范围管理</w:t>
      </w:r>
    </w:p>
    <w:p w14:paraId="05B6DF32" w14:textId="56AB1DB6" w:rsidR="00F64D39" w:rsidRPr="003E59F7" w:rsidRDefault="00F64D39" w:rsidP="00F64D39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界定项目范围</w:t>
      </w:r>
    </w:p>
    <w:p w14:paraId="1FF8D679" w14:textId="15D703F1" w:rsidR="00F64D39" w:rsidRPr="003E59F7" w:rsidRDefault="00F64D39" w:rsidP="00F64D39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项目范围分解</w:t>
      </w:r>
    </w:p>
    <w:p w14:paraId="7AB165EC" w14:textId="77777777" w:rsidR="008C5BFF" w:rsidRPr="003E59F7" w:rsidRDefault="008C5BFF" w:rsidP="008C5BFF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如何制定进度计划</w:t>
      </w:r>
    </w:p>
    <w:p w14:paraId="248AA7EB" w14:textId="77777777" w:rsidR="008C5BFF" w:rsidRPr="003E59F7" w:rsidRDefault="008C5BFF" w:rsidP="002064B2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正推法</w:t>
      </w:r>
    </w:p>
    <w:p w14:paraId="7658AA99" w14:textId="49C9D867" w:rsidR="008C5BFF" w:rsidRPr="003E59F7" w:rsidRDefault="008C5BFF" w:rsidP="002064B2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反推法</w:t>
      </w:r>
    </w:p>
    <w:p w14:paraId="5F7FC334" w14:textId="13A2BBAF" w:rsidR="00475C3D" w:rsidRPr="003E59F7" w:rsidRDefault="00475C3D" w:rsidP="002064B2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反复推演得推优</w:t>
      </w:r>
    </w:p>
    <w:p w14:paraId="421C2F28" w14:textId="7D67428A" w:rsidR="00682B1E" w:rsidRPr="003E59F7" w:rsidRDefault="00682B1E" w:rsidP="008C5BFF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成本管理</w:t>
      </w:r>
    </w:p>
    <w:p w14:paraId="7D70A868" w14:textId="48245EF2" w:rsidR="00682B1E" w:rsidRPr="003E59F7" w:rsidRDefault="00682B1E" w:rsidP="00682B1E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成本构成要素</w:t>
      </w:r>
    </w:p>
    <w:p w14:paraId="365B372B" w14:textId="3D7CB419" w:rsidR="00682B1E" w:rsidRPr="003E59F7" w:rsidRDefault="00682B1E" w:rsidP="00682B1E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成本预算</w:t>
      </w:r>
    </w:p>
    <w:p w14:paraId="7415E4F1" w14:textId="40872116" w:rsidR="00682B1E" w:rsidRPr="003E59F7" w:rsidRDefault="00682B1E" w:rsidP="00682B1E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成本控制的手段</w:t>
      </w:r>
    </w:p>
    <w:p w14:paraId="513A800D" w14:textId="40A320D0" w:rsidR="008C5BFF" w:rsidRPr="003E59F7" w:rsidRDefault="008C5BFF" w:rsidP="008C5BFF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共创和引导：</w:t>
      </w:r>
      <w:r w:rsidR="00DC39A4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数字化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</w:t>
      </w:r>
      <w:r w:rsidR="00DC39A4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计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划的演练</w:t>
      </w:r>
    </w:p>
    <w:p w14:paraId="4C4F443F" w14:textId="042F1C0F" w:rsidR="008C5BFF" w:rsidRPr="003E59F7" w:rsidRDefault="002064B2" w:rsidP="008C5BFF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数字化</w:t>
      </w:r>
      <w:r w:rsidR="008C5BFF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项目执行</w:t>
      </w:r>
      <w:r w:rsidR="00DC39A4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和监控</w:t>
      </w:r>
    </w:p>
    <w:p w14:paraId="6A287162" w14:textId="77777777" w:rsidR="00DC39A4" w:rsidRPr="003E59F7" w:rsidRDefault="00DC39A4" w:rsidP="008C5BFF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数字化项目建设过程</w:t>
      </w:r>
    </w:p>
    <w:p w14:paraId="7772841A" w14:textId="77777777" w:rsidR="00DC39A4" w:rsidRPr="003E59F7" w:rsidRDefault="00DC39A4" w:rsidP="00DC39A4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/>
          <w:kern w:val="0"/>
          <w:sz w:val="28"/>
          <w:szCs w:val="28"/>
        </w:rPr>
        <w:t>需求分析</w:t>
      </w:r>
    </w:p>
    <w:p w14:paraId="3552E004" w14:textId="77777777" w:rsidR="00DC39A4" w:rsidRPr="003E59F7" w:rsidRDefault="00DC39A4" w:rsidP="00DC39A4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/>
          <w:kern w:val="0"/>
          <w:sz w:val="28"/>
          <w:szCs w:val="28"/>
        </w:rPr>
        <w:t>技术方案</w:t>
      </w:r>
    </w:p>
    <w:p w14:paraId="6BF2DB8D" w14:textId="5287B7A8" w:rsidR="00DC39A4" w:rsidRPr="003E59F7" w:rsidRDefault="00DC39A4" w:rsidP="00DC39A4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/>
          <w:kern w:val="0"/>
          <w:sz w:val="28"/>
          <w:szCs w:val="28"/>
        </w:rPr>
        <w:t>实 施</w:t>
      </w:r>
    </w:p>
    <w:p w14:paraId="20070F30" w14:textId="77777777" w:rsidR="00DC39A4" w:rsidRPr="003E59F7" w:rsidRDefault="00DC39A4" w:rsidP="00DC39A4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/>
          <w:kern w:val="0"/>
          <w:sz w:val="28"/>
          <w:szCs w:val="28"/>
        </w:rPr>
        <w:t>试运行</w:t>
      </w:r>
    </w:p>
    <w:p w14:paraId="0224D0E6" w14:textId="77777777" w:rsidR="002064B2" w:rsidRPr="003E59F7" w:rsidRDefault="00DC39A4" w:rsidP="00DC39A4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/>
          <w:kern w:val="0"/>
          <w:sz w:val="28"/>
          <w:szCs w:val="28"/>
        </w:rPr>
        <w:t>验 收</w:t>
      </w:r>
    </w:p>
    <w:p w14:paraId="3555F19D" w14:textId="0D065058" w:rsidR="00DC39A4" w:rsidRPr="003E59F7" w:rsidRDefault="00DC39A4" w:rsidP="00DC39A4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/>
          <w:kern w:val="0"/>
          <w:sz w:val="28"/>
          <w:szCs w:val="28"/>
        </w:rPr>
        <w:t>迭代更新</w:t>
      </w:r>
    </w:p>
    <w:p w14:paraId="4644E79B" w14:textId="6A00128B" w:rsidR="00475C3D" w:rsidRPr="003E59F7" w:rsidRDefault="00475C3D" w:rsidP="00475C3D">
      <w:pPr>
        <w:ind w:left="709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案例：美的数字化转型项目的实施经验和反思</w:t>
      </w:r>
    </w:p>
    <w:p w14:paraId="5201E7D7" w14:textId="15925DA6" w:rsidR="008C5BFF" w:rsidRPr="003E59F7" w:rsidRDefault="008C5BFF" w:rsidP="00475C3D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</w:t>
      </w:r>
      <w:r w:rsidR="00475C3D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推进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和</w:t>
      </w:r>
      <w:r w:rsidR="00475C3D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跟踪</w:t>
      </w:r>
    </w:p>
    <w:p w14:paraId="6B2069AB" w14:textId="03D3A900" w:rsidR="00475C3D" w:rsidRPr="003E59F7" w:rsidRDefault="00475C3D" w:rsidP="00475C3D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项目跟踪的方法和工具</w:t>
      </w:r>
    </w:p>
    <w:p w14:paraId="11B7F181" w14:textId="20E60F57" w:rsidR="008C5BFF" w:rsidRPr="003E59F7" w:rsidRDefault="00475C3D" w:rsidP="00475C3D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项目绩效报告</w:t>
      </w:r>
    </w:p>
    <w:p w14:paraId="3D7F4E2E" w14:textId="5A4FFDD6" w:rsidR="008C5BFF" w:rsidRPr="003E59F7" w:rsidRDefault="00F64D39" w:rsidP="008C5BFF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项目变更</w:t>
      </w:r>
      <w:r w:rsidR="00475C3D"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控制</w:t>
      </w:r>
    </w:p>
    <w:p w14:paraId="57E71F43" w14:textId="77777777" w:rsidR="008C5BFF" w:rsidRPr="003E59F7" w:rsidRDefault="008C5BFF" w:rsidP="008C5BFF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变更七步</w:t>
      </w:r>
    </w:p>
    <w:p w14:paraId="58A74466" w14:textId="389AA7BE" w:rsidR="008C5BFF" w:rsidRPr="003E59F7" w:rsidRDefault="008C5BFF" w:rsidP="008C5BFF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变更置换</w:t>
      </w:r>
    </w:p>
    <w:p w14:paraId="1E5DBFF7" w14:textId="77777777" w:rsidR="00475C3D" w:rsidRPr="003E59F7" w:rsidRDefault="00475C3D" w:rsidP="00475C3D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项目进度控制</w:t>
      </w:r>
    </w:p>
    <w:p w14:paraId="6CE80665" w14:textId="257BEDC7" w:rsidR="00475C3D" w:rsidRPr="003E59F7" w:rsidRDefault="00475C3D" w:rsidP="00475C3D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如何应对来自市场或管理层的压力</w:t>
      </w:r>
    </w:p>
    <w:p w14:paraId="6066F905" w14:textId="77777777" w:rsidR="003E59F7" w:rsidRPr="003E59F7" w:rsidRDefault="003E59F7" w:rsidP="00475C3D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项目资源控制</w:t>
      </w:r>
    </w:p>
    <w:p w14:paraId="11D4654D" w14:textId="4F8BAA16" w:rsidR="00475C3D" w:rsidRDefault="00475C3D" w:rsidP="003E59F7">
      <w:pPr>
        <w:pStyle w:val="a7"/>
        <w:numPr>
          <w:ilvl w:val="2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项目资源冲突和资源平衡技巧</w:t>
      </w:r>
    </w:p>
    <w:p w14:paraId="3C08DDCB" w14:textId="3D5009F0" w:rsidR="007576D6" w:rsidRPr="007576D6" w:rsidRDefault="007576D6" w:rsidP="007576D6">
      <w:pPr>
        <w:pStyle w:val="a7"/>
        <w:numPr>
          <w:ilvl w:val="1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案例：</w:t>
      </w:r>
      <w:r>
        <w:rPr>
          <w:rFonts w:ascii="微软雅黑" w:eastAsia="微软雅黑" w:hAnsi="微软雅黑" w:cs="Times New Roman" w:hint="eastAsia"/>
          <w:kern w:val="0"/>
          <w:sz w:val="28"/>
          <w:szCs w:val="28"/>
        </w:rPr>
        <w:t>本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行业</w:t>
      </w:r>
      <w:r>
        <w:rPr>
          <w:rFonts w:ascii="微软雅黑" w:eastAsia="微软雅黑" w:hAnsi="微软雅黑" w:cs="Times New Roman" w:hint="eastAsia"/>
          <w:kern w:val="0"/>
          <w:sz w:val="28"/>
          <w:szCs w:val="28"/>
        </w:rPr>
        <w:t>典型企业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数字化项目</w:t>
      </w:r>
      <w:r>
        <w:rPr>
          <w:rFonts w:ascii="微软雅黑" w:eastAsia="微软雅黑" w:hAnsi="微软雅黑" w:cs="Times New Roman" w:hint="eastAsia"/>
          <w:kern w:val="0"/>
          <w:sz w:val="28"/>
          <w:szCs w:val="28"/>
        </w:rPr>
        <w:t>实施</w:t>
      </w: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实践</w:t>
      </w:r>
    </w:p>
    <w:p w14:paraId="23F7EEF3" w14:textId="3D08B9BF" w:rsidR="008C5BFF" w:rsidRPr="003E59F7" w:rsidRDefault="008C5BFF" w:rsidP="008C5BFF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 xml:space="preserve">项目收尾 </w:t>
      </w:r>
    </w:p>
    <w:p w14:paraId="79969759" w14:textId="77777777" w:rsidR="008C5BFF" w:rsidRPr="003E59F7" w:rsidRDefault="008C5BFF" w:rsidP="008C5BFF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项目行政收尾</w:t>
      </w:r>
    </w:p>
    <w:p w14:paraId="21391E94" w14:textId="77777777" w:rsidR="008C5BFF" w:rsidRPr="003E59F7" w:rsidRDefault="008C5BFF" w:rsidP="008C5BFF">
      <w:pPr>
        <w:pStyle w:val="a7"/>
        <w:numPr>
          <w:ilvl w:val="2"/>
          <w:numId w:val="1"/>
        </w:numPr>
        <w:ind w:left="1418"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项目收尾的5个获得</w:t>
      </w:r>
    </w:p>
    <w:p w14:paraId="2756E750" w14:textId="7F361331" w:rsidR="008C5BFF" w:rsidRPr="003E59F7" w:rsidRDefault="008C5BFF" w:rsidP="008C5BFF">
      <w:pPr>
        <w:pStyle w:val="a7"/>
        <w:numPr>
          <w:ilvl w:val="0"/>
          <w:numId w:val="1"/>
        </w:numPr>
        <w:ind w:firstLineChars="0"/>
        <w:rPr>
          <w:rFonts w:ascii="微软雅黑" w:eastAsia="微软雅黑" w:hAnsi="微软雅黑" w:cs="Times New Roman"/>
          <w:kern w:val="0"/>
          <w:sz w:val="28"/>
          <w:szCs w:val="28"/>
        </w:rPr>
      </w:pPr>
      <w:r w:rsidRPr="003E59F7">
        <w:rPr>
          <w:rFonts w:ascii="微软雅黑" w:eastAsia="微软雅黑" w:hAnsi="微软雅黑" w:cs="Times New Roman" w:hint="eastAsia"/>
          <w:kern w:val="0"/>
          <w:sz w:val="28"/>
          <w:szCs w:val="28"/>
        </w:rPr>
        <w:t>课程总结和答疑</w:t>
      </w:r>
    </w:p>
    <w:p w14:paraId="2B017DA5" w14:textId="77777777" w:rsidR="00DC45A0" w:rsidRPr="003E59F7" w:rsidRDefault="00DC45A0">
      <w:pPr>
        <w:rPr>
          <w:rFonts w:ascii="微软雅黑" w:eastAsia="微软雅黑" w:hAnsi="微软雅黑"/>
        </w:rPr>
      </w:pPr>
    </w:p>
    <w:sectPr w:rsidR="00DC45A0" w:rsidRPr="003E5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BE43E" w14:textId="77777777" w:rsidR="00B75252" w:rsidRDefault="00B75252" w:rsidP="008C5BFF">
      <w:r>
        <w:separator/>
      </w:r>
    </w:p>
  </w:endnote>
  <w:endnote w:type="continuationSeparator" w:id="0">
    <w:p w14:paraId="027BE801" w14:textId="77777777" w:rsidR="00B75252" w:rsidRDefault="00B75252" w:rsidP="008C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7AD59" w14:textId="77777777" w:rsidR="00B75252" w:rsidRDefault="00B75252" w:rsidP="008C5BFF">
      <w:r>
        <w:separator/>
      </w:r>
    </w:p>
  </w:footnote>
  <w:footnote w:type="continuationSeparator" w:id="0">
    <w:p w14:paraId="5AD5335E" w14:textId="77777777" w:rsidR="00B75252" w:rsidRDefault="00B75252" w:rsidP="008C5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276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79873719">
    <w:abstractNumId w:val="0"/>
  </w:num>
  <w:num w:numId="2" w16cid:durableId="891384497">
    <w:abstractNumId w:val="1"/>
  </w:num>
  <w:num w:numId="3" w16cid:durableId="532234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B5"/>
    <w:rsid w:val="00126034"/>
    <w:rsid w:val="001566BE"/>
    <w:rsid w:val="001B2D94"/>
    <w:rsid w:val="002064B2"/>
    <w:rsid w:val="003C28B5"/>
    <w:rsid w:val="003E59F7"/>
    <w:rsid w:val="00475C3D"/>
    <w:rsid w:val="005F08D8"/>
    <w:rsid w:val="006577AE"/>
    <w:rsid w:val="00682B1E"/>
    <w:rsid w:val="0068595A"/>
    <w:rsid w:val="007576D6"/>
    <w:rsid w:val="007D0C4C"/>
    <w:rsid w:val="008C5BFF"/>
    <w:rsid w:val="00B75252"/>
    <w:rsid w:val="00B85921"/>
    <w:rsid w:val="00D16B5B"/>
    <w:rsid w:val="00DC39A4"/>
    <w:rsid w:val="00DC45A0"/>
    <w:rsid w:val="00DF331C"/>
    <w:rsid w:val="00F26FA5"/>
    <w:rsid w:val="00F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6EFBAD"/>
  <w15:docId w15:val="{112D97CA-1179-4873-85D6-DF50BE37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B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5B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5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5BFF"/>
    <w:rPr>
      <w:sz w:val="18"/>
      <w:szCs w:val="18"/>
    </w:rPr>
  </w:style>
  <w:style w:type="paragraph" w:styleId="a7">
    <w:name w:val="List Paragraph"/>
    <w:basedOn w:val="a"/>
    <w:uiPriority w:val="34"/>
    <w:qFormat/>
    <w:rsid w:val="008C5B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树东</dc:creator>
  <cp:keywords/>
  <dc:description/>
  <cp:lastModifiedBy>john xin</cp:lastModifiedBy>
  <cp:revision>6</cp:revision>
  <dcterms:created xsi:type="dcterms:W3CDTF">2023-02-06T04:47:00Z</dcterms:created>
  <dcterms:modified xsi:type="dcterms:W3CDTF">2023-02-22T02:52:00Z</dcterms:modified>
</cp:coreProperties>
</file>