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5A8B0" w14:textId="77777777" w:rsidR="0052198E" w:rsidRDefault="0052198E" w:rsidP="00C859DA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</w:t>
      </w:r>
      <w:r w:rsidR="009B5D6C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61556990" w14:textId="3D63EC96" w:rsidR="0052198E" w:rsidRPr="00A67F35" w:rsidRDefault="00860776" w:rsidP="0052198E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  <w:r w:rsidRPr="00860776">
        <w:rPr>
          <w:rFonts w:ascii="微软雅黑" w:eastAsia="微软雅黑" w:hAnsi="微软雅黑" w:hint="eastAsia"/>
          <w:b/>
          <w:color w:val="FF0000"/>
          <w:sz w:val="28"/>
          <w:szCs w:val="28"/>
        </w:rPr>
        <w:t>数字化项目管理</w:t>
      </w:r>
    </w:p>
    <w:p w14:paraId="0B38744C" w14:textId="6CE13449" w:rsidR="00F73505" w:rsidRPr="00860776" w:rsidRDefault="0052198E" w:rsidP="00860776">
      <w:pPr>
        <w:tabs>
          <w:tab w:val="left" w:pos="6630"/>
        </w:tabs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ab/>
      </w:r>
    </w:p>
    <w:p w14:paraId="0FD23C96" w14:textId="77777777"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课程收益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230D390A" w14:textId="1A496F83" w:rsidR="00156BC3" w:rsidRPr="00860776" w:rsidRDefault="00CB3359" w:rsidP="00860776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掌握项目执行监控的有效途径</w:t>
      </w:r>
    </w:p>
    <w:p w14:paraId="0B2A809D" w14:textId="427B9ECC" w:rsidR="00860776" w:rsidRPr="00860776" w:rsidRDefault="00CB3359" w:rsidP="00860776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学习项目经理职责和团队建设</w:t>
      </w:r>
    </w:p>
    <w:p w14:paraId="735A72AE" w14:textId="1B5A0AD4" w:rsidR="00860776" w:rsidRDefault="00CB3359" w:rsidP="00860776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掌握项目成功的关键制约因素和解决方法</w:t>
      </w:r>
    </w:p>
    <w:p w14:paraId="2277A162" w14:textId="77777777" w:rsidR="00860776" w:rsidRPr="00860776" w:rsidRDefault="00860776" w:rsidP="00860776">
      <w:pPr>
        <w:pStyle w:val="a3"/>
        <w:ind w:left="420" w:firstLineChars="0" w:firstLine="0"/>
        <w:rPr>
          <w:rFonts w:ascii="微软雅黑" w:eastAsia="微软雅黑" w:hAnsi="微软雅黑"/>
          <w:sz w:val="28"/>
          <w:szCs w:val="28"/>
        </w:rPr>
      </w:pPr>
    </w:p>
    <w:p w14:paraId="1AB0379D" w14:textId="77777777" w:rsidR="0052198E" w:rsidRPr="007E4850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授课</w:t>
      </w:r>
      <w:r w:rsidR="0052198E" w:rsidRPr="007E4850">
        <w:rPr>
          <w:rFonts w:ascii="微软雅黑" w:eastAsia="微软雅黑" w:hAnsi="微软雅黑" w:hint="eastAsia"/>
          <w:b/>
          <w:sz w:val="28"/>
          <w:szCs w:val="28"/>
        </w:rPr>
        <w:t>对象：</w:t>
      </w:r>
    </w:p>
    <w:p w14:paraId="75523A9A" w14:textId="62B48BAA" w:rsidR="00EA05B0" w:rsidRDefault="00A544E0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项目经理</w:t>
      </w:r>
    </w:p>
    <w:p w14:paraId="6E9F2B77" w14:textId="77777777" w:rsidR="00EA05B0" w:rsidRDefault="00EA05B0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部门经理</w:t>
      </w:r>
    </w:p>
    <w:p w14:paraId="6B536871" w14:textId="77777777" w:rsidR="0073130C" w:rsidRDefault="00080258" w:rsidP="0073130C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从事</w:t>
      </w:r>
      <w:r w:rsidR="0073130C">
        <w:rPr>
          <w:rFonts w:ascii="微软雅黑" w:eastAsia="微软雅黑" w:hAnsi="微软雅黑" w:hint="eastAsia"/>
          <w:sz w:val="28"/>
          <w:szCs w:val="28"/>
        </w:rPr>
        <w:t>项目</w:t>
      </w:r>
      <w:r>
        <w:rPr>
          <w:rFonts w:ascii="微软雅黑" w:eastAsia="微软雅黑" w:hAnsi="微软雅黑" w:hint="eastAsia"/>
          <w:sz w:val="28"/>
          <w:szCs w:val="28"/>
        </w:rPr>
        <w:t>的员工</w:t>
      </w:r>
    </w:p>
    <w:p w14:paraId="79DAACC3" w14:textId="77777777" w:rsidR="0052198E" w:rsidRDefault="0052198E" w:rsidP="0052198E">
      <w:pPr>
        <w:rPr>
          <w:rFonts w:ascii="微软雅黑" w:eastAsia="微软雅黑" w:hAnsi="微软雅黑"/>
          <w:sz w:val="28"/>
          <w:szCs w:val="28"/>
        </w:rPr>
      </w:pPr>
    </w:p>
    <w:p w14:paraId="55229C77" w14:textId="77777777" w:rsidR="001F1EFC" w:rsidRDefault="001F1EFC" w:rsidP="001F1EFC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授课时间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2BD9632A" w14:textId="00BA5C74" w:rsidR="00AF3680" w:rsidRDefault="00CB3359" w:rsidP="001F1EFC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1</w:t>
      </w:r>
      <w:r w:rsidR="001F1EFC" w:rsidRPr="008D0789">
        <w:rPr>
          <w:rFonts w:ascii="微软雅黑" w:eastAsia="微软雅黑" w:hAnsi="微软雅黑" w:hint="eastAsia"/>
          <w:sz w:val="28"/>
          <w:szCs w:val="28"/>
        </w:rPr>
        <w:t>天</w:t>
      </w:r>
    </w:p>
    <w:p w14:paraId="4DBE053E" w14:textId="77777777" w:rsidR="00261B05" w:rsidRPr="008D0789" w:rsidRDefault="00261B05" w:rsidP="001F1EFC">
      <w:pPr>
        <w:rPr>
          <w:rFonts w:ascii="微软雅黑" w:eastAsia="微软雅黑" w:hAnsi="微软雅黑"/>
          <w:sz w:val="28"/>
          <w:szCs w:val="28"/>
        </w:rPr>
      </w:pPr>
    </w:p>
    <w:p w14:paraId="0DDC0434" w14:textId="77777777" w:rsidR="00AF3680" w:rsidRDefault="00AF3680" w:rsidP="00AF3680">
      <w:pPr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微软雅黑" w:eastAsia="微软雅黑" w:hAnsi="微软雅黑" w:hint="eastAsia"/>
          <w:b/>
          <w:sz w:val="28"/>
          <w:szCs w:val="28"/>
        </w:rPr>
        <w:t>授课方式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4C99E8DA" w14:textId="14BE4717" w:rsidR="00AF3680" w:rsidRDefault="00AF3680" w:rsidP="00AF3680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案例分析</w:t>
      </w:r>
      <w:r w:rsidR="002230A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 w:rsidR="00BD1BD1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传授实用技巧，</w:t>
      </w:r>
      <w:r w:rsidR="00A544E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学员互动</w:t>
      </w:r>
    </w:p>
    <w:p w14:paraId="4786C23F" w14:textId="77777777" w:rsidR="000936EF" w:rsidRPr="00C859DA" w:rsidRDefault="000936EF" w:rsidP="001F1EFC">
      <w:pPr>
        <w:rPr>
          <w:rFonts w:ascii="微软雅黑" w:eastAsia="微软雅黑" w:hAnsi="微软雅黑"/>
          <w:b/>
          <w:sz w:val="28"/>
          <w:szCs w:val="28"/>
        </w:rPr>
      </w:pPr>
    </w:p>
    <w:p w14:paraId="01420998" w14:textId="33FCA7DF" w:rsidR="004743EF" w:rsidRPr="00EF2C23" w:rsidRDefault="001F1EFC" w:rsidP="00B7697D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培训内容：</w:t>
      </w:r>
    </w:p>
    <w:p w14:paraId="00D25C6D" w14:textId="2442D36D" w:rsidR="00CB3359" w:rsidRDefault="00CB3359" w:rsidP="00CB3359">
      <w:pPr>
        <w:pStyle w:val="a3"/>
        <w:numPr>
          <w:ilvl w:val="0"/>
          <w:numId w:val="12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 w:rsidRPr="00CB335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</w:t>
      </w:r>
      <w:r w:rsidRPr="00CB335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目执行监控的有效途径</w:t>
      </w:r>
    </w:p>
    <w:p w14:paraId="26982CB5" w14:textId="77777777" w:rsidR="00CB3359" w:rsidRDefault="00CB3359" w:rsidP="00CB3359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范围控制</w:t>
      </w:r>
    </w:p>
    <w:p w14:paraId="36F7D680" w14:textId="77777777" w:rsidR="00CB3359" w:rsidRDefault="00CB3359" w:rsidP="00CB3359">
      <w:pPr>
        <w:pStyle w:val="a3"/>
        <w:numPr>
          <w:ilvl w:val="2"/>
          <w:numId w:val="10"/>
        </w:numPr>
        <w:ind w:left="1418"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世界级难题：客户</w:t>
      </w:r>
      <w:r w:rsidRPr="000E14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为什么老是在变</w:t>
      </w:r>
    </w:p>
    <w:p w14:paraId="79519ABB" w14:textId="77777777" w:rsidR="00CB3359" w:rsidRPr="00F2774B" w:rsidRDefault="00CB3359" w:rsidP="00F2774B">
      <w:pPr>
        <w:pStyle w:val="a3"/>
        <w:numPr>
          <w:ilvl w:val="2"/>
          <w:numId w:val="10"/>
        </w:numPr>
        <w:ind w:left="1418"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F2774B">
        <w:rPr>
          <w:rFonts w:ascii="Microsoft YaHei UI" w:eastAsia="Microsoft YaHei UI" w:hAnsi="Microsoft YaHei UI" w:cs="Times New Roman"/>
          <w:kern w:val="0"/>
          <w:sz w:val="28"/>
          <w:szCs w:val="28"/>
        </w:rPr>
        <w:t>需求管理 – 项目管理的基础与边界</w:t>
      </w:r>
    </w:p>
    <w:p w14:paraId="4AA9EE52" w14:textId="77777777" w:rsidR="00CB3359" w:rsidRPr="005963FE" w:rsidRDefault="00CB3359" w:rsidP="00CB3359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5963FE">
        <w:rPr>
          <w:rFonts w:ascii="Microsoft YaHei UI" w:eastAsia="Microsoft YaHei UI" w:hAnsi="Microsoft YaHei UI" w:cs="Times New Roman"/>
          <w:kern w:val="0"/>
          <w:sz w:val="28"/>
          <w:szCs w:val="28"/>
        </w:rPr>
        <w:t>导致需求分析缺陷的常见原因</w:t>
      </w:r>
    </w:p>
    <w:p w14:paraId="1CA681B2" w14:textId="11CBF660" w:rsidR="00F2774B" w:rsidRDefault="00F2774B" w:rsidP="00F2774B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需求管理</w:t>
      </w:r>
      <w:r w:rsidRPr="00F2774B">
        <w:rPr>
          <w:rFonts w:ascii="Microsoft YaHei UI" w:eastAsia="Microsoft YaHei UI" w:hAnsi="Microsoft YaHei UI" w:cs="Times New Roman"/>
          <w:kern w:val="0"/>
          <w:sz w:val="28"/>
          <w:szCs w:val="28"/>
        </w:rPr>
        <w:t>的方法和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实用</w:t>
      </w:r>
      <w:r w:rsidRPr="00F2774B">
        <w:rPr>
          <w:rFonts w:ascii="Microsoft YaHei UI" w:eastAsia="Microsoft YaHei UI" w:hAnsi="Microsoft YaHei UI" w:cs="Times New Roman"/>
          <w:kern w:val="0"/>
          <w:sz w:val="28"/>
          <w:szCs w:val="28"/>
        </w:rPr>
        <w:t>技巧</w:t>
      </w:r>
    </w:p>
    <w:p w14:paraId="01F5764E" w14:textId="21D991D8" w:rsidR="00F2774B" w:rsidRPr="00F2774B" w:rsidRDefault="00F2774B" w:rsidP="00F2774B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 w:rsidRPr="00F2774B">
        <w:rPr>
          <w:rFonts w:ascii="Microsoft YaHei UI" w:eastAsia="Microsoft YaHei UI" w:hAnsi="Microsoft YaHei UI" w:cs="Times New Roman"/>
          <w:kern w:val="0"/>
          <w:sz w:val="28"/>
          <w:szCs w:val="28"/>
        </w:rPr>
        <w:t>关于“项目边界”的</w:t>
      </w:r>
      <w:r w:rsidRPr="00F2774B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控制</w:t>
      </w:r>
    </w:p>
    <w:p w14:paraId="3E734FD2" w14:textId="04BBC591" w:rsidR="00CB3359" w:rsidRPr="00CB3359" w:rsidRDefault="00CB3359" w:rsidP="00CB3359">
      <w:pPr>
        <w:pStyle w:val="a3"/>
        <w:numPr>
          <w:ilvl w:val="2"/>
          <w:numId w:val="10"/>
        </w:numPr>
        <w:ind w:left="1418"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需求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变更管理和控制</w:t>
      </w:r>
    </w:p>
    <w:p w14:paraId="5475C36B" w14:textId="77777777" w:rsidR="00CB3359" w:rsidRDefault="00CB3359" w:rsidP="00CB3359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变更管理流程——变更八步</w:t>
      </w:r>
    </w:p>
    <w:p w14:paraId="44D6D5BC" w14:textId="77777777" w:rsidR="00CB3359" w:rsidRPr="009E57B1" w:rsidRDefault="00CB3359" w:rsidP="00CB3359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如何做变更置换</w:t>
      </w:r>
    </w:p>
    <w:p w14:paraId="0048F536" w14:textId="2BF89131" w:rsidR="00F2774B" w:rsidRDefault="00F2774B" w:rsidP="00F2774B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进度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控制</w:t>
      </w:r>
    </w:p>
    <w:p w14:paraId="2B4E5023" w14:textId="77777777" w:rsidR="00F2774B" w:rsidRPr="005E6C0F" w:rsidRDefault="00F2774B" w:rsidP="00F2774B">
      <w:pPr>
        <w:pStyle w:val="a3"/>
        <w:numPr>
          <w:ilvl w:val="2"/>
          <w:numId w:val="10"/>
        </w:numPr>
        <w:ind w:left="1418"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5E6C0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确定项目任务依赖关系</w:t>
      </w:r>
    </w:p>
    <w:p w14:paraId="22501B92" w14:textId="77777777" w:rsidR="00F2774B" w:rsidRPr="005E6C0F" w:rsidRDefault="00F2774B" w:rsidP="00F2774B">
      <w:pPr>
        <w:pStyle w:val="a3"/>
        <w:numPr>
          <w:ilvl w:val="2"/>
          <w:numId w:val="10"/>
        </w:numPr>
        <w:ind w:left="1418"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5E6C0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用网络图技术开发项目进度</w:t>
      </w:r>
    </w:p>
    <w:p w14:paraId="52E24859" w14:textId="642551CF" w:rsidR="00F2774B" w:rsidRDefault="00F2774B" w:rsidP="00F2774B">
      <w:pPr>
        <w:pStyle w:val="a3"/>
        <w:numPr>
          <w:ilvl w:val="2"/>
          <w:numId w:val="10"/>
        </w:numPr>
        <w:ind w:left="1418"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如何把握关键路径</w:t>
      </w:r>
    </w:p>
    <w:p w14:paraId="02A91CFC" w14:textId="7B0A6CCD" w:rsidR="00F2774B" w:rsidRDefault="00F2774B" w:rsidP="00F2774B">
      <w:pPr>
        <w:pStyle w:val="a3"/>
        <w:numPr>
          <w:ilvl w:val="2"/>
          <w:numId w:val="10"/>
        </w:numPr>
        <w:ind w:left="1418"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进度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时效保障</w:t>
      </w:r>
    </w:p>
    <w:p w14:paraId="2CC9A4E6" w14:textId="77777777" w:rsidR="00F2774B" w:rsidRDefault="00F2774B" w:rsidP="00F2774B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任务检查</w:t>
      </w:r>
      <w:r w:rsidRPr="00C04BA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和掌控</w:t>
      </w:r>
    </w:p>
    <w:p w14:paraId="4EC7CB9F" w14:textId="4893DBAD" w:rsidR="00F2774B" w:rsidRPr="00C04BAE" w:rsidRDefault="00F2774B" w:rsidP="00F2774B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追赶进度</w:t>
      </w:r>
      <w:r w:rsidR="00BD1BD1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的实用技巧</w:t>
      </w:r>
    </w:p>
    <w:p w14:paraId="61DB68DA" w14:textId="4A1F3C26" w:rsidR="00F2774B" w:rsidRDefault="00F2774B" w:rsidP="00F2774B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周，月，季会</w:t>
      </w:r>
    </w:p>
    <w:p w14:paraId="39526816" w14:textId="310950F6" w:rsidR="00F2774B" w:rsidRDefault="00F2774B" w:rsidP="00F2774B">
      <w:pPr>
        <w:pStyle w:val="a3"/>
        <w:numPr>
          <w:ilvl w:val="2"/>
          <w:numId w:val="10"/>
        </w:numPr>
        <w:ind w:left="1418"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关卡的控制和评审</w:t>
      </w:r>
    </w:p>
    <w:p w14:paraId="2EEFE86F" w14:textId="0021AF16" w:rsidR="00F2774B" w:rsidRDefault="00F2774B" w:rsidP="00F2774B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成本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控制</w:t>
      </w:r>
    </w:p>
    <w:p w14:paraId="7F7B5221" w14:textId="77777777" w:rsidR="00BD1BD1" w:rsidRDefault="00BD1BD1" w:rsidP="00BD1BD1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控制成本失败的案例</w:t>
      </w:r>
    </w:p>
    <w:p w14:paraId="390AC3D6" w14:textId="77777777" w:rsidR="00BD1BD1" w:rsidRDefault="00BD1BD1" w:rsidP="00BD1BD1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控制成本的要点</w:t>
      </w:r>
    </w:p>
    <w:p w14:paraId="6D07BF48" w14:textId="77777777" w:rsidR="00BD1BD1" w:rsidRDefault="00BD1BD1" w:rsidP="00BD1BD1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控制成本的方法</w:t>
      </w:r>
    </w:p>
    <w:p w14:paraId="5D42257D" w14:textId="77C3A05E" w:rsidR="00BD1BD1" w:rsidRDefault="00BD1BD1" w:rsidP="00BD1BD1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分阶段控制法</w:t>
      </w:r>
    </w:p>
    <w:p w14:paraId="09736A36" w14:textId="66F19CB5" w:rsidR="00BD1BD1" w:rsidRDefault="00BD1BD1" w:rsidP="00BD1BD1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S曲线</w:t>
      </w:r>
    </w:p>
    <w:p w14:paraId="4DA521AC" w14:textId="77777777" w:rsidR="00BD1BD1" w:rsidRDefault="00BD1BD1" w:rsidP="00BD1BD1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proofErr w:type="gramStart"/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挣值管理</w:t>
      </w:r>
      <w:proofErr w:type="gramEnd"/>
    </w:p>
    <w:p w14:paraId="792D6187" w14:textId="0FBDCF91" w:rsidR="00BD1BD1" w:rsidRDefault="00BD1BD1" w:rsidP="00BD1BD1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 w:rsidRPr="00CB335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经理职责和团队建设</w:t>
      </w:r>
    </w:p>
    <w:p w14:paraId="5D0379E4" w14:textId="798E3A49" w:rsidR="00BD1BD1" w:rsidRDefault="00E96A4C" w:rsidP="00BD1BD1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项目经理职责</w:t>
      </w:r>
    </w:p>
    <w:p w14:paraId="605F05B8" w14:textId="08ABBD5B" w:rsidR="00E96A4C" w:rsidRDefault="00E96A4C" w:rsidP="00E96A4C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制定相关方认可的项目计划</w:t>
      </w:r>
    </w:p>
    <w:p w14:paraId="55238790" w14:textId="0F1AFBCD" w:rsidR="00E96A4C" w:rsidRPr="00E96A4C" w:rsidRDefault="00E96A4C" w:rsidP="00E96A4C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项目问题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分析和解决</w:t>
      </w:r>
    </w:p>
    <w:p w14:paraId="3F8C0E4C" w14:textId="7E882C64" w:rsidR="00E96A4C" w:rsidRDefault="00E96A4C" w:rsidP="00E96A4C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确保达成项目绩效目标</w:t>
      </w:r>
    </w:p>
    <w:p w14:paraId="3C636005" w14:textId="2DF5F184" w:rsidR="00E96A4C" w:rsidRDefault="00E96A4C" w:rsidP="00E96A4C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项目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团队建设</w:t>
      </w:r>
    </w:p>
    <w:p w14:paraId="4B6771B6" w14:textId="6F9A6AB1" w:rsidR="00E96A4C" w:rsidRDefault="00E96A4C" w:rsidP="00E96A4C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确定项目组织架构</w:t>
      </w:r>
    </w:p>
    <w:p w14:paraId="1E738BB4" w14:textId="6AB2D8FF" w:rsidR="00730A59" w:rsidRDefault="00730A59" w:rsidP="00E96A4C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调动团队积极性的技巧</w:t>
      </w:r>
    </w:p>
    <w:p w14:paraId="19498369" w14:textId="36312884" w:rsidR="00E96A4C" w:rsidRDefault="00730A59" w:rsidP="00E96A4C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妥善处理团队成员冲突</w:t>
      </w:r>
    </w:p>
    <w:p w14:paraId="20929932" w14:textId="00C3A682" w:rsidR="00730A59" w:rsidRPr="00730A59" w:rsidRDefault="00730A59" w:rsidP="00730A59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案例分析：数字化项目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团队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的实践案例</w:t>
      </w:r>
    </w:p>
    <w:p w14:paraId="1F02145B" w14:textId="2A58A700" w:rsidR="00730A59" w:rsidRDefault="00730A59" w:rsidP="00730A59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 w:rsidRPr="00CB335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成功的关键制约因素和解决方法</w:t>
      </w:r>
    </w:p>
    <w:p w14:paraId="2DEF1392" w14:textId="0BCF70C0" w:rsidR="003217D9" w:rsidRDefault="0016046F" w:rsidP="003217D9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人员</w:t>
      </w:r>
    </w:p>
    <w:p w14:paraId="531525A5" w14:textId="2BF9526B" w:rsidR="003217D9" w:rsidRDefault="003217D9" w:rsidP="003217D9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选对人</w:t>
      </w:r>
    </w:p>
    <w:p w14:paraId="16DB951D" w14:textId="3E509A2F" w:rsidR="003217D9" w:rsidRDefault="003217D9" w:rsidP="003217D9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用好人</w:t>
      </w:r>
    </w:p>
    <w:p w14:paraId="3537D4AB" w14:textId="30835F6A" w:rsidR="003217D9" w:rsidRDefault="003217D9" w:rsidP="003217D9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留住人</w:t>
      </w:r>
      <w:bookmarkStart w:id="0" w:name="_GoBack"/>
      <w:bookmarkEnd w:id="0"/>
    </w:p>
    <w:p w14:paraId="58FEA868" w14:textId="6766E2CB" w:rsidR="003217D9" w:rsidRDefault="003217D9" w:rsidP="003217D9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流程</w:t>
      </w:r>
    </w:p>
    <w:p w14:paraId="4E62A81E" w14:textId="34BF8D25" w:rsidR="003217D9" w:rsidRDefault="003217D9" w:rsidP="003217D9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制定合适的流程</w:t>
      </w:r>
    </w:p>
    <w:p w14:paraId="3396870E" w14:textId="2AC6627C" w:rsidR="003217D9" w:rsidRDefault="003217D9" w:rsidP="003217D9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遵循</w:t>
      </w:r>
      <w:r w:rsidR="003E0A4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必要的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流程</w:t>
      </w:r>
    </w:p>
    <w:p w14:paraId="66F7F54B" w14:textId="15178FEF" w:rsidR="003217D9" w:rsidRDefault="003217D9" w:rsidP="003217D9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运用合适的工具</w:t>
      </w:r>
    </w:p>
    <w:p w14:paraId="71177E9A" w14:textId="5721CC66" w:rsidR="003217D9" w:rsidRDefault="0016046F" w:rsidP="003217D9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客户</w:t>
      </w:r>
    </w:p>
    <w:p w14:paraId="43F96E9C" w14:textId="7546F29F" w:rsidR="003217D9" w:rsidRDefault="0016046F" w:rsidP="003217D9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管理预期</w:t>
      </w:r>
    </w:p>
    <w:p w14:paraId="561FBFAC" w14:textId="59399608" w:rsidR="003E0A4F" w:rsidRDefault="0016046F" w:rsidP="003217D9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做好沟通</w:t>
      </w:r>
    </w:p>
    <w:p w14:paraId="113DA38D" w14:textId="13341829" w:rsidR="0016046F" w:rsidRPr="003217D9" w:rsidRDefault="0016046F" w:rsidP="003217D9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获得签收</w:t>
      </w:r>
    </w:p>
    <w:p w14:paraId="79E6DE69" w14:textId="77777777" w:rsidR="00F2774B" w:rsidRPr="00E96A4C" w:rsidRDefault="00F2774B" w:rsidP="00F2774B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</w:p>
    <w:p w14:paraId="585879E5" w14:textId="08797F26" w:rsidR="00592305" w:rsidRPr="00CB3359" w:rsidRDefault="00592305" w:rsidP="00CB3359">
      <w:pPr>
        <w:rPr>
          <w:rFonts w:ascii="Microsoft YaHei UI" w:eastAsia="Microsoft YaHei UI" w:hAnsi="Microsoft YaHei UI" w:cs="Times New Roman"/>
          <w:color w:val="000000" w:themeColor="text1"/>
          <w:kern w:val="0"/>
          <w:sz w:val="28"/>
          <w:szCs w:val="28"/>
        </w:rPr>
      </w:pPr>
    </w:p>
    <w:sectPr w:rsidR="00592305" w:rsidRPr="00CB3359" w:rsidSect="0029414C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061D2" w14:textId="77777777" w:rsidR="005A79BC" w:rsidRDefault="005A79BC" w:rsidP="00D83294">
      <w:r>
        <w:separator/>
      </w:r>
    </w:p>
  </w:endnote>
  <w:endnote w:type="continuationSeparator" w:id="0">
    <w:p w14:paraId="681EAA30" w14:textId="77777777" w:rsidR="005A79BC" w:rsidRDefault="005A79BC" w:rsidP="00D8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F110B" w14:textId="77777777" w:rsidR="005A79BC" w:rsidRDefault="005A79BC" w:rsidP="00D83294">
      <w:r>
        <w:separator/>
      </w:r>
    </w:p>
  </w:footnote>
  <w:footnote w:type="continuationSeparator" w:id="0">
    <w:p w14:paraId="738F034B" w14:textId="77777777" w:rsidR="005A79BC" w:rsidRDefault="005A79BC" w:rsidP="00D8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716B2"/>
    <w:multiLevelType w:val="hybridMultilevel"/>
    <w:tmpl w:val="C562E0A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F705201"/>
    <w:multiLevelType w:val="hybridMultilevel"/>
    <w:tmpl w:val="8C6EF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AB527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276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ABB45F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41424E23"/>
    <w:multiLevelType w:val="hybridMultilevel"/>
    <w:tmpl w:val="C53400D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420A2A43"/>
    <w:multiLevelType w:val="hybridMultilevel"/>
    <w:tmpl w:val="E35A9DB6"/>
    <w:lvl w:ilvl="0" w:tplc="7ED8BC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4DB32214"/>
    <w:multiLevelType w:val="hybridMultilevel"/>
    <w:tmpl w:val="27E4B2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4157846"/>
    <w:multiLevelType w:val="hybridMultilevel"/>
    <w:tmpl w:val="EBACD2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97A4C81"/>
    <w:multiLevelType w:val="hybridMultilevel"/>
    <w:tmpl w:val="18E2DF26"/>
    <w:lvl w:ilvl="0" w:tplc="1B107F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>
    <w:nsid w:val="77AC5691"/>
    <w:multiLevelType w:val="hybridMultilevel"/>
    <w:tmpl w:val="6B447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C5216F0"/>
    <w:multiLevelType w:val="hybridMultilevel"/>
    <w:tmpl w:val="5198AD8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10"/>
  </w:num>
  <w:num w:numId="9">
    <w:abstractNumId w:val="9"/>
  </w:num>
  <w:num w:numId="10">
    <w:abstractNumId w:val="2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4D2"/>
    <w:rsid w:val="00010E2A"/>
    <w:rsid w:val="00024BB8"/>
    <w:rsid w:val="00027233"/>
    <w:rsid w:val="00047016"/>
    <w:rsid w:val="000677DC"/>
    <w:rsid w:val="00075477"/>
    <w:rsid w:val="00080258"/>
    <w:rsid w:val="000936EF"/>
    <w:rsid w:val="000D15A4"/>
    <w:rsid w:val="000E42C1"/>
    <w:rsid w:val="000E6C7D"/>
    <w:rsid w:val="00143990"/>
    <w:rsid w:val="00147C48"/>
    <w:rsid w:val="00156BC3"/>
    <w:rsid w:val="0016046F"/>
    <w:rsid w:val="001645E1"/>
    <w:rsid w:val="0017377C"/>
    <w:rsid w:val="0018622F"/>
    <w:rsid w:val="0019283B"/>
    <w:rsid w:val="001A325E"/>
    <w:rsid w:val="001B3343"/>
    <w:rsid w:val="001C5D56"/>
    <w:rsid w:val="001C68AA"/>
    <w:rsid w:val="001C7AB4"/>
    <w:rsid w:val="001F1EFC"/>
    <w:rsid w:val="001F5E2F"/>
    <w:rsid w:val="001F7074"/>
    <w:rsid w:val="00206B6F"/>
    <w:rsid w:val="0021201F"/>
    <w:rsid w:val="0021224B"/>
    <w:rsid w:val="002122B7"/>
    <w:rsid w:val="002230AC"/>
    <w:rsid w:val="00260D4C"/>
    <w:rsid w:val="00261B05"/>
    <w:rsid w:val="0026377B"/>
    <w:rsid w:val="0026445A"/>
    <w:rsid w:val="002809F7"/>
    <w:rsid w:val="0029414C"/>
    <w:rsid w:val="002A10E6"/>
    <w:rsid w:val="002B1A26"/>
    <w:rsid w:val="002B6667"/>
    <w:rsid w:val="002D1A7F"/>
    <w:rsid w:val="002E05B6"/>
    <w:rsid w:val="0030351C"/>
    <w:rsid w:val="00305302"/>
    <w:rsid w:val="003061BD"/>
    <w:rsid w:val="003217D9"/>
    <w:rsid w:val="003352F5"/>
    <w:rsid w:val="003409D8"/>
    <w:rsid w:val="00352A2F"/>
    <w:rsid w:val="003A323C"/>
    <w:rsid w:val="003C0BF8"/>
    <w:rsid w:val="003C6A15"/>
    <w:rsid w:val="003E0A4F"/>
    <w:rsid w:val="003E67F9"/>
    <w:rsid w:val="004147EA"/>
    <w:rsid w:val="0042719A"/>
    <w:rsid w:val="00461ADA"/>
    <w:rsid w:val="004718B0"/>
    <w:rsid w:val="004743EF"/>
    <w:rsid w:val="004D046B"/>
    <w:rsid w:val="004D29F2"/>
    <w:rsid w:val="004E3AF2"/>
    <w:rsid w:val="00515632"/>
    <w:rsid w:val="0052198E"/>
    <w:rsid w:val="0053166C"/>
    <w:rsid w:val="00533C58"/>
    <w:rsid w:val="005471DF"/>
    <w:rsid w:val="00552C3A"/>
    <w:rsid w:val="00566660"/>
    <w:rsid w:val="00570F90"/>
    <w:rsid w:val="00583774"/>
    <w:rsid w:val="00592305"/>
    <w:rsid w:val="005A79BC"/>
    <w:rsid w:val="005B08DB"/>
    <w:rsid w:val="005B348D"/>
    <w:rsid w:val="005B5C82"/>
    <w:rsid w:val="005C762E"/>
    <w:rsid w:val="005E2E73"/>
    <w:rsid w:val="005F0C92"/>
    <w:rsid w:val="005F4BCA"/>
    <w:rsid w:val="00600443"/>
    <w:rsid w:val="006372A5"/>
    <w:rsid w:val="0065272C"/>
    <w:rsid w:val="006658AE"/>
    <w:rsid w:val="00696971"/>
    <w:rsid w:val="006B1981"/>
    <w:rsid w:val="006B4DA4"/>
    <w:rsid w:val="006D608D"/>
    <w:rsid w:val="006F7C74"/>
    <w:rsid w:val="00725F66"/>
    <w:rsid w:val="007271FE"/>
    <w:rsid w:val="00730A59"/>
    <w:rsid w:val="0073130C"/>
    <w:rsid w:val="00756939"/>
    <w:rsid w:val="00783C41"/>
    <w:rsid w:val="00785DA2"/>
    <w:rsid w:val="00791341"/>
    <w:rsid w:val="007A176C"/>
    <w:rsid w:val="007C1A2E"/>
    <w:rsid w:val="007C2883"/>
    <w:rsid w:val="007D1182"/>
    <w:rsid w:val="007D2860"/>
    <w:rsid w:val="007E3414"/>
    <w:rsid w:val="00840E83"/>
    <w:rsid w:val="00860776"/>
    <w:rsid w:val="0087607A"/>
    <w:rsid w:val="00877B48"/>
    <w:rsid w:val="008C7A26"/>
    <w:rsid w:val="008D0EEB"/>
    <w:rsid w:val="008E3370"/>
    <w:rsid w:val="00912F1F"/>
    <w:rsid w:val="00923EB0"/>
    <w:rsid w:val="00931646"/>
    <w:rsid w:val="00935775"/>
    <w:rsid w:val="009766AB"/>
    <w:rsid w:val="00976E77"/>
    <w:rsid w:val="009866F3"/>
    <w:rsid w:val="00993674"/>
    <w:rsid w:val="009B3719"/>
    <w:rsid w:val="009B5D6C"/>
    <w:rsid w:val="009C5A48"/>
    <w:rsid w:val="009D09F8"/>
    <w:rsid w:val="009E44D2"/>
    <w:rsid w:val="009F3327"/>
    <w:rsid w:val="00A313FB"/>
    <w:rsid w:val="00A34FE9"/>
    <w:rsid w:val="00A544E0"/>
    <w:rsid w:val="00A810B6"/>
    <w:rsid w:val="00A832FC"/>
    <w:rsid w:val="00AC39C5"/>
    <w:rsid w:val="00AE12DC"/>
    <w:rsid w:val="00AE1F7E"/>
    <w:rsid w:val="00AF3680"/>
    <w:rsid w:val="00B07C8C"/>
    <w:rsid w:val="00B10C7D"/>
    <w:rsid w:val="00B41216"/>
    <w:rsid w:val="00B434BC"/>
    <w:rsid w:val="00B446D6"/>
    <w:rsid w:val="00B475B3"/>
    <w:rsid w:val="00B562A2"/>
    <w:rsid w:val="00B7697D"/>
    <w:rsid w:val="00B95D5E"/>
    <w:rsid w:val="00BA62CD"/>
    <w:rsid w:val="00BD1BD1"/>
    <w:rsid w:val="00BD3EC5"/>
    <w:rsid w:val="00BE027B"/>
    <w:rsid w:val="00BF3234"/>
    <w:rsid w:val="00BF7888"/>
    <w:rsid w:val="00C01504"/>
    <w:rsid w:val="00C057DA"/>
    <w:rsid w:val="00C10BB1"/>
    <w:rsid w:val="00C20613"/>
    <w:rsid w:val="00C42F43"/>
    <w:rsid w:val="00C44E1B"/>
    <w:rsid w:val="00C47A96"/>
    <w:rsid w:val="00C54F2F"/>
    <w:rsid w:val="00C7149C"/>
    <w:rsid w:val="00C815F3"/>
    <w:rsid w:val="00C859DA"/>
    <w:rsid w:val="00C92FD8"/>
    <w:rsid w:val="00CB3359"/>
    <w:rsid w:val="00CC4BEA"/>
    <w:rsid w:val="00CC4E76"/>
    <w:rsid w:val="00CC5D55"/>
    <w:rsid w:val="00CD187C"/>
    <w:rsid w:val="00CE71F5"/>
    <w:rsid w:val="00CF49F2"/>
    <w:rsid w:val="00CF6DF8"/>
    <w:rsid w:val="00D201FC"/>
    <w:rsid w:val="00D20644"/>
    <w:rsid w:val="00D30995"/>
    <w:rsid w:val="00D33B7F"/>
    <w:rsid w:val="00D42BFE"/>
    <w:rsid w:val="00D43227"/>
    <w:rsid w:val="00D44D81"/>
    <w:rsid w:val="00D711A0"/>
    <w:rsid w:val="00D83294"/>
    <w:rsid w:val="00D866B2"/>
    <w:rsid w:val="00DD483D"/>
    <w:rsid w:val="00DE4DE2"/>
    <w:rsid w:val="00DF20C2"/>
    <w:rsid w:val="00DF63F7"/>
    <w:rsid w:val="00DF6DF6"/>
    <w:rsid w:val="00E04DD0"/>
    <w:rsid w:val="00E05E46"/>
    <w:rsid w:val="00E065A0"/>
    <w:rsid w:val="00E13801"/>
    <w:rsid w:val="00E2527E"/>
    <w:rsid w:val="00E3020D"/>
    <w:rsid w:val="00E44213"/>
    <w:rsid w:val="00E52BB3"/>
    <w:rsid w:val="00E6134C"/>
    <w:rsid w:val="00E62213"/>
    <w:rsid w:val="00E74BBA"/>
    <w:rsid w:val="00E96A4C"/>
    <w:rsid w:val="00EA05B0"/>
    <w:rsid w:val="00EC508A"/>
    <w:rsid w:val="00EE25E8"/>
    <w:rsid w:val="00EF2C23"/>
    <w:rsid w:val="00F056ED"/>
    <w:rsid w:val="00F10A25"/>
    <w:rsid w:val="00F12469"/>
    <w:rsid w:val="00F22ED3"/>
    <w:rsid w:val="00F2774B"/>
    <w:rsid w:val="00F31368"/>
    <w:rsid w:val="00F44EF8"/>
    <w:rsid w:val="00F605D0"/>
    <w:rsid w:val="00F671A3"/>
    <w:rsid w:val="00F73505"/>
    <w:rsid w:val="00F9090D"/>
    <w:rsid w:val="00FA08EE"/>
    <w:rsid w:val="00FA2AB1"/>
    <w:rsid w:val="00FA4648"/>
    <w:rsid w:val="00FC0746"/>
    <w:rsid w:val="00FC5EB4"/>
    <w:rsid w:val="00FF3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02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8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C4E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29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83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8329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83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8329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C4E76"/>
    <w:rPr>
      <w:rFonts w:ascii="宋体" w:eastAsia="宋体" w:hAnsi="宋体" w:cs="宋体"/>
      <w:b/>
      <w:bCs/>
      <w:kern w:val="36"/>
      <w:sz w:val="48"/>
      <w:szCs w:val="48"/>
    </w:rPr>
  </w:style>
  <w:style w:type="paragraph" w:styleId="a6">
    <w:name w:val="Normal (Web)"/>
    <w:basedOn w:val="a"/>
    <w:uiPriority w:val="99"/>
    <w:unhideWhenUsed/>
    <w:rsid w:val="00CC4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52198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219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02B304A-8A32-40C7-BFD6-6FDF8555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4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john</cp:lastModifiedBy>
  <cp:revision>105</cp:revision>
  <cp:lastPrinted>2016-12-07T05:58:00Z</cp:lastPrinted>
  <dcterms:created xsi:type="dcterms:W3CDTF">2016-03-14T01:33:00Z</dcterms:created>
  <dcterms:modified xsi:type="dcterms:W3CDTF">2022-04-01T04:00:00Z</dcterms:modified>
</cp:coreProperties>
</file>