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98E" w:rsidRDefault="0052198E" w:rsidP="0052198E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课程名称</w:t>
      </w:r>
      <w:r w:rsidR="007E66D8">
        <w:rPr>
          <w:rFonts w:ascii="微软雅黑" w:eastAsia="微软雅黑" w:hAnsi="微软雅黑" w:hint="eastAsia"/>
          <w:b/>
          <w:sz w:val="28"/>
          <w:szCs w:val="28"/>
        </w:rPr>
        <w:t>：</w:t>
      </w:r>
    </w:p>
    <w:p w:rsidR="0052198E" w:rsidRPr="00BB4C34" w:rsidRDefault="00BB4C34" w:rsidP="007E66D8">
      <w:pPr>
        <w:rPr>
          <w:rFonts w:ascii="微软雅黑" w:eastAsia="微软雅黑" w:hAnsi="微软雅黑"/>
          <w:b/>
          <w:color w:val="FF0000"/>
          <w:sz w:val="28"/>
          <w:szCs w:val="28"/>
        </w:rPr>
      </w:pPr>
      <w:r w:rsidRPr="006B0CC0">
        <w:rPr>
          <w:rFonts w:ascii="微软雅黑" w:eastAsia="微软雅黑" w:hAnsi="微软雅黑" w:hint="eastAsia"/>
          <w:b/>
          <w:color w:val="FF0000"/>
          <w:sz w:val="28"/>
          <w:szCs w:val="28"/>
        </w:rPr>
        <w:t>敏捷项目管理</w:t>
      </w:r>
    </w:p>
    <w:p w:rsidR="0052198E" w:rsidRPr="00340109" w:rsidRDefault="0052198E" w:rsidP="0052198E">
      <w:pPr>
        <w:tabs>
          <w:tab w:val="left" w:pos="6630"/>
        </w:tabs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ab/>
      </w:r>
    </w:p>
    <w:p w:rsidR="001F1EFC" w:rsidRDefault="001F1EFC" w:rsidP="0052198E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课程背景：</w:t>
      </w:r>
    </w:p>
    <w:p w:rsidR="00C057DA" w:rsidRPr="006B0CC0" w:rsidRDefault="006B0CC0" w:rsidP="007E66D8">
      <w:pPr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6B0CC0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敏捷项目管理为当今大多数互联网公司所采用。 它以用户的需求进化为核心，采用迭代、循序渐进的方法进行产品开发。在敏捷交付中，项目在构建初期被切分成多个子项目，各个子项目的成果具备可视、可集成和</w:t>
      </w:r>
      <w:proofErr w:type="gramStart"/>
      <w:r w:rsidRPr="006B0CC0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可</w:t>
      </w:r>
      <w:proofErr w:type="gramEnd"/>
      <w:r w:rsidRPr="006B0CC0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运行使用的特征</w:t>
      </w:r>
      <w:r w:rsidR="00B902C1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，</w:t>
      </w:r>
      <w:r w:rsidRPr="006B0CC0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使得产品更受用户欢迎、更快、更有效。</w:t>
      </w:r>
    </w:p>
    <w:p w:rsidR="00F73505" w:rsidRPr="00B902C1" w:rsidRDefault="00F73505" w:rsidP="0052198E">
      <w:pPr>
        <w:rPr>
          <w:rFonts w:ascii="微软雅黑" w:eastAsia="微软雅黑" w:hAnsi="微软雅黑"/>
          <w:b/>
          <w:sz w:val="28"/>
          <w:szCs w:val="28"/>
        </w:rPr>
      </w:pPr>
    </w:p>
    <w:p w:rsidR="0052198E" w:rsidRDefault="0052198E" w:rsidP="0052198E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课程收益</w:t>
      </w:r>
      <w:r w:rsidRPr="007E4850">
        <w:rPr>
          <w:rFonts w:ascii="微软雅黑" w:eastAsia="微软雅黑" w:hAnsi="微软雅黑" w:hint="eastAsia"/>
          <w:b/>
          <w:sz w:val="28"/>
          <w:szCs w:val="28"/>
        </w:rPr>
        <w:t>：</w:t>
      </w:r>
    </w:p>
    <w:p w:rsidR="00C15332" w:rsidRPr="00C15332" w:rsidRDefault="00BB4C34" w:rsidP="00C15332">
      <w:pPr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C15332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本课程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采用敏捷S</w:t>
      </w:r>
      <w:r>
        <w:rPr>
          <w:rFonts w:ascii="Microsoft YaHei UI" w:eastAsia="Microsoft YaHei UI" w:hAnsi="Microsoft YaHei UI" w:cs="Times New Roman"/>
          <w:kern w:val="0"/>
          <w:sz w:val="28"/>
          <w:szCs w:val="28"/>
        </w:rPr>
        <w:t>crum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方法论，</w:t>
      </w:r>
      <w:r w:rsidR="00C15332" w:rsidRPr="00C15332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本课程旨在帮助学员深入、全面的理解敏捷，课程互动，实践性很强，真正帮助学员解决在敏捷实施过程中面临的实际问题。具体收益有：</w:t>
      </w:r>
    </w:p>
    <w:p w:rsidR="00C15332" w:rsidRPr="00C15332" w:rsidRDefault="00C15332" w:rsidP="00C15332">
      <w:pPr>
        <w:pStyle w:val="a3"/>
        <w:numPr>
          <w:ilvl w:val="0"/>
          <w:numId w:val="7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C15332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掌握敏捷的基本思路、过程、方法与技巧；</w:t>
      </w:r>
    </w:p>
    <w:p w:rsidR="00C15332" w:rsidRPr="00C15332" w:rsidRDefault="00C15332" w:rsidP="00C15332">
      <w:pPr>
        <w:pStyle w:val="a3"/>
        <w:numPr>
          <w:ilvl w:val="0"/>
          <w:numId w:val="7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C15332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掌握敏捷需求管理过程的方法与技巧；</w:t>
      </w:r>
    </w:p>
    <w:p w:rsidR="00C15332" w:rsidRPr="00C15332" w:rsidRDefault="00C15332" w:rsidP="00C15332">
      <w:pPr>
        <w:pStyle w:val="a3"/>
        <w:numPr>
          <w:ilvl w:val="0"/>
          <w:numId w:val="7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C15332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掌握如何做好敏捷开发计划；</w:t>
      </w:r>
    </w:p>
    <w:p w:rsidR="00C15332" w:rsidRPr="00C15332" w:rsidRDefault="00C15332" w:rsidP="00C15332">
      <w:pPr>
        <w:pStyle w:val="a3"/>
        <w:numPr>
          <w:ilvl w:val="0"/>
          <w:numId w:val="7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C15332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掌握敏捷中人力资源管理与组织设定运作、团队执行与绩效；</w:t>
      </w:r>
    </w:p>
    <w:p w:rsidR="00C15332" w:rsidRPr="00C15332" w:rsidRDefault="00C15332" w:rsidP="00C15332">
      <w:pPr>
        <w:pStyle w:val="a3"/>
        <w:numPr>
          <w:ilvl w:val="0"/>
          <w:numId w:val="7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C15332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提升开发人员敏捷开发技能与思维、掌握敏捷核心方法；</w:t>
      </w:r>
    </w:p>
    <w:p w:rsidR="00C15332" w:rsidRDefault="00C15332" w:rsidP="00C15332">
      <w:pPr>
        <w:pStyle w:val="a3"/>
        <w:numPr>
          <w:ilvl w:val="0"/>
          <w:numId w:val="7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C15332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课程内容涵盖敏捷思维模式转变、敏捷项目管理实战操作方法及技巧；</w:t>
      </w:r>
    </w:p>
    <w:p w:rsidR="00156BC3" w:rsidRDefault="00C15332" w:rsidP="00C15332">
      <w:pPr>
        <w:pStyle w:val="a3"/>
        <w:numPr>
          <w:ilvl w:val="0"/>
          <w:numId w:val="7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C15332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高效敏捷团队的打造，以及大量穿插的实例、练习等让学员切身体会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。</w:t>
      </w:r>
    </w:p>
    <w:p w:rsidR="00B902C1" w:rsidRDefault="00B902C1" w:rsidP="00B902C1">
      <w:pPr>
        <w:pStyle w:val="a3"/>
        <w:ind w:left="420" w:firstLineChars="0" w:firstLine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</w:p>
    <w:p w:rsidR="0052198E" w:rsidRPr="003754D4" w:rsidRDefault="0052198E" w:rsidP="0052198E">
      <w:pPr>
        <w:rPr>
          <w:rFonts w:ascii="微软雅黑" w:eastAsia="微软雅黑" w:hAnsi="微软雅黑"/>
          <w:b/>
          <w:sz w:val="28"/>
          <w:szCs w:val="28"/>
        </w:rPr>
      </w:pPr>
      <w:r w:rsidRPr="003754D4">
        <w:rPr>
          <w:rFonts w:ascii="微软雅黑" w:eastAsia="微软雅黑" w:hAnsi="微软雅黑" w:hint="eastAsia"/>
          <w:b/>
          <w:sz w:val="28"/>
          <w:szCs w:val="28"/>
        </w:rPr>
        <w:t>课程特点：</w:t>
      </w:r>
    </w:p>
    <w:p w:rsidR="006B5A54" w:rsidRDefault="006B5A54" w:rsidP="006B5A54">
      <w:pPr>
        <w:pStyle w:val="a3"/>
        <w:numPr>
          <w:ilvl w:val="0"/>
          <w:numId w:val="8"/>
        </w:numPr>
        <w:ind w:firstLineChars="0"/>
        <w:rPr>
          <w:rFonts w:ascii="微软雅黑" w:eastAsia="微软雅黑" w:hAnsi="微软雅黑"/>
          <w:sz w:val="28"/>
          <w:szCs w:val="28"/>
        </w:rPr>
      </w:pPr>
      <w:r w:rsidRPr="006B5A54">
        <w:rPr>
          <w:rFonts w:ascii="微软雅黑" w:eastAsia="微软雅黑" w:hAnsi="微软雅黑" w:hint="eastAsia"/>
          <w:sz w:val="28"/>
          <w:szCs w:val="28"/>
        </w:rPr>
        <w:t>讲师具有多年大型团队的带队经验，实战经验丰富</w:t>
      </w:r>
      <w:r>
        <w:rPr>
          <w:rFonts w:ascii="微软雅黑" w:eastAsia="微软雅黑" w:hAnsi="微软雅黑" w:hint="eastAsia"/>
          <w:sz w:val="28"/>
          <w:szCs w:val="28"/>
        </w:rPr>
        <w:t>。</w:t>
      </w:r>
    </w:p>
    <w:p w:rsidR="006B5A54" w:rsidRPr="006B5A54" w:rsidRDefault="006B5A54" w:rsidP="006B5A54">
      <w:pPr>
        <w:pStyle w:val="a3"/>
        <w:numPr>
          <w:ilvl w:val="0"/>
          <w:numId w:val="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讲师</w:t>
      </w:r>
      <w:r w:rsidRPr="006B5A54">
        <w:rPr>
          <w:rFonts w:ascii="微软雅黑" w:eastAsia="微软雅黑" w:hAnsi="微软雅黑" w:hint="eastAsia"/>
          <w:sz w:val="28"/>
          <w:szCs w:val="28"/>
        </w:rPr>
        <w:t>更了解中国</w:t>
      </w:r>
      <w:r>
        <w:rPr>
          <w:rFonts w:ascii="微软雅黑" w:eastAsia="微软雅黑" w:hAnsi="微软雅黑" w:hint="eastAsia"/>
          <w:sz w:val="28"/>
          <w:szCs w:val="28"/>
        </w:rPr>
        <w:t>企业</w:t>
      </w:r>
      <w:r w:rsidRPr="006B5A54">
        <w:rPr>
          <w:rFonts w:ascii="微软雅黑" w:eastAsia="微软雅黑" w:hAnsi="微软雅黑" w:hint="eastAsia"/>
          <w:sz w:val="28"/>
          <w:szCs w:val="28"/>
        </w:rPr>
        <w:t>及团队所面临的挑战。内容全面、深入</w:t>
      </w:r>
      <w:r>
        <w:rPr>
          <w:rFonts w:ascii="微软雅黑" w:eastAsia="微软雅黑" w:hAnsi="微软雅黑" w:hint="eastAsia"/>
          <w:sz w:val="28"/>
          <w:szCs w:val="28"/>
        </w:rPr>
        <w:t>、</w:t>
      </w:r>
      <w:r w:rsidRPr="006B5A54">
        <w:rPr>
          <w:rFonts w:ascii="微软雅黑" w:eastAsia="微软雅黑" w:hAnsi="微软雅黑" w:hint="eastAsia"/>
          <w:sz w:val="28"/>
          <w:szCs w:val="28"/>
        </w:rPr>
        <w:t>囊括大量项目论证过的实践经验。</w:t>
      </w:r>
    </w:p>
    <w:p w:rsidR="006B5A54" w:rsidRDefault="006B5A54" w:rsidP="006B5A54">
      <w:pPr>
        <w:pStyle w:val="a3"/>
        <w:numPr>
          <w:ilvl w:val="0"/>
          <w:numId w:val="8"/>
        </w:numPr>
        <w:ind w:firstLineChars="0"/>
        <w:rPr>
          <w:rFonts w:ascii="微软雅黑" w:eastAsia="微软雅黑" w:hAnsi="微软雅黑"/>
          <w:sz w:val="28"/>
          <w:szCs w:val="28"/>
        </w:rPr>
      </w:pPr>
      <w:r w:rsidRPr="006B5A54">
        <w:rPr>
          <w:rFonts w:ascii="微软雅黑" w:eastAsia="微软雅黑" w:hAnsi="微软雅黑" w:hint="eastAsia"/>
          <w:sz w:val="28"/>
          <w:szCs w:val="28"/>
        </w:rPr>
        <w:t>课程互动、练习丰富、</w:t>
      </w:r>
      <w:r>
        <w:rPr>
          <w:rFonts w:ascii="微软雅黑" w:eastAsia="微软雅黑" w:hAnsi="微软雅黑" w:hint="eastAsia"/>
          <w:sz w:val="28"/>
          <w:szCs w:val="28"/>
        </w:rPr>
        <w:t>代入感</w:t>
      </w:r>
      <w:r w:rsidRPr="006B5A54">
        <w:rPr>
          <w:rFonts w:ascii="微软雅黑" w:eastAsia="微软雅黑" w:hAnsi="微软雅黑" w:hint="eastAsia"/>
          <w:sz w:val="28"/>
          <w:szCs w:val="28"/>
        </w:rPr>
        <w:t>强。</w:t>
      </w:r>
    </w:p>
    <w:p w:rsidR="006B5A54" w:rsidRPr="006B5A54" w:rsidRDefault="006B5A54" w:rsidP="006B5A54">
      <w:pPr>
        <w:pStyle w:val="a3"/>
        <w:ind w:left="420" w:firstLineChars="0" w:firstLine="0"/>
        <w:rPr>
          <w:rFonts w:ascii="微软雅黑" w:eastAsia="微软雅黑" w:hAnsi="微软雅黑"/>
          <w:sz w:val="28"/>
          <w:szCs w:val="28"/>
        </w:rPr>
      </w:pPr>
    </w:p>
    <w:p w:rsidR="0052198E" w:rsidRPr="007E4850" w:rsidRDefault="001F1EFC" w:rsidP="0052198E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授课</w:t>
      </w:r>
      <w:r w:rsidR="0052198E" w:rsidRPr="007E4850">
        <w:rPr>
          <w:rFonts w:ascii="微软雅黑" w:eastAsia="微软雅黑" w:hAnsi="微软雅黑" w:hint="eastAsia"/>
          <w:b/>
          <w:sz w:val="28"/>
          <w:szCs w:val="28"/>
        </w:rPr>
        <w:t>对象：</w:t>
      </w:r>
    </w:p>
    <w:p w:rsidR="0052198E" w:rsidRDefault="004712B2" w:rsidP="007E66D8">
      <w:pPr>
        <w:rPr>
          <w:rFonts w:ascii="微软雅黑" w:eastAsia="微软雅黑" w:hAnsi="微软雅黑"/>
          <w:sz w:val="28"/>
          <w:szCs w:val="28"/>
        </w:rPr>
      </w:pPr>
      <w:r w:rsidRPr="004712B2">
        <w:rPr>
          <w:rFonts w:ascii="微软雅黑" w:eastAsia="微软雅黑" w:hAnsi="微软雅黑" w:hint="eastAsia"/>
          <w:sz w:val="28"/>
          <w:szCs w:val="28"/>
        </w:rPr>
        <w:t xml:space="preserve">期望在企业或项目中导入敏捷方法的企业或团队， 包括企业决策者、 </w:t>
      </w:r>
      <w:r w:rsidR="0063077E">
        <w:rPr>
          <w:rFonts w:ascii="微软雅黑" w:eastAsia="微软雅黑" w:hAnsi="微软雅黑" w:hint="eastAsia"/>
          <w:sz w:val="28"/>
          <w:szCs w:val="28"/>
        </w:rPr>
        <w:t>产品经理、</w:t>
      </w:r>
      <w:r w:rsidRPr="004712B2">
        <w:rPr>
          <w:rFonts w:ascii="微软雅黑" w:eastAsia="微软雅黑" w:hAnsi="微软雅黑" w:hint="eastAsia"/>
          <w:sz w:val="28"/>
          <w:szCs w:val="28"/>
        </w:rPr>
        <w:t>项目管理人员、设计</w:t>
      </w:r>
      <w:r w:rsidR="0063077E">
        <w:rPr>
          <w:rFonts w:ascii="微软雅黑" w:eastAsia="微软雅黑" w:hAnsi="微软雅黑" w:hint="eastAsia"/>
          <w:sz w:val="28"/>
          <w:szCs w:val="28"/>
        </w:rPr>
        <w:t>、</w:t>
      </w:r>
      <w:r w:rsidRPr="004712B2">
        <w:rPr>
          <w:rFonts w:ascii="微软雅黑" w:eastAsia="微软雅黑" w:hAnsi="微软雅黑" w:hint="eastAsia"/>
          <w:sz w:val="28"/>
          <w:szCs w:val="28"/>
        </w:rPr>
        <w:t>开发</w:t>
      </w:r>
      <w:r w:rsidR="0063077E">
        <w:rPr>
          <w:rFonts w:ascii="微软雅黑" w:eastAsia="微软雅黑" w:hAnsi="微软雅黑" w:hint="eastAsia"/>
          <w:sz w:val="28"/>
          <w:szCs w:val="28"/>
        </w:rPr>
        <w:t>、</w:t>
      </w:r>
      <w:r w:rsidRPr="004712B2">
        <w:rPr>
          <w:rFonts w:ascii="微软雅黑" w:eastAsia="微软雅黑" w:hAnsi="微软雅黑" w:hint="eastAsia"/>
          <w:sz w:val="28"/>
          <w:szCs w:val="28"/>
        </w:rPr>
        <w:t>测试等多个角色。</w:t>
      </w:r>
    </w:p>
    <w:p w:rsidR="0063077E" w:rsidRPr="00B902C1" w:rsidRDefault="0063077E" w:rsidP="004712B2">
      <w:pPr>
        <w:rPr>
          <w:rFonts w:ascii="微软雅黑" w:eastAsia="微软雅黑" w:hAnsi="微软雅黑"/>
          <w:sz w:val="28"/>
          <w:szCs w:val="28"/>
        </w:rPr>
      </w:pPr>
    </w:p>
    <w:p w:rsidR="001F1EFC" w:rsidRDefault="001F1EFC" w:rsidP="001F1EFC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/>
          <w:b/>
          <w:sz w:val="28"/>
          <w:szCs w:val="28"/>
        </w:rPr>
        <w:t>授课时间</w:t>
      </w:r>
      <w:r>
        <w:rPr>
          <w:rFonts w:ascii="微软雅黑" w:eastAsia="微软雅黑" w:hAnsi="微软雅黑" w:hint="eastAsia"/>
          <w:b/>
          <w:sz w:val="28"/>
          <w:szCs w:val="28"/>
        </w:rPr>
        <w:t>：</w:t>
      </w:r>
    </w:p>
    <w:p w:rsidR="001F1EFC" w:rsidRDefault="00552C3A" w:rsidP="001F1EFC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2</w:t>
      </w:r>
      <w:r w:rsidR="001F1EFC" w:rsidRPr="008D0789">
        <w:rPr>
          <w:rFonts w:ascii="微软雅黑" w:eastAsia="微软雅黑" w:hAnsi="微软雅黑" w:hint="eastAsia"/>
          <w:sz w:val="28"/>
          <w:szCs w:val="28"/>
        </w:rPr>
        <w:t>天</w:t>
      </w:r>
      <w:r w:rsidR="00BB4C34">
        <w:rPr>
          <w:rFonts w:ascii="微软雅黑" w:eastAsia="微软雅黑" w:hAnsi="微软雅黑"/>
          <w:sz w:val="28"/>
          <w:szCs w:val="28"/>
        </w:rPr>
        <w:t xml:space="preserve"> </w:t>
      </w:r>
    </w:p>
    <w:p w:rsidR="00AF3680" w:rsidRPr="008D0789" w:rsidRDefault="00AF3680" w:rsidP="001F1EFC">
      <w:pPr>
        <w:rPr>
          <w:rFonts w:ascii="微软雅黑" w:eastAsia="微软雅黑" w:hAnsi="微软雅黑"/>
          <w:sz w:val="28"/>
          <w:szCs w:val="28"/>
        </w:rPr>
      </w:pPr>
    </w:p>
    <w:p w:rsidR="00AF3680" w:rsidRDefault="00AF3680" w:rsidP="00AF3680">
      <w:pPr>
        <w:rPr>
          <w:rFonts w:ascii="微软雅黑" w:eastAsia="微软雅黑" w:hAnsi="微软雅黑"/>
          <w:b/>
          <w:sz w:val="28"/>
          <w:szCs w:val="28"/>
        </w:rPr>
      </w:pPr>
      <w:r w:rsidRPr="008D0789">
        <w:rPr>
          <w:rFonts w:ascii="微软雅黑" w:eastAsia="微软雅黑" w:hAnsi="微软雅黑" w:hint="eastAsia"/>
          <w:b/>
          <w:sz w:val="28"/>
          <w:szCs w:val="28"/>
        </w:rPr>
        <w:t>授课方式</w:t>
      </w:r>
      <w:r>
        <w:rPr>
          <w:rFonts w:ascii="微软雅黑" w:eastAsia="微软雅黑" w:hAnsi="微软雅黑" w:hint="eastAsia"/>
          <w:b/>
          <w:sz w:val="28"/>
          <w:szCs w:val="28"/>
        </w:rPr>
        <w:t>：</w:t>
      </w:r>
    </w:p>
    <w:p w:rsidR="000936EF" w:rsidRDefault="00AF3680" w:rsidP="007E66D8">
      <w:pPr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8D0789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游戏化学习，</w:t>
      </w:r>
      <w:r w:rsidR="00DF6DF6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引导技术</w:t>
      </w:r>
      <w:r w:rsidRPr="008D0789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，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案例分析，视频教学</w:t>
      </w:r>
      <w:r w:rsidR="002230AC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，</w:t>
      </w:r>
      <w:r w:rsidRPr="008D0789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小组讨论及PK，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以学员实际项目做练习</w:t>
      </w:r>
    </w:p>
    <w:p w:rsidR="009D5B44" w:rsidRPr="009D5B44" w:rsidRDefault="009D5B44" w:rsidP="00836D2E">
      <w:pPr>
        <w:rPr>
          <w:rFonts w:ascii="微软雅黑" w:eastAsia="微软雅黑" w:hAnsi="微软雅黑"/>
          <w:b/>
          <w:sz w:val="28"/>
          <w:szCs w:val="28"/>
        </w:rPr>
      </w:pPr>
    </w:p>
    <w:p w:rsidR="00DF0F63" w:rsidRDefault="001F1EFC" w:rsidP="00DF0F63">
      <w:pPr>
        <w:rPr>
          <w:rFonts w:ascii="微软雅黑" w:eastAsia="微软雅黑" w:hAnsi="微软雅黑"/>
          <w:b/>
          <w:sz w:val="28"/>
          <w:szCs w:val="28"/>
        </w:rPr>
      </w:pPr>
      <w:r w:rsidRPr="007E4850">
        <w:rPr>
          <w:rFonts w:ascii="微软雅黑" w:eastAsia="微软雅黑" w:hAnsi="微软雅黑" w:hint="eastAsia"/>
          <w:b/>
          <w:sz w:val="28"/>
          <w:szCs w:val="28"/>
        </w:rPr>
        <w:t>培训内容：</w:t>
      </w:r>
    </w:p>
    <w:p w:rsidR="00DF0F63" w:rsidRDefault="00DF0F63" w:rsidP="00DF0F63">
      <w:pPr>
        <w:rPr>
          <w:rFonts w:ascii="微软雅黑" w:eastAsia="微软雅黑" w:hAnsi="微软雅黑"/>
          <w:b/>
          <w:sz w:val="28"/>
          <w:szCs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59"/>
        <w:gridCol w:w="2267"/>
        <w:gridCol w:w="2598"/>
        <w:gridCol w:w="2598"/>
      </w:tblGrid>
      <w:tr w:rsidR="008773E0" w:rsidRPr="006B0CC0" w:rsidTr="008773E0">
        <w:trPr>
          <w:trHeight w:val="340"/>
        </w:trPr>
        <w:tc>
          <w:tcPr>
            <w:tcW w:w="6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  <w:noWrap/>
          </w:tcPr>
          <w:p w:rsidR="008773E0" w:rsidRPr="006B0CC0" w:rsidRDefault="008773E0" w:rsidP="00EA1E14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 w:rsidRPr="006B0CC0">
              <w:rPr>
                <w:rFonts w:ascii="Microsoft YaHei UI" w:eastAsia="Microsoft YaHei UI" w:hAnsi="Microsoft YaHei UI" w:hint="eastAsia"/>
                <w:sz w:val="24"/>
                <w:szCs w:val="24"/>
              </w:rPr>
              <w:t>时间</w:t>
            </w:r>
          </w:p>
        </w:tc>
        <w:tc>
          <w:tcPr>
            <w:tcW w:w="1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  <w:noWrap/>
          </w:tcPr>
          <w:p w:rsidR="008773E0" w:rsidRPr="006B0CC0" w:rsidRDefault="008773E0" w:rsidP="00EA1E14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 w:rsidRPr="006B0CC0">
              <w:rPr>
                <w:rFonts w:ascii="Microsoft YaHei UI" w:eastAsia="Microsoft YaHei UI" w:hAnsi="Microsoft YaHei UI" w:hint="eastAsia"/>
                <w:sz w:val="24"/>
                <w:szCs w:val="24"/>
              </w:rPr>
              <w:t>培训模块</w:t>
            </w: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  <w:noWrap/>
          </w:tcPr>
          <w:p w:rsidR="008773E0" w:rsidRPr="006B0CC0" w:rsidRDefault="008773E0" w:rsidP="00EA1E14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内容</w:t>
            </w: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</w:tcPr>
          <w:p w:rsidR="008773E0" w:rsidRPr="006B0CC0" w:rsidRDefault="008773E0" w:rsidP="00EA1E14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具体内容</w:t>
            </w:r>
          </w:p>
        </w:tc>
      </w:tr>
      <w:tr w:rsidR="008773E0" w:rsidRPr="006B0CC0" w:rsidTr="008773E0">
        <w:trPr>
          <w:trHeight w:val="340"/>
        </w:trPr>
        <w:tc>
          <w:tcPr>
            <w:tcW w:w="6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773E0" w:rsidRPr="006B0CC0" w:rsidRDefault="008773E0" w:rsidP="00EA1E14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 w:rsidRPr="006B0CC0">
              <w:rPr>
                <w:rFonts w:ascii="Microsoft YaHei UI" w:eastAsia="Microsoft YaHei UI" w:hAnsi="Microsoft YaHei UI" w:hint="eastAsia"/>
                <w:sz w:val="24"/>
                <w:szCs w:val="24"/>
              </w:rPr>
              <w:t>第一天</w:t>
            </w:r>
            <w:r w:rsidRPr="006B0CC0">
              <w:rPr>
                <w:rFonts w:ascii="Microsoft YaHei UI" w:eastAsia="Microsoft YaHei UI" w:hAnsi="Microsoft YaHei UI" w:hint="eastAsia"/>
                <w:sz w:val="24"/>
                <w:szCs w:val="24"/>
              </w:rPr>
              <w:lastRenderedPageBreak/>
              <w:t>上午</w:t>
            </w:r>
          </w:p>
        </w:tc>
        <w:tc>
          <w:tcPr>
            <w:tcW w:w="1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773E0" w:rsidRPr="006B0CC0" w:rsidRDefault="008773E0" w:rsidP="00EA1E14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 w:rsidRPr="006B0CC0">
              <w:rPr>
                <w:rFonts w:ascii="Microsoft YaHei UI" w:eastAsia="Microsoft YaHei UI" w:hAnsi="Microsoft YaHei UI" w:hint="eastAsia"/>
                <w:sz w:val="24"/>
                <w:szCs w:val="24"/>
              </w:rPr>
              <w:lastRenderedPageBreak/>
              <w:t>业务需要敏捷</w:t>
            </w: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773E0" w:rsidRPr="006B0CC0" w:rsidRDefault="008773E0" w:rsidP="00EA1E14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 w:rsidRPr="006B0CC0">
              <w:rPr>
                <w:rFonts w:ascii="Microsoft YaHei UI" w:eastAsia="Microsoft YaHei UI" w:hAnsi="Microsoft YaHei UI" w:hint="eastAsia"/>
                <w:sz w:val="24"/>
                <w:szCs w:val="24"/>
              </w:rPr>
              <w:t>组织生存环境的趋势</w:t>
            </w:r>
            <w:r w:rsidRPr="006B0CC0">
              <w:rPr>
                <w:rFonts w:ascii="Microsoft YaHei UI" w:eastAsia="Microsoft YaHei UI" w:hAnsi="Microsoft YaHei UI" w:hint="eastAsia"/>
                <w:sz w:val="24"/>
                <w:szCs w:val="24"/>
              </w:rPr>
              <w:lastRenderedPageBreak/>
              <w:t>变化</w:t>
            </w: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1768C" w:rsidRDefault="00E1768C" w:rsidP="00E1768C">
            <w:pPr>
              <w:pStyle w:val="a3"/>
              <w:numPr>
                <w:ilvl w:val="0"/>
                <w:numId w:val="10"/>
              </w:numPr>
              <w:ind w:firstLineChars="0"/>
              <w:rPr>
                <w:rFonts w:ascii="Microsoft YaHei UI" w:eastAsia="Microsoft YaHei UI" w:hAnsi="Microsoft YaHei UI"/>
                <w:sz w:val="24"/>
                <w:szCs w:val="24"/>
              </w:rPr>
            </w:pPr>
            <w:r w:rsidRPr="00E1768C">
              <w:rPr>
                <w:rFonts w:ascii="Microsoft YaHei UI" w:eastAsia="Microsoft YaHei UI" w:hAnsi="Microsoft YaHei UI" w:hint="eastAsia"/>
                <w:sz w:val="24"/>
                <w:szCs w:val="24"/>
              </w:rPr>
              <w:lastRenderedPageBreak/>
              <w:t>快速变化的外部环</w:t>
            </w:r>
            <w:r w:rsidRPr="00E1768C">
              <w:rPr>
                <w:rFonts w:ascii="Microsoft YaHei UI" w:eastAsia="Microsoft YaHei UI" w:hAnsi="Microsoft YaHei UI" w:hint="eastAsia"/>
                <w:sz w:val="24"/>
                <w:szCs w:val="24"/>
              </w:rPr>
              <w:lastRenderedPageBreak/>
              <w:t>境</w:t>
            </w:r>
          </w:p>
          <w:p w:rsidR="00E1768C" w:rsidRDefault="00E1768C" w:rsidP="00E1768C">
            <w:pPr>
              <w:pStyle w:val="a3"/>
              <w:numPr>
                <w:ilvl w:val="0"/>
                <w:numId w:val="10"/>
              </w:numPr>
              <w:ind w:firstLineChars="0"/>
              <w:rPr>
                <w:rFonts w:ascii="Microsoft YaHei UI" w:eastAsia="Microsoft YaHei UI" w:hAnsi="Microsoft YaHei UI"/>
                <w:sz w:val="24"/>
                <w:szCs w:val="24"/>
              </w:rPr>
            </w:pPr>
            <w:r w:rsidRPr="00E1768C">
              <w:rPr>
                <w:rFonts w:ascii="Microsoft YaHei UI" w:eastAsia="Microsoft YaHei UI" w:hAnsi="Microsoft YaHei UI" w:hint="eastAsia"/>
                <w:sz w:val="24"/>
                <w:szCs w:val="24"/>
              </w:rPr>
              <w:t>不断涌现的颠覆性技术</w:t>
            </w:r>
          </w:p>
          <w:p w:rsidR="00E1768C" w:rsidRPr="00E1768C" w:rsidRDefault="00690439" w:rsidP="00E1768C">
            <w:pPr>
              <w:pStyle w:val="a3"/>
              <w:numPr>
                <w:ilvl w:val="0"/>
                <w:numId w:val="10"/>
              </w:numPr>
              <w:ind w:firstLineChars="0"/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内部渴望变革</w:t>
            </w:r>
            <w:r w:rsidR="00E1768C" w:rsidRPr="00E1768C">
              <w:rPr>
                <w:rFonts w:ascii="Microsoft YaHei UI" w:eastAsia="Microsoft YaHei UI" w:hAnsi="Microsoft YaHei UI" w:hint="eastAsia"/>
                <w:sz w:val="24"/>
                <w:szCs w:val="24"/>
              </w:rPr>
              <w:t>却害怕变革</w:t>
            </w:r>
          </w:p>
        </w:tc>
      </w:tr>
      <w:tr w:rsidR="008773E0" w:rsidRPr="006B0CC0" w:rsidTr="008773E0">
        <w:trPr>
          <w:trHeight w:val="340"/>
        </w:trPr>
        <w:tc>
          <w:tcPr>
            <w:tcW w:w="6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773E0" w:rsidRPr="006B0CC0" w:rsidRDefault="008773E0" w:rsidP="00EA1E14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</w:p>
        </w:tc>
        <w:tc>
          <w:tcPr>
            <w:tcW w:w="1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773E0" w:rsidRPr="006B0CC0" w:rsidRDefault="008773E0" w:rsidP="00EA1E14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773E0" w:rsidRPr="006B0CC0" w:rsidRDefault="008773E0" w:rsidP="00EA1E14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 w:rsidRPr="006B0CC0">
              <w:rPr>
                <w:rFonts w:ascii="Microsoft YaHei UI" w:eastAsia="Microsoft YaHei UI" w:hAnsi="Microsoft YaHei UI" w:hint="eastAsia"/>
                <w:sz w:val="24"/>
                <w:szCs w:val="24"/>
              </w:rPr>
              <w:t>过去50年中组织结构的发展趋势</w:t>
            </w: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773E0" w:rsidRPr="006B0CC0" w:rsidRDefault="00E1768C" w:rsidP="00EA1E14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从职能分割的组织到柔性组织的转变</w:t>
            </w:r>
          </w:p>
        </w:tc>
      </w:tr>
      <w:tr w:rsidR="008773E0" w:rsidRPr="006B0CC0" w:rsidTr="008773E0">
        <w:trPr>
          <w:trHeight w:val="340"/>
        </w:trPr>
        <w:tc>
          <w:tcPr>
            <w:tcW w:w="6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773E0" w:rsidRPr="006B0CC0" w:rsidRDefault="008773E0" w:rsidP="00EA1E14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</w:p>
        </w:tc>
        <w:tc>
          <w:tcPr>
            <w:tcW w:w="1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773E0" w:rsidRPr="006B0CC0" w:rsidRDefault="008773E0" w:rsidP="00EA1E14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773E0" w:rsidRPr="006B0CC0" w:rsidRDefault="008773E0" w:rsidP="00EA1E14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 w:rsidRPr="006B0CC0">
              <w:rPr>
                <w:rFonts w:ascii="Microsoft YaHei UI" w:eastAsia="Microsoft YaHei UI" w:hAnsi="Microsoft YaHei UI" w:hint="eastAsia"/>
                <w:sz w:val="24"/>
                <w:szCs w:val="24"/>
              </w:rPr>
              <w:t>灵活且稳定的敏捷组织</w:t>
            </w: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773E0" w:rsidRDefault="00E1768C" w:rsidP="00EA1E14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1.</w:t>
            </w:r>
            <w:r w:rsidR="008773E0">
              <w:rPr>
                <w:rFonts w:ascii="Microsoft YaHei UI" w:eastAsia="Microsoft YaHei UI" w:hAnsi="Microsoft YaHei UI" w:hint="eastAsia"/>
                <w:sz w:val="24"/>
                <w:szCs w:val="24"/>
              </w:rPr>
              <w:t>灵活的前线</w:t>
            </w:r>
          </w:p>
          <w:p w:rsidR="008773E0" w:rsidRDefault="00E1768C" w:rsidP="00EA1E14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2.</w:t>
            </w:r>
            <w:r w:rsidR="008773E0">
              <w:rPr>
                <w:rFonts w:ascii="Microsoft YaHei UI" w:eastAsia="Microsoft YaHei UI" w:hAnsi="Microsoft YaHei UI" w:hint="eastAsia"/>
                <w:sz w:val="24"/>
                <w:szCs w:val="24"/>
              </w:rPr>
              <w:t>稳定的后方</w:t>
            </w:r>
          </w:p>
          <w:p w:rsidR="008773E0" w:rsidRPr="006B0CC0" w:rsidRDefault="008773E0" w:rsidP="00EA1E14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案例：海尔的颠覆式创新</w:t>
            </w:r>
          </w:p>
        </w:tc>
      </w:tr>
      <w:tr w:rsidR="008773E0" w:rsidRPr="006B0CC0" w:rsidTr="008773E0">
        <w:trPr>
          <w:trHeight w:val="340"/>
        </w:trPr>
        <w:tc>
          <w:tcPr>
            <w:tcW w:w="6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773E0" w:rsidRPr="006B0CC0" w:rsidRDefault="008773E0" w:rsidP="00EA1E14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</w:p>
        </w:tc>
        <w:tc>
          <w:tcPr>
            <w:tcW w:w="1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773E0" w:rsidRPr="006B0CC0" w:rsidRDefault="008773E0" w:rsidP="00EA1E14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 w:rsidRPr="006B0CC0">
              <w:rPr>
                <w:rFonts w:ascii="Microsoft YaHei UI" w:eastAsia="Microsoft YaHei UI" w:hAnsi="Microsoft YaHei UI" w:hint="eastAsia"/>
                <w:sz w:val="24"/>
                <w:szCs w:val="24"/>
              </w:rPr>
              <w:t>敏捷</w:t>
            </w:r>
            <w:r w:rsidR="0091428F">
              <w:rPr>
                <w:rFonts w:ascii="Microsoft YaHei UI" w:eastAsia="Microsoft YaHei UI" w:hAnsi="Microsoft YaHei UI" w:hint="eastAsia"/>
                <w:sz w:val="24"/>
                <w:szCs w:val="24"/>
              </w:rPr>
              <w:t>的思想精髓</w:t>
            </w: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773E0" w:rsidRPr="006B0CC0" w:rsidRDefault="008773E0" w:rsidP="00EA1E14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 w:rsidRPr="006B0CC0">
              <w:rPr>
                <w:rFonts w:ascii="Microsoft YaHei UI" w:eastAsia="Microsoft YaHei UI" w:hAnsi="Microsoft YaHei UI" w:hint="eastAsia"/>
                <w:sz w:val="24"/>
                <w:szCs w:val="24"/>
              </w:rPr>
              <w:t>敏捷宣言</w:t>
            </w: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773E0" w:rsidRPr="006B0CC0" w:rsidRDefault="008773E0" w:rsidP="00EA1E14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理解四个</w:t>
            </w:r>
            <w:r w:rsidR="00E1768C">
              <w:rPr>
                <w:rFonts w:ascii="Microsoft YaHei UI" w:eastAsia="Microsoft YaHei UI" w:hAnsi="Microsoft YaHei UI" w:hint="eastAsia"/>
                <w:sz w:val="24"/>
                <w:szCs w:val="24"/>
              </w:rPr>
              <w:t>“高于”把握敏捷的精髓</w:t>
            </w:r>
          </w:p>
        </w:tc>
      </w:tr>
      <w:tr w:rsidR="008773E0" w:rsidRPr="006B0CC0" w:rsidTr="008773E0">
        <w:trPr>
          <w:trHeight w:val="340"/>
        </w:trPr>
        <w:tc>
          <w:tcPr>
            <w:tcW w:w="6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773E0" w:rsidRPr="006B0CC0" w:rsidRDefault="008773E0" w:rsidP="00EA1E14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</w:p>
        </w:tc>
        <w:tc>
          <w:tcPr>
            <w:tcW w:w="1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773E0" w:rsidRPr="006B0CC0" w:rsidRDefault="008773E0" w:rsidP="00EA1E14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773E0" w:rsidRPr="006B0CC0" w:rsidRDefault="008773E0" w:rsidP="00EA1E14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敏捷12原则</w:t>
            </w: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773E0" w:rsidRPr="006B0CC0" w:rsidRDefault="00690439" w:rsidP="00EA1E14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讨论</w:t>
            </w:r>
            <w:r w:rsidR="008773E0">
              <w:rPr>
                <w:rFonts w:ascii="Microsoft YaHei UI" w:eastAsia="Microsoft YaHei UI" w:hAnsi="Microsoft YaHei UI" w:hint="eastAsia"/>
                <w:sz w:val="24"/>
                <w:szCs w:val="24"/>
              </w:rPr>
              <w:t>：对照敏捷12原则，对比企业现在实施的敏捷和理想敏捷之间的差距</w:t>
            </w:r>
          </w:p>
        </w:tc>
      </w:tr>
      <w:tr w:rsidR="008773E0" w:rsidRPr="006B0CC0" w:rsidTr="008773E0">
        <w:trPr>
          <w:trHeight w:val="340"/>
        </w:trPr>
        <w:tc>
          <w:tcPr>
            <w:tcW w:w="6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773E0" w:rsidRPr="006B0CC0" w:rsidRDefault="008773E0" w:rsidP="00EA1E14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</w:p>
        </w:tc>
        <w:tc>
          <w:tcPr>
            <w:tcW w:w="1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773E0" w:rsidRPr="006B0CC0" w:rsidRDefault="008773E0" w:rsidP="00EA1E14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773E0" w:rsidRPr="006B0CC0" w:rsidRDefault="008773E0" w:rsidP="00EA1E14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 w:rsidRPr="006B0CC0">
              <w:rPr>
                <w:rFonts w:ascii="Microsoft YaHei UI" w:eastAsia="Microsoft YaHei UI" w:hAnsi="Microsoft YaHei UI" w:hint="eastAsia"/>
                <w:sz w:val="24"/>
                <w:szCs w:val="24"/>
              </w:rPr>
              <w:t>敏捷开发和</w:t>
            </w: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瀑布式</w:t>
            </w:r>
            <w:r w:rsidRPr="006B0CC0">
              <w:rPr>
                <w:rFonts w:ascii="Microsoft YaHei UI" w:eastAsia="Microsoft YaHei UI" w:hAnsi="Microsoft YaHei UI" w:hint="eastAsia"/>
                <w:sz w:val="24"/>
                <w:szCs w:val="24"/>
              </w:rPr>
              <w:t>开发的比较</w:t>
            </w: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773E0" w:rsidRPr="009142F4" w:rsidRDefault="00690439" w:rsidP="009142F4">
            <w:pPr>
              <w:pStyle w:val="a3"/>
              <w:numPr>
                <w:ilvl w:val="0"/>
                <w:numId w:val="13"/>
              </w:numPr>
              <w:ind w:firstLineChars="0"/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讨论：</w:t>
            </w:r>
            <w:r w:rsidR="00DF2881">
              <w:rPr>
                <w:rFonts w:ascii="Microsoft YaHei UI" w:eastAsia="Microsoft YaHei UI" w:hAnsi="Microsoft YaHei UI" w:hint="eastAsia"/>
                <w:sz w:val="24"/>
                <w:szCs w:val="24"/>
              </w:rPr>
              <w:t>从范围、进度、成本、质量等方面比较</w:t>
            </w:r>
            <w:bookmarkStart w:id="0" w:name="_GoBack"/>
            <w:bookmarkEnd w:id="0"/>
            <w:r w:rsidR="009142F4" w:rsidRPr="009142F4">
              <w:rPr>
                <w:rFonts w:ascii="Microsoft YaHei UI" w:eastAsia="Microsoft YaHei UI" w:hAnsi="Microsoft YaHei UI" w:hint="eastAsia"/>
                <w:sz w:val="24"/>
                <w:szCs w:val="24"/>
              </w:rPr>
              <w:t>传统项目管理和敏捷项目管理之间的不同</w:t>
            </w:r>
          </w:p>
          <w:p w:rsidR="009142F4" w:rsidRPr="009142F4" w:rsidRDefault="009142F4" w:rsidP="009142F4">
            <w:pPr>
              <w:pStyle w:val="a3"/>
              <w:numPr>
                <w:ilvl w:val="0"/>
                <w:numId w:val="13"/>
              </w:numPr>
              <w:ind w:firstLineChars="0"/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lastRenderedPageBreak/>
              <w:t>敏捷项目管理的倒三角</w:t>
            </w:r>
          </w:p>
        </w:tc>
      </w:tr>
      <w:tr w:rsidR="008773E0" w:rsidRPr="006B0CC0" w:rsidTr="008773E0">
        <w:trPr>
          <w:trHeight w:val="340"/>
        </w:trPr>
        <w:tc>
          <w:tcPr>
            <w:tcW w:w="6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773E0" w:rsidRPr="006B0CC0" w:rsidRDefault="008773E0" w:rsidP="00EA1E14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</w:p>
        </w:tc>
        <w:tc>
          <w:tcPr>
            <w:tcW w:w="1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773E0" w:rsidRPr="006B0CC0" w:rsidRDefault="008773E0" w:rsidP="00EA1E14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 w:rsidRPr="006B0CC0">
              <w:rPr>
                <w:rFonts w:ascii="Microsoft YaHei UI" w:eastAsia="Microsoft YaHei UI" w:hAnsi="Microsoft YaHei UI" w:hint="eastAsia"/>
                <w:sz w:val="24"/>
                <w:szCs w:val="24"/>
              </w:rPr>
              <w:t>敏捷的团队构成和工作环境</w:t>
            </w: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773E0" w:rsidRPr="006B0CC0" w:rsidRDefault="008773E0" w:rsidP="00EA1E14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 w:rsidRPr="006B0CC0">
              <w:rPr>
                <w:rFonts w:ascii="Microsoft YaHei UI" w:eastAsia="Microsoft YaHei UI" w:hAnsi="Microsoft YaHei UI" w:hint="eastAsia"/>
                <w:sz w:val="24"/>
                <w:szCs w:val="24"/>
              </w:rPr>
              <w:t>什么是自组织团队，自组织团队如何协作？</w:t>
            </w: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773E0" w:rsidRPr="00690439" w:rsidRDefault="00690439" w:rsidP="00690439">
            <w:pPr>
              <w:pStyle w:val="a3"/>
              <w:numPr>
                <w:ilvl w:val="0"/>
                <w:numId w:val="14"/>
              </w:numPr>
              <w:ind w:firstLineChars="0"/>
              <w:rPr>
                <w:rFonts w:ascii="Microsoft YaHei UI" w:eastAsia="Microsoft YaHei UI" w:hAnsi="Microsoft YaHei UI"/>
                <w:sz w:val="24"/>
                <w:szCs w:val="24"/>
              </w:rPr>
            </w:pPr>
            <w:r w:rsidRPr="00690439">
              <w:rPr>
                <w:rFonts w:ascii="Microsoft YaHei UI" w:eastAsia="Microsoft YaHei UI" w:hAnsi="Microsoft YaHei UI" w:hint="eastAsia"/>
                <w:sz w:val="24"/>
                <w:szCs w:val="24"/>
              </w:rPr>
              <w:t>团队自组织的4个层次</w:t>
            </w:r>
          </w:p>
          <w:p w:rsidR="00690439" w:rsidRDefault="00690439" w:rsidP="00690439">
            <w:pPr>
              <w:pStyle w:val="a3"/>
              <w:numPr>
                <w:ilvl w:val="0"/>
                <w:numId w:val="14"/>
              </w:numPr>
              <w:ind w:firstLineChars="0"/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敏捷团队的三种角色：舵手、鼓手和划手</w:t>
            </w:r>
          </w:p>
          <w:p w:rsidR="00296D2A" w:rsidRDefault="00296D2A" w:rsidP="00296D2A">
            <w:pPr>
              <w:pStyle w:val="a3"/>
              <w:numPr>
                <w:ilvl w:val="0"/>
                <w:numId w:val="14"/>
              </w:numPr>
              <w:ind w:firstLineChars="0"/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产品负责人</w:t>
            </w:r>
            <w:r w:rsidRPr="006B0CC0">
              <w:rPr>
                <w:rFonts w:ascii="Microsoft YaHei UI" w:eastAsia="Microsoft YaHei UI" w:hAnsi="Microsoft YaHei UI" w:hint="eastAsia"/>
                <w:sz w:val="24"/>
                <w:szCs w:val="24"/>
              </w:rPr>
              <w:t>的</w:t>
            </w: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特质、</w:t>
            </w:r>
            <w:r w:rsidRPr="006B0CC0">
              <w:rPr>
                <w:rFonts w:ascii="Microsoft YaHei UI" w:eastAsia="Microsoft YaHei UI" w:hAnsi="Microsoft YaHei UI" w:hint="eastAsia"/>
                <w:sz w:val="24"/>
                <w:szCs w:val="24"/>
              </w:rPr>
              <w:t>职责及日常工作</w:t>
            </w:r>
          </w:p>
          <w:p w:rsidR="00B20C48" w:rsidRDefault="00B20C48" w:rsidP="00296D2A">
            <w:pPr>
              <w:pStyle w:val="a3"/>
              <w:numPr>
                <w:ilvl w:val="0"/>
                <w:numId w:val="14"/>
              </w:numPr>
              <w:ind w:firstLineChars="0"/>
              <w:rPr>
                <w:rFonts w:ascii="Microsoft YaHei UI" w:eastAsia="Microsoft YaHei UI" w:hAnsi="Microsoft YaHei UI"/>
                <w:sz w:val="24"/>
                <w:szCs w:val="24"/>
              </w:rPr>
            </w:pPr>
            <w:r w:rsidRPr="00296D2A">
              <w:rPr>
                <w:rFonts w:ascii="Microsoft YaHei UI" w:eastAsia="Microsoft YaHei UI" w:hAnsi="Microsoft YaHei UI" w:hint="eastAsia"/>
                <w:sz w:val="24"/>
                <w:szCs w:val="24"/>
              </w:rPr>
              <w:t>Scrum Master 的特质、职责及日常工作</w:t>
            </w:r>
          </w:p>
          <w:p w:rsidR="00296D2A" w:rsidRPr="00296D2A" w:rsidRDefault="00296D2A" w:rsidP="00296D2A">
            <w:pPr>
              <w:pStyle w:val="a3"/>
              <w:numPr>
                <w:ilvl w:val="0"/>
                <w:numId w:val="14"/>
              </w:numPr>
              <w:ind w:firstLineChars="0"/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团队成员</w:t>
            </w:r>
            <w:r w:rsidRPr="00296D2A">
              <w:rPr>
                <w:rFonts w:ascii="Microsoft YaHei UI" w:eastAsia="Microsoft YaHei UI" w:hAnsi="Microsoft YaHei UI" w:hint="eastAsia"/>
                <w:sz w:val="24"/>
                <w:szCs w:val="24"/>
              </w:rPr>
              <w:t>的特质、职责及日常工作</w:t>
            </w:r>
          </w:p>
          <w:p w:rsidR="00676C11" w:rsidRPr="00676C11" w:rsidRDefault="00690439" w:rsidP="00676C11">
            <w:pPr>
              <w:pStyle w:val="a3"/>
              <w:numPr>
                <w:ilvl w:val="0"/>
                <w:numId w:val="14"/>
              </w:numPr>
              <w:ind w:firstLineChars="0"/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三种角色如何配合</w:t>
            </w:r>
          </w:p>
          <w:p w:rsidR="00296D2A" w:rsidRPr="00296D2A" w:rsidRDefault="00296D2A" w:rsidP="00296D2A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案例：</w:t>
            </w:r>
            <w:r w:rsidR="00EA1365">
              <w:rPr>
                <w:rFonts w:ascii="Microsoft YaHei UI" w:eastAsia="Microsoft YaHei UI" w:hAnsi="Microsoft YaHei UI" w:hint="eastAsia"/>
                <w:sz w:val="24"/>
                <w:szCs w:val="24"/>
              </w:rPr>
              <w:t>京东</w:t>
            </w: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的敏捷团队</w:t>
            </w:r>
          </w:p>
        </w:tc>
      </w:tr>
      <w:tr w:rsidR="008773E0" w:rsidRPr="006B0CC0" w:rsidTr="008773E0">
        <w:trPr>
          <w:trHeight w:val="340"/>
        </w:trPr>
        <w:tc>
          <w:tcPr>
            <w:tcW w:w="6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773E0" w:rsidRPr="006B0CC0" w:rsidRDefault="008773E0" w:rsidP="00EA1E14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</w:p>
        </w:tc>
        <w:tc>
          <w:tcPr>
            <w:tcW w:w="1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773E0" w:rsidRPr="006B0CC0" w:rsidRDefault="008773E0" w:rsidP="00EA1E14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773E0" w:rsidRPr="006B0CC0" w:rsidRDefault="008773E0" w:rsidP="00EA1E14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 w:rsidRPr="006B0CC0">
              <w:rPr>
                <w:rFonts w:ascii="Microsoft YaHei UI" w:eastAsia="Microsoft YaHei UI" w:hAnsi="Microsoft YaHei UI" w:hint="eastAsia"/>
                <w:sz w:val="24"/>
                <w:szCs w:val="24"/>
              </w:rPr>
              <w:t>什么样的工作环境有利于团队的形成？</w:t>
            </w: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773E0" w:rsidRPr="00296D2A" w:rsidRDefault="00296D2A" w:rsidP="00296D2A">
            <w:pPr>
              <w:pStyle w:val="a3"/>
              <w:numPr>
                <w:ilvl w:val="0"/>
                <w:numId w:val="15"/>
              </w:numPr>
              <w:ind w:firstLineChars="0"/>
              <w:rPr>
                <w:rFonts w:ascii="Microsoft YaHei UI" w:eastAsia="Microsoft YaHei UI" w:hAnsi="Microsoft YaHei UI"/>
                <w:sz w:val="24"/>
                <w:szCs w:val="24"/>
              </w:rPr>
            </w:pPr>
            <w:r w:rsidRPr="00296D2A">
              <w:rPr>
                <w:rFonts w:ascii="Microsoft YaHei UI" w:eastAsia="Microsoft YaHei UI" w:hAnsi="Microsoft YaHei UI" w:hint="eastAsia"/>
                <w:sz w:val="24"/>
                <w:szCs w:val="24"/>
              </w:rPr>
              <w:t>设立专用区域</w:t>
            </w:r>
          </w:p>
          <w:p w:rsidR="00296D2A" w:rsidRDefault="00296D2A" w:rsidP="00296D2A">
            <w:pPr>
              <w:pStyle w:val="a3"/>
              <w:numPr>
                <w:ilvl w:val="0"/>
                <w:numId w:val="15"/>
              </w:numPr>
              <w:ind w:firstLineChars="0"/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可移动的工作环境</w:t>
            </w:r>
          </w:p>
          <w:p w:rsidR="00296D2A" w:rsidRDefault="00296D2A" w:rsidP="00296D2A">
            <w:pPr>
              <w:pStyle w:val="a3"/>
              <w:numPr>
                <w:ilvl w:val="0"/>
                <w:numId w:val="15"/>
              </w:numPr>
              <w:ind w:firstLineChars="0"/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使用最实用的工具</w:t>
            </w:r>
          </w:p>
          <w:p w:rsidR="00296D2A" w:rsidRPr="00296D2A" w:rsidRDefault="00296D2A" w:rsidP="00296D2A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案例：</w:t>
            </w:r>
            <w:proofErr w:type="gramStart"/>
            <w:r w:rsidR="00DF6C4D">
              <w:rPr>
                <w:rFonts w:ascii="Microsoft YaHei UI" w:eastAsia="Microsoft YaHei UI" w:hAnsi="Microsoft YaHei UI" w:hint="eastAsia"/>
                <w:sz w:val="24"/>
                <w:szCs w:val="24"/>
              </w:rPr>
              <w:t>腾讯等</w:t>
            </w:r>
            <w:proofErr w:type="gramEnd"/>
            <w:r w:rsidR="00DF6C4D">
              <w:rPr>
                <w:rFonts w:ascii="Microsoft YaHei UI" w:eastAsia="Microsoft YaHei UI" w:hAnsi="Microsoft YaHei UI" w:hint="eastAsia"/>
                <w:sz w:val="24"/>
                <w:szCs w:val="24"/>
              </w:rPr>
              <w:t>敏捷工作场所</w:t>
            </w:r>
          </w:p>
        </w:tc>
      </w:tr>
      <w:tr w:rsidR="008773E0" w:rsidRPr="006B0CC0" w:rsidTr="008773E0">
        <w:trPr>
          <w:trHeight w:val="340"/>
        </w:trPr>
        <w:tc>
          <w:tcPr>
            <w:tcW w:w="6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773E0" w:rsidRPr="006B0CC0" w:rsidRDefault="008773E0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</w:p>
        </w:tc>
        <w:tc>
          <w:tcPr>
            <w:tcW w:w="1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773E0" w:rsidRPr="00DF6C4D" w:rsidRDefault="008773E0" w:rsidP="00DF0F63">
            <w:pPr>
              <w:rPr>
                <w:rFonts w:ascii="Microsoft YaHei UI" w:eastAsia="Microsoft YaHei UI" w:hAnsi="Microsoft YaHei UI"/>
                <w:b/>
                <w:sz w:val="24"/>
                <w:szCs w:val="24"/>
              </w:rPr>
            </w:pPr>
            <w:r w:rsidRPr="00DF6C4D">
              <w:rPr>
                <w:rFonts w:ascii="Microsoft YaHei UI" w:eastAsia="Microsoft YaHei UI" w:hAnsi="Microsoft YaHei UI" w:hint="eastAsia"/>
                <w:b/>
                <w:sz w:val="24"/>
                <w:szCs w:val="24"/>
              </w:rPr>
              <w:t>敏捷实战</w:t>
            </w: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773E0" w:rsidRPr="006B0CC0" w:rsidRDefault="008773E0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773E0" w:rsidRPr="006B0CC0" w:rsidRDefault="00503850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/>
                <w:sz w:val="24"/>
                <w:szCs w:val="24"/>
              </w:rPr>
              <w:t>各小组选定一个敏捷项目，进行实战演练</w:t>
            </w:r>
          </w:p>
        </w:tc>
      </w:tr>
      <w:tr w:rsidR="008773E0" w:rsidRPr="006B0CC0" w:rsidTr="008773E0">
        <w:trPr>
          <w:trHeight w:val="340"/>
        </w:trPr>
        <w:tc>
          <w:tcPr>
            <w:tcW w:w="6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773E0" w:rsidRPr="006B0CC0" w:rsidRDefault="008773E0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</w:p>
        </w:tc>
        <w:tc>
          <w:tcPr>
            <w:tcW w:w="1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773E0" w:rsidRDefault="008773E0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 w:rsidRPr="006B0CC0">
              <w:rPr>
                <w:rFonts w:ascii="Microsoft YaHei UI" w:eastAsia="Microsoft YaHei UI" w:hAnsi="Microsoft YaHei UI" w:hint="eastAsia"/>
                <w:sz w:val="24"/>
                <w:szCs w:val="24"/>
              </w:rPr>
              <w:t>敏捷框架下的需求管理</w:t>
            </w:r>
          </w:p>
          <w:p w:rsidR="008773E0" w:rsidRPr="00BB4C34" w:rsidRDefault="008773E0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773E0" w:rsidRPr="006B0CC0" w:rsidRDefault="00503850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制定</w:t>
            </w:r>
            <w:proofErr w:type="gramStart"/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产品愿景</w:t>
            </w:r>
            <w:proofErr w:type="gramEnd"/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773E0" w:rsidRPr="006B0CC0" w:rsidRDefault="00503850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演练：根据小组项目和老师给到的模板，制定</w:t>
            </w:r>
            <w:proofErr w:type="gramStart"/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产品愿景</w:t>
            </w:r>
            <w:proofErr w:type="gramEnd"/>
          </w:p>
        </w:tc>
      </w:tr>
      <w:tr w:rsidR="008773E0" w:rsidRPr="006B0CC0" w:rsidTr="008773E0">
        <w:trPr>
          <w:trHeight w:val="340"/>
        </w:trPr>
        <w:tc>
          <w:tcPr>
            <w:tcW w:w="6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773E0" w:rsidRPr="006B0CC0" w:rsidRDefault="004A1B93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 w:rsidRPr="006B0CC0">
              <w:rPr>
                <w:rFonts w:ascii="Microsoft YaHei UI" w:eastAsia="Microsoft YaHei UI" w:hAnsi="Microsoft YaHei UI" w:hint="eastAsia"/>
                <w:sz w:val="24"/>
                <w:szCs w:val="24"/>
              </w:rPr>
              <w:t>第一天下午</w:t>
            </w:r>
          </w:p>
        </w:tc>
        <w:tc>
          <w:tcPr>
            <w:tcW w:w="1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773E0" w:rsidRPr="006B0CC0" w:rsidRDefault="008773E0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773E0" w:rsidRPr="006B0CC0" w:rsidRDefault="00503850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创建</w:t>
            </w:r>
            <w:r w:rsidR="008773E0" w:rsidRPr="006B0CC0">
              <w:rPr>
                <w:rFonts w:ascii="Microsoft YaHei UI" w:eastAsia="Microsoft YaHei UI" w:hAnsi="Microsoft YaHei UI" w:hint="eastAsia"/>
                <w:sz w:val="24"/>
                <w:szCs w:val="24"/>
              </w:rPr>
              <w:t>产品Backlog来管理涌现式的需求</w:t>
            </w: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773E0" w:rsidRPr="00EA1365" w:rsidRDefault="00EA1365" w:rsidP="00EA1365">
            <w:pPr>
              <w:pStyle w:val="a3"/>
              <w:numPr>
                <w:ilvl w:val="0"/>
                <w:numId w:val="16"/>
              </w:numPr>
              <w:ind w:firstLineChars="0"/>
              <w:rPr>
                <w:rFonts w:ascii="Microsoft YaHei UI" w:eastAsia="Microsoft YaHei UI" w:hAnsi="Microsoft YaHei UI"/>
                <w:sz w:val="24"/>
                <w:szCs w:val="24"/>
              </w:rPr>
            </w:pPr>
            <w:r w:rsidRPr="00EA1365">
              <w:rPr>
                <w:rFonts w:ascii="Microsoft YaHei UI" w:eastAsia="Microsoft YaHei UI" w:hAnsi="Microsoft YaHei UI" w:hint="eastAsia"/>
                <w:sz w:val="24"/>
                <w:szCs w:val="24"/>
              </w:rPr>
              <w:t>识别项目干系人</w:t>
            </w:r>
          </w:p>
          <w:p w:rsidR="00EA1365" w:rsidRDefault="005F2C52" w:rsidP="00EA1365">
            <w:pPr>
              <w:pStyle w:val="a3"/>
              <w:numPr>
                <w:ilvl w:val="0"/>
                <w:numId w:val="16"/>
              </w:numPr>
              <w:ind w:firstLineChars="0"/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识别客户使用场景</w:t>
            </w:r>
          </w:p>
          <w:p w:rsidR="005F2C52" w:rsidRDefault="005F2C52" w:rsidP="00EA1365">
            <w:pPr>
              <w:pStyle w:val="a3"/>
              <w:numPr>
                <w:ilvl w:val="0"/>
                <w:numId w:val="16"/>
              </w:numPr>
              <w:ind w:firstLineChars="0"/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创建用户故事</w:t>
            </w:r>
          </w:p>
          <w:p w:rsidR="005F2C52" w:rsidRDefault="005F2C52" w:rsidP="00EA1365">
            <w:pPr>
              <w:pStyle w:val="a3"/>
              <w:numPr>
                <w:ilvl w:val="0"/>
                <w:numId w:val="16"/>
              </w:numPr>
              <w:ind w:firstLineChars="0"/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如何写验收条件</w:t>
            </w:r>
          </w:p>
          <w:p w:rsidR="005F2C52" w:rsidRDefault="001A3B66" w:rsidP="00EA1365">
            <w:pPr>
              <w:pStyle w:val="a3"/>
              <w:numPr>
                <w:ilvl w:val="0"/>
                <w:numId w:val="16"/>
              </w:numPr>
              <w:ind w:firstLineChars="0"/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梳理</w:t>
            </w:r>
            <w:r w:rsidR="005F2C52" w:rsidRPr="006B0CC0">
              <w:rPr>
                <w:rFonts w:ascii="Microsoft YaHei UI" w:eastAsia="Microsoft YaHei UI" w:hAnsi="Microsoft YaHei UI" w:hint="eastAsia"/>
                <w:sz w:val="24"/>
                <w:szCs w:val="24"/>
              </w:rPr>
              <w:t>产品</w:t>
            </w:r>
            <w:r w:rsidR="005F2C52">
              <w:rPr>
                <w:rFonts w:ascii="Microsoft YaHei UI" w:eastAsia="Microsoft YaHei UI" w:hAnsi="Microsoft YaHei UI" w:hint="eastAsia"/>
                <w:sz w:val="24"/>
                <w:szCs w:val="24"/>
              </w:rPr>
              <w:t xml:space="preserve"> Back</w:t>
            </w: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log</w:t>
            </w:r>
          </w:p>
          <w:p w:rsidR="005F2C52" w:rsidRPr="005F2C52" w:rsidRDefault="005F2C52" w:rsidP="005F2C52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演练：根据小组项目，</w:t>
            </w:r>
            <w:proofErr w:type="gramStart"/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写用户</w:t>
            </w:r>
            <w:proofErr w:type="gramEnd"/>
            <w:r w:rsidR="001A3B66">
              <w:rPr>
                <w:rFonts w:ascii="Microsoft YaHei UI" w:eastAsia="Microsoft YaHei UI" w:hAnsi="Microsoft YaHei UI" w:hint="eastAsia"/>
                <w:sz w:val="24"/>
                <w:szCs w:val="24"/>
              </w:rPr>
              <w:t>故事</w:t>
            </w:r>
            <w:r w:rsidR="007B03EC">
              <w:rPr>
                <w:rFonts w:ascii="Microsoft YaHei UI" w:eastAsia="Microsoft YaHei UI" w:hAnsi="Microsoft YaHei UI" w:hint="eastAsia"/>
                <w:sz w:val="24"/>
                <w:szCs w:val="24"/>
              </w:rPr>
              <w:t>并</w:t>
            </w: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定义产品Backlog</w:t>
            </w:r>
          </w:p>
        </w:tc>
      </w:tr>
      <w:tr w:rsidR="008773E0" w:rsidRPr="006B0CC0" w:rsidTr="008773E0">
        <w:trPr>
          <w:trHeight w:val="340"/>
        </w:trPr>
        <w:tc>
          <w:tcPr>
            <w:tcW w:w="6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773E0" w:rsidRPr="00CE4DB3" w:rsidRDefault="008773E0" w:rsidP="00DF0F63">
            <w:pPr>
              <w:rPr>
                <w:rFonts w:ascii="Microsoft YaHei UI" w:eastAsia="Microsoft YaHei UI" w:hAnsi="Microsoft YaHei UI" w:cs="Microsoft YaHei UI"/>
                <w:sz w:val="24"/>
                <w:szCs w:val="24"/>
              </w:rPr>
            </w:pPr>
          </w:p>
        </w:tc>
        <w:tc>
          <w:tcPr>
            <w:tcW w:w="1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773E0" w:rsidRPr="00CE4DB3" w:rsidRDefault="008773E0" w:rsidP="00DF0F63">
            <w:pPr>
              <w:rPr>
                <w:rFonts w:ascii="Microsoft YaHei UI" w:eastAsia="Microsoft YaHei UI" w:hAnsi="Microsoft YaHei UI" w:cs="Microsoft YaHei UI"/>
                <w:sz w:val="24"/>
                <w:szCs w:val="24"/>
              </w:rPr>
            </w:pP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773E0" w:rsidRPr="006B0CC0" w:rsidRDefault="001A3B66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用户故事的估算</w:t>
            </w: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773E0" w:rsidRPr="001A3B66" w:rsidRDefault="001A3B66" w:rsidP="001A3B66">
            <w:pPr>
              <w:pStyle w:val="a3"/>
              <w:numPr>
                <w:ilvl w:val="0"/>
                <w:numId w:val="17"/>
              </w:numPr>
              <w:ind w:firstLineChars="0"/>
              <w:rPr>
                <w:rFonts w:ascii="Microsoft YaHei UI" w:eastAsia="Microsoft YaHei UI" w:hAnsi="Microsoft YaHei UI"/>
                <w:sz w:val="24"/>
                <w:szCs w:val="24"/>
              </w:rPr>
            </w:pPr>
            <w:r w:rsidRPr="001A3B66">
              <w:rPr>
                <w:rFonts w:ascii="Microsoft YaHei UI" w:eastAsia="Microsoft YaHei UI" w:hAnsi="Microsoft YaHei UI" w:hint="eastAsia"/>
                <w:sz w:val="24"/>
                <w:szCs w:val="24"/>
              </w:rPr>
              <w:t>扑克牌估算</w:t>
            </w:r>
          </w:p>
          <w:p w:rsidR="001A3B66" w:rsidRDefault="001A3B66" w:rsidP="001A3B66">
            <w:pPr>
              <w:pStyle w:val="a3"/>
              <w:numPr>
                <w:ilvl w:val="0"/>
                <w:numId w:val="17"/>
              </w:numPr>
              <w:ind w:firstLineChars="0"/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T恤尺码估算</w:t>
            </w:r>
          </w:p>
          <w:p w:rsidR="001A3B66" w:rsidRPr="001A3B66" w:rsidRDefault="001A3B66" w:rsidP="001A3B66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演练</w:t>
            </w:r>
            <w:r w:rsidRPr="006B0CC0">
              <w:rPr>
                <w:rFonts w:ascii="Microsoft YaHei UI" w:eastAsia="Microsoft YaHei UI" w:hAnsi="Microsoft YaHei UI" w:hint="eastAsia"/>
                <w:sz w:val="24"/>
                <w:szCs w:val="24"/>
              </w:rPr>
              <w:t>：</w:t>
            </w: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根据小组项目，使用估算扑克对用户故事</w:t>
            </w:r>
            <w:r w:rsidRPr="006B0CC0">
              <w:rPr>
                <w:rFonts w:ascii="Microsoft YaHei UI" w:eastAsia="Microsoft YaHei UI" w:hAnsi="Microsoft YaHei UI" w:hint="eastAsia"/>
                <w:sz w:val="24"/>
                <w:szCs w:val="24"/>
              </w:rPr>
              <w:t>进行估算</w:t>
            </w:r>
          </w:p>
        </w:tc>
      </w:tr>
      <w:tr w:rsidR="008773E0" w:rsidRPr="006B0CC0" w:rsidTr="008773E0">
        <w:trPr>
          <w:trHeight w:val="340"/>
        </w:trPr>
        <w:tc>
          <w:tcPr>
            <w:tcW w:w="6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773E0" w:rsidRPr="006B0CC0" w:rsidRDefault="008773E0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</w:p>
        </w:tc>
        <w:tc>
          <w:tcPr>
            <w:tcW w:w="1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773E0" w:rsidRPr="006B0CC0" w:rsidRDefault="008773E0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敏捷框架下的</w:t>
            </w:r>
            <w:r w:rsidRPr="006B0CC0">
              <w:rPr>
                <w:rFonts w:ascii="Microsoft YaHei UI" w:eastAsia="Microsoft YaHei UI" w:hAnsi="Microsoft YaHei UI" w:hint="eastAsia"/>
                <w:sz w:val="24"/>
                <w:szCs w:val="24"/>
              </w:rPr>
              <w:t>与计划</w:t>
            </w: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773E0" w:rsidRPr="00CE4DB3" w:rsidRDefault="008773E0" w:rsidP="00DF0F63">
            <w:pPr>
              <w:pStyle w:val="TableParagraph"/>
              <w:spacing w:before="70"/>
              <w:rPr>
                <w:rFonts w:ascii="Microsoft YaHei UI" w:eastAsia="Microsoft YaHei UI" w:hAnsi="Microsoft YaHei UI" w:cs="Microsoft YaHei UI"/>
                <w:spacing w:val="-1"/>
                <w:sz w:val="24"/>
                <w:szCs w:val="24"/>
                <w:lang w:eastAsia="zh-CN"/>
              </w:rPr>
            </w:pPr>
            <w:r w:rsidRPr="00CE4DB3">
              <w:rPr>
                <w:rFonts w:ascii="Microsoft YaHei UI" w:eastAsia="Microsoft YaHei UI" w:hAnsi="Microsoft YaHei UI" w:cs="Microsoft YaHei UI" w:hint="eastAsia"/>
                <w:spacing w:val="-1"/>
                <w:sz w:val="24"/>
                <w:szCs w:val="24"/>
                <w:lang w:eastAsia="zh-CN"/>
              </w:rPr>
              <w:t>大产品高层次视图</w:t>
            </w: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773E0" w:rsidRPr="00CE4DB3" w:rsidRDefault="00503850" w:rsidP="00DF0F63">
            <w:pPr>
              <w:pStyle w:val="TableParagraph"/>
              <w:spacing w:before="70"/>
              <w:rPr>
                <w:rFonts w:ascii="Microsoft YaHei UI" w:eastAsia="Microsoft YaHei UI" w:hAnsi="Microsoft YaHei UI" w:cs="Microsoft YaHei UI"/>
                <w:spacing w:val="-1"/>
                <w:sz w:val="24"/>
                <w:szCs w:val="24"/>
                <w:lang w:eastAsia="zh-CN"/>
              </w:rPr>
            </w:pPr>
            <w:r>
              <w:rPr>
                <w:rFonts w:ascii="Microsoft YaHei UI" w:eastAsia="Microsoft YaHei UI" w:hAnsi="Microsoft YaHei UI" w:cs="Microsoft YaHei UI" w:hint="eastAsia"/>
                <w:spacing w:val="-1"/>
                <w:sz w:val="24"/>
                <w:szCs w:val="24"/>
                <w:lang w:eastAsia="zh-CN"/>
              </w:rPr>
              <w:t>制定产品路线图</w:t>
            </w:r>
          </w:p>
        </w:tc>
      </w:tr>
      <w:tr w:rsidR="008773E0" w:rsidRPr="006B0CC0" w:rsidTr="008773E0">
        <w:trPr>
          <w:trHeight w:val="340"/>
        </w:trPr>
        <w:tc>
          <w:tcPr>
            <w:tcW w:w="6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773E0" w:rsidRPr="006B0CC0" w:rsidRDefault="008773E0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</w:p>
        </w:tc>
        <w:tc>
          <w:tcPr>
            <w:tcW w:w="1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773E0" w:rsidRPr="006B0CC0" w:rsidRDefault="008773E0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773E0" w:rsidRPr="00CE4DB3" w:rsidRDefault="00503850" w:rsidP="00DF0F63">
            <w:pPr>
              <w:pStyle w:val="TableParagraph"/>
              <w:spacing w:before="70"/>
              <w:rPr>
                <w:rFonts w:ascii="Microsoft YaHei UI" w:eastAsia="Microsoft YaHei UI" w:hAnsi="Microsoft YaHei UI" w:cs="Microsoft YaHei UI"/>
                <w:spacing w:val="-1"/>
                <w:sz w:val="24"/>
                <w:szCs w:val="24"/>
                <w:lang w:eastAsia="zh-CN"/>
              </w:rPr>
            </w:pPr>
            <w:r>
              <w:rPr>
                <w:rFonts w:ascii="Microsoft YaHei UI" w:eastAsia="Microsoft YaHei UI" w:hAnsi="Microsoft YaHei UI" w:cs="Microsoft YaHei UI" w:hint="eastAsia"/>
                <w:spacing w:val="-1"/>
                <w:sz w:val="24"/>
                <w:szCs w:val="24"/>
                <w:lang w:eastAsia="zh-CN"/>
              </w:rPr>
              <w:t>制定发布计划</w:t>
            </w: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773E0" w:rsidRDefault="001A3B66" w:rsidP="001A3B66">
            <w:pPr>
              <w:pStyle w:val="TableParagraph"/>
              <w:numPr>
                <w:ilvl w:val="0"/>
                <w:numId w:val="18"/>
              </w:numPr>
              <w:spacing w:before="70"/>
              <w:rPr>
                <w:rFonts w:ascii="Microsoft YaHei UI" w:eastAsia="Microsoft YaHei UI" w:hAnsi="Microsoft YaHei UI" w:cs="Microsoft YaHei UI"/>
                <w:spacing w:val="-1"/>
                <w:sz w:val="24"/>
                <w:szCs w:val="24"/>
                <w:lang w:eastAsia="zh-CN"/>
              </w:rPr>
            </w:pPr>
            <w:r>
              <w:rPr>
                <w:rFonts w:ascii="Microsoft YaHei UI" w:eastAsia="Microsoft YaHei UI" w:hAnsi="Microsoft YaHei UI" w:cs="Microsoft YaHei UI" w:hint="eastAsia"/>
                <w:spacing w:val="-1"/>
                <w:sz w:val="24"/>
                <w:szCs w:val="24"/>
                <w:lang w:eastAsia="zh-CN"/>
              </w:rPr>
              <w:t>选择迭代长度</w:t>
            </w:r>
          </w:p>
          <w:p w:rsidR="001A3B66" w:rsidRDefault="001A3B66" w:rsidP="001A3B66">
            <w:pPr>
              <w:pStyle w:val="TableParagraph"/>
              <w:numPr>
                <w:ilvl w:val="0"/>
                <w:numId w:val="18"/>
              </w:numPr>
              <w:spacing w:before="70"/>
              <w:rPr>
                <w:rFonts w:ascii="Microsoft YaHei UI" w:eastAsia="Microsoft YaHei UI" w:hAnsi="Microsoft YaHei UI" w:cs="Microsoft YaHei UI"/>
                <w:spacing w:val="-1"/>
                <w:sz w:val="24"/>
                <w:szCs w:val="24"/>
                <w:lang w:eastAsia="zh-CN"/>
              </w:rPr>
            </w:pPr>
            <w:r>
              <w:rPr>
                <w:rFonts w:ascii="Microsoft YaHei UI" w:eastAsia="Microsoft YaHei UI" w:hAnsi="Microsoft YaHei UI" w:cs="Microsoft YaHei UI" w:hint="eastAsia"/>
                <w:spacing w:val="-1"/>
                <w:sz w:val="24"/>
                <w:szCs w:val="24"/>
                <w:lang w:eastAsia="zh-CN"/>
              </w:rPr>
              <w:lastRenderedPageBreak/>
              <w:t>从用户故事到工期</w:t>
            </w:r>
          </w:p>
          <w:p w:rsidR="001A3B66" w:rsidRDefault="007B03EC" w:rsidP="001A3B66">
            <w:pPr>
              <w:pStyle w:val="TableParagraph"/>
              <w:numPr>
                <w:ilvl w:val="0"/>
                <w:numId w:val="18"/>
              </w:numPr>
              <w:spacing w:before="70"/>
              <w:rPr>
                <w:rFonts w:ascii="Microsoft YaHei UI" w:eastAsia="Microsoft YaHei UI" w:hAnsi="Microsoft YaHei UI" w:cs="Microsoft YaHei UI"/>
                <w:spacing w:val="-1"/>
                <w:sz w:val="24"/>
                <w:szCs w:val="24"/>
                <w:lang w:eastAsia="zh-CN"/>
              </w:rPr>
            </w:pPr>
            <w:r>
              <w:rPr>
                <w:rFonts w:ascii="Microsoft YaHei UI" w:eastAsia="Microsoft YaHei UI" w:hAnsi="Microsoft YaHei UI" w:cs="Microsoft YaHei UI" w:hint="eastAsia"/>
                <w:spacing w:val="-1"/>
                <w:sz w:val="24"/>
                <w:szCs w:val="24"/>
                <w:lang w:eastAsia="zh-CN"/>
              </w:rPr>
              <w:t>用户故事地图</w:t>
            </w:r>
          </w:p>
          <w:p w:rsidR="007B03EC" w:rsidRDefault="007B03EC" w:rsidP="001A3B66">
            <w:pPr>
              <w:pStyle w:val="TableParagraph"/>
              <w:numPr>
                <w:ilvl w:val="0"/>
                <w:numId w:val="18"/>
              </w:numPr>
              <w:spacing w:before="70"/>
              <w:rPr>
                <w:rFonts w:ascii="Microsoft YaHei UI" w:eastAsia="Microsoft YaHei UI" w:hAnsi="Microsoft YaHei UI" w:cs="Microsoft YaHei UI"/>
                <w:spacing w:val="-1"/>
                <w:sz w:val="24"/>
                <w:szCs w:val="24"/>
                <w:lang w:eastAsia="zh-CN"/>
              </w:rPr>
            </w:pPr>
            <w:r>
              <w:rPr>
                <w:rFonts w:ascii="Microsoft YaHei UI" w:eastAsia="Microsoft YaHei UI" w:hAnsi="Microsoft YaHei UI" w:cs="Microsoft YaHei UI" w:hint="eastAsia"/>
                <w:spacing w:val="-1"/>
                <w:sz w:val="24"/>
                <w:szCs w:val="24"/>
                <w:lang w:eastAsia="zh-CN"/>
              </w:rPr>
              <w:t>形成发布计划</w:t>
            </w:r>
          </w:p>
          <w:p w:rsidR="001A3B66" w:rsidRPr="00CE4DB3" w:rsidRDefault="001A3B66" w:rsidP="001A3B66">
            <w:pPr>
              <w:pStyle w:val="TableParagraph"/>
              <w:spacing w:before="70"/>
              <w:rPr>
                <w:rFonts w:ascii="Microsoft YaHei UI" w:eastAsia="Microsoft YaHei UI" w:hAnsi="Microsoft YaHei UI" w:cs="Microsoft YaHei UI"/>
                <w:spacing w:val="-1"/>
                <w:sz w:val="24"/>
                <w:szCs w:val="24"/>
                <w:lang w:eastAsia="zh-CN"/>
              </w:rPr>
            </w:pPr>
            <w:r>
              <w:rPr>
                <w:rFonts w:ascii="Microsoft YaHei UI" w:eastAsia="Microsoft YaHei UI" w:hAnsi="Microsoft YaHei UI" w:cs="Microsoft YaHei UI" w:hint="eastAsia"/>
                <w:spacing w:val="-1"/>
                <w:sz w:val="24"/>
                <w:szCs w:val="24"/>
                <w:lang w:eastAsia="zh-CN"/>
              </w:rPr>
              <w:t>案例：</w:t>
            </w:r>
            <w:r w:rsidR="007B03EC">
              <w:rPr>
                <w:rFonts w:ascii="Microsoft YaHei UI" w:eastAsia="Microsoft YaHei UI" w:hAnsi="Microsoft YaHei UI" w:cs="Microsoft YaHei UI" w:hint="eastAsia"/>
                <w:spacing w:val="-1"/>
                <w:sz w:val="24"/>
                <w:szCs w:val="24"/>
                <w:lang w:eastAsia="zh-CN"/>
              </w:rPr>
              <w:t>根据小组项目，演练用户故事地图</w:t>
            </w:r>
          </w:p>
        </w:tc>
      </w:tr>
      <w:tr w:rsidR="008773E0" w:rsidRPr="006B0CC0" w:rsidTr="008773E0">
        <w:trPr>
          <w:trHeight w:val="340"/>
        </w:trPr>
        <w:tc>
          <w:tcPr>
            <w:tcW w:w="6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773E0" w:rsidRPr="006B0CC0" w:rsidRDefault="008773E0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</w:p>
        </w:tc>
        <w:tc>
          <w:tcPr>
            <w:tcW w:w="1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773E0" w:rsidRPr="006B0CC0" w:rsidRDefault="008773E0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773E0" w:rsidRDefault="007B03EC" w:rsidP="00DF0F63">
            <w:pPr>
              <w:pStyle w:val="TableParagraph"/>
              <w:spacing w:before="70"/>
              <w:rPr>
                <w:rFonts w:ascii="Microsoft YaHei UI" w:eastAsia="Microsoft YaHei UI" w:hAnsi="Microsoft YaHei UI" w:cs="Microsoft YaHei UI"/>
                <w:spacing w:val="-1"/>
                <w:sz w:val="24"/>
                <w:szCs w:val="24"/>
                <w:lang w:eastAsia="zh-CN"/>
              </w:rPr>
            </w:pPr>
            <w:r>
              <w:rPr>
                <w:rFonts w:ascii="Microsoft YaHei UI" w:eastAsia="Microsoft YaHei UI" w:hAnsi="Microsoft YaHei UI" w:cs="Microsoft YaHei UI" w:hint="eastAsia"/>
                <w:spacing w:val="-1"/>
                <w:sz w:val="24"/>
                <w:szCs w:val="24"/>
                <w:lang w:eastAsia="zh-CN"/>
              </w:rPr>
              <w:t>迭代计划会议</w:t>
            </w: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773E0" w:rsidRDefault="007B03EC" w:rsidP="007B03EC">
            <w:pPr>
              <w:pStyle w:val="TableParagraph"/>
              <w:numPr>
                <w:ilvl w:val="0"/>
                <w:numId w:val="19"/>
              </w:numPr>
              <w:spacing w:before="70"/>
              <w:rPr>
                <w:rFonts w:ascii="Microsoft YaHei UI" w:eastAsia="Microsoft YaHei UI" w:hAnsi="Microsoft YaHei UI" w:cs="Microsoft YaHei UI"/>
                <w:spacing w:val="-1"/>
                <w:sz w:val="24"/>
                <w:szCs w:val="24"/>
                <w:lang w:eastAsia="zh-CN"/>
              </w:rPr>
            </w:pPr>
            <w:r>
              <w:rPr>
                <w:rFonts w:ascii="Microsoft YaHei UI" w:eastAsia="Microsoft YaHei UI" w:hAnsi="Microsoft YaHei UI" w:cs="Microsoft YaHei UI" w:hint="eastAsia"/>
                <w:spacing w:val="-1"/>
                <w:sz w:val="24"/>
                <w:szCs w:val="24"/>
                <w:lang w:eastAsia="zh-CN"/>
              </w:rPr>
              <w:t>选择用户故事形成迭代待办列表</w:t>
            </w:r>
          </w:p>
          <w:p w:rsidR="007B03EC" w:rsidRDefault="007B03EC" w:rsidP="007B03EC">
            <w:pPr>
              <w:pStyle w:val="TableParagraph"/>
              <w:numPr>
                <w:ilvl w:val="0"/>
                <w:numId w:val="19"/>
              </w:numPr>
              <w:spacing w:before="70"/>
              <w:rPr>
                <w:rFonts w:ascii="Microsoft YaHei UI" w:eastAsia="Microsoft YaHei UI" w:hAnsi="Microsoft YaHei UI" w:cs="Microsoft YaHei UI"/>
                <w:spacing w:val="-1"/>
                <w:sz w:val="24"/>
                <w:szCs w:val="24"/>
                <w:lang w:eastAsia="zh-CN"/>
              </w:rPr>
            </w:pPr>
            <w:r>
              <w:rPr>
                <w:rFonts w:ascii="Microsoft YaHei UI" w:eastAsia="Microsoft YaHei UI" w:hAnsi="Microsoft YaHei UI" w:cs="Microsoft YaHei UI" w:hint="eastAsia"/>
                <w:spacing w:val="-1"/>
                <w:sz w:val="24"/>
                <w:szCs w:val="24"/>
                <w:lang w:eastAsia="zh-CN"/>
              </w:rPr>
              <w:t>为迭代待办列表创建任务</w:t>
            </w:r>
          </w:p>
          <w:p w:rsidR="007B03EC" w:rsidRDefault="00E80A47" w:rsidP="007B03EC">
            <w:pPr>
              <w:pStyle w:val="TableParagraph"/>
              <w:numPr>
                <w:ilvl w:val="0"/>
                <w:numId w:val="19"/>
              </w:numPr>
              <w:spacing w:before="70"/>
              <w:rPr>
                <w:rFonts w:ascii="Microsoft YaHei UI" w:eastAsia="Microsoft YaHei UI" w:hAnsi="Microsoft YaHei UI" w:cs="Microsoft YaHei UI"/>
                <w:spacing w:val="-1"/>
                <w:sz w:val="24"/>
                <w:szCs w:val="24"/>
                <w:lang w:eastAsia="zh-CN"/>
              </w:rPr>
            </w:pPr>
            <w:r>
              <w:rPr>
                <w:rFonts w:ascii="Microsoft YaHei UI" w:eastAsia="Microsoft YaHei UI" w:hAnsi="Microsoft YaHei UI" w:cs="Microsoft YaHei UI" w:hint="eastAsia"/>
                <w:spacing w:val="-1"/>
                <w:sz w:val="24"/>
                <w:szCs w:val="24"/>
                <w:lang w:eastAsia="zh-CN"/>
              </w:rPr>
              <w:t>认领和分配任务</w:t>
            </w:r>
          </w:p>
        </w:tc>
      </w:tr>
      <w:tr w:rsidR="008773E0" w:rsidRPr="006B0CC0" w:rsidTr="008773E0">
        <w:trPr>
          <w:trHeight w:val="340"/>
        </w:trPr>
        <w:tc>
          <w:tcPr>
            <w:tcW w:w="6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773E0" w:rsidRPr="006B0CC0" w:rsidRDefault="004A1B93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/>
                <w:sz w:val="24"/>
                <w:szCs w:val="24"/>
              </w:rPr>
              <w:t>第二天上午</w:t>
            </w:r>
          </w:p>
        </w:tc>
        <w:tc>
          <w:tcPr>
            <w:tcW w:w="1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773E0" w:rsidRPr="006B0CC0" w:rsidRDefault="008773E0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 w:rsidRPr="006B0CC0">
              <w:rPr>
                <w:rFonts w:ascii="Microsoft YaHei UI" w:eastAsia="Microsoft YaHei UI" w:hAnsi="Microsoft YaHei UI" w:hint="eastAsia"/>
                <w:sz w:val="24"/>
                <w:szCs w:val="24"/>
              </w:rPr>
              <w:t>敏捷框架下的每日运作</w:t>
            </w: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773E0" w:rsidRPr="006B0CC0" w:rsidRDefault="008773E0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proofErr w:type="gramStart"/>
            <w:r w:rsidRPr="006B0CC0">
              <w:rPr>
                <w:rFonts w:ascii="Microsoft YaHei UI" w:eastAsia="Microsoft YaHei UI" w:hAnsi="Microsoft YaHei UI" w:hint="eastAsia"/>
                <w:sz w:val="24"/>
                <w:szCs w:val="24"/>
              </w:rPr>
              <w:t>每日站</w:t>
            </w:r>
            <w:proofErr w:type="gramEnd"/>
            <w:r w:rsidRPr="006B0CC0">
              <w:rPr>
                <w:rFonts w:ascii="Microsoft YaHei UI" w:eastAsia="Microsoft YaHei UI" w:hAnsi="Microsoft YaHei UI" w:hint="eastAsia"/>
                <w:sz w:val="24"/>
                <w:szCs w:val="24"/>
              </w:rPr>
              <w:t>会怎么开</w:t>
            </w: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773E0" w:rsidRPr="00C073F3" w:rsidRDefault="00C073F3" w:rsidP="00C073F3">
            <w:pPr>
              <w:pStyle w:val="a3"/>
              <w:numPr>
                <w:ilvl w:val="0"/>
                <w:numId w:val="20"/>
              </w:numPr>
              <w:ind w:firstLineChars="0"/>
              <w:rPr>
                <w:rFonts w:ascii="Microsoft YaHei UI" w:eastAsia="Microsoft YaHei UI" w:hAnsi="Microsoft YaHei UI"/>
                <w:sz w:val="24"/>
                <w:szCs w:val="24"/>
              </w:rPr>
            </w:pPr>
            <w:proofErr w:type="gramStart"/>
            <w:r w:rsidRPr="00C073F3">
              <w:rPr>
                <w:rFonts w:ascii="Microsoft YaHei UI" w:eastAsia="Microsoft YaHei UI" w:hAnsi="Microsoft YaHei UI" w:hint="eastAsia"/>
                <w:sz w:val="24"/>
                <w:szCs w:val="24"/>
              </w:rPr>
              <w:t>每日站</w:t>
            </w:r>
            <w:proofErr w:type="gramEnd"/>
            <w:r w:rsidRPr="00C073F3">
              <w:rPr>
                <w:rFonts w:ascii="Microsoft YaHei UI" w:eastAsia="Microsoft YaHei UI" w:hAnsi="Microsoft YaHei UI" w:hint="eastAsia"/>
                <w:sz w:val="24"/>
                <w:szCs w:val="24"/>
              </w:rPr>
              <w:t>会的</w:t>
            </w:r>
            <w:r w:rsidR="005D7C54">
              <w:rPr>
                <w:rFonts w:ascii="Microsoft YaHei UI" w:eastAsia="Microsoft YaHei UI" w:hAnsi="Microsoft YaHei UI" w:hint="eastAsia"/>
                <w:sz w:val="24"/>
                <w:szCs w:val="24"/>
              </w:rPr>
              <w:t>开会</w:t>
            </w:r>
            <w:r w:rsidRPr="00C073F3">
              <w:rPr>
                <w:rFonts w:ascii="Microsoft YaHei UI" w:eastAsia="Microsoft YaHei UI" w:hAnsi="Microsoft YaHei UI" w:hint="eastAsia"/>
                <w:sz w:val="24"/>
                <w:szCs w:val="24"/>
              </w:rPr>
              <w:t>要点</w:t>
            </w:r>
          </w:p>
          <w:p w:rsidR="00C073F3" w:rsidRPr="00C073F3" w:rsidRDefault="00C073F3" w:rsidP="00C073F3">
            <w:pPr>
              <w:pStyle w:val="a3"/>
              <w:numPr>
                <w:ilvl w:val="0"/>
                <w:numId w:val="20"/>
              </w:numPr>
              <w:ind w:firstLineChars="0"/>
              <w:rPr>
                <w:rFonts w:ascii="Microsoft YaHei UI" w:eastAsia="Microsoft YaHei UI" w:hAnsi="Microsoft YaHei UI"/>
                <w:sz w:val="24"/>
                <w:szCs w:val="24"/>
              </w:rPr>
            </w:pPr>
            <w:proofErr w:type="gramStart"/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每日站</w:t>
            </w:r>
            <w:proofErr w:type="gramEnd"/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会应避免的“坑”</w:t>
            </w:r>
          </w:p>
          <w:p w:rsidR="00C073F3" w:rsidRPr="006B0CC0" w:rsidRDefault="00C073F3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cs="Microsoft YaHei UI" w:hint="eastAsia"/>
                <w:spacing w:val="-1"/>
                <w:sz w:val="24"/>
                <w:szCs w:val="24"/>
              </w:rPr>
              <w:t>案例：</w:t>
            </w:r>
            <w:r w:rsidRPr="00CE4DB3">
              <w:rPr>
                <w:rFonts w:ascii="Microsoft YaHei UI" w:eastAsia="Microsoft YaHei UI" w:hAnsi="Microsoft YaHei UI" w:cs="Microsoft YaHei UI" w:hint="eastAsia"/>
                <w:spacing w:val="-1"/>
                <w:sz w:val="24"/>
                <w:szCs w:val="24"/>
              </w:rPr>
              <w:t>某</w:t>
            </w:r>
            <w:r>
              <w:rPr>
                <w:rFonts w:ascii="Microsoft YaHei UI" w:eastAsia="Microsoft YaHei UI" w:hAnsi="Microsoft YaHei UI" w:cs="Microsoft YaHei UI" w:hint="eastAsia"/>
                <w:spacing w:val="-1"/>
                <w:sz w:val="24"/>
                <w:szCs w:val="24"/>
              </w:rPr>
              <w:t>知名互联网公司</w:t>
            </w:r>
            <w:r w:rsidRPr="00CE4DB3">
              <w:rPr>
                <w:rFonts w:ascii="Microsoft YaHei UI" w:eastAsia="Microsoft YaHei UI" w:hAnsi="Microsoft YaHei UI" w:cs="Microsoft YaHei UI" w:hint="eastAsia"/>
                <w:spacing w:val="-1"/>
                <w:sz w:val="24"/>
                <w:szCs w:val="24"/>
              </w:rPr>
              <w:t>的</w:t>
            </w:r>
            <w:proofErr w:type="gramStart"/>
            <w:r w:rsidRPr="00CE4DB3">
              <w:rPr>
                <w:rFonts w:ascii="Microsoft YaHei UI" w:eastAsia="Microsoft YaHei UI" w:hAnsi="Microsoft YaHei UI" w:cs="Microsoft YaHei UI" w:hint="eastAsia"/>
                <w:spacing w:val="-1"/>
                <w:sz w:val="24"/>
                <w:szCs w:val="24"/>
              </w:rPr>
              <w:t>每日站</w:t>
            </w:r>
            <w:proofErr w:type="gramEnd"/>
            <w:r w:rsidRPr="00CE4DB3">
              <w:rPr>
                <w:rFonts w:ascii="Microsoft YaHei UI" w:eastAsia="Microsoft YaHei UI" w:hAnsi="Microsoft YaHei UI" w:cs="Microsoft YaHei UI" w:hint="eastAsia"/>
                <w:spacing w:val="-1"/>
                <w:sz w:val="24"/>
                <w:szCs w:val="24"/>
              </w:rPr>
              <w:t>会</w:t>
            </w:r>
          </w:p>
        </w:tc>
      </w:tr>
      <w:tr w:rsidR="008773E0" w:rsidRPr="006B0CC0" w:rsidTr="008773E0">
        <w:trPr>
          <w:trHeight w:val="340"/>
        </w:trPr>
        <w:tc>
          <w:tcPr>
            <w:tcW w:w="6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773E0" w:rsidRPr="006B0CC0" w:rsidRDefault="008773E0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</w:p>
        </w:tc>
        <w:tc>
          <w:tcPr>
            <w:tcW w:w="1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773E0" w:rsidRPr="006B0CC0" w:rsidRDefault="008773E0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773E0" w:rsidRDefault="008773E0" w:rsidP="00DF0F63">
            <w:pPr>
              <w:rPr>
                <w:rFonts w:ascii="Microsoft YaHei UI" w:eastAsia="Microsoft YaHei UI" w:hAnsi="Microsoft YaHei UI" w:cs="Microsoft YaHei UI"/>
                <w:spacing w:val="-1"/>
                <w:sz w:val="24"/>
                <w:szCs w:val="24"/>
              </w:rPr>
            </w:pPr>
            <w:r>
              <w:rPr>
                <w:rFonts w:ascii="Microsoft YaHei UI" w:eastAsia="Microsoft YaHei UI" w:hAnsi="Microsoft YaHei UI" w:cs="Microsoft YaHei UI" w:hint="eastAsia"/>
                <w:spacing w:val="-1"/>
                <w:sz w:val="24"/>
                <w:szCs w:val="24"/>
              </w:rPr>
              <w:t>可视化看板</w:t>
            </w: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773E0" w:rsidRPr="005D7C54" w:rsidRDefault="005D7C54" w:rsidP="005D7C54">
            <w:pPr>
              <w:pStyle w:val="a3"/>
              <w:numPr>
                <w:ilvl w:val="0"/>
                <w:numId w:val="21"/>
              </w:numPr>
              <w:ind w:firstLineChars="0"/>
              <w:rPr>
                <w:rFonts w:ascii="Microsoft YaHei UI" w:eastAsia="Microsoft YaHei UI" w:hAnsi="Microsoft YaHei UI" w:cs="Microsoft YaHei UI"/>
                <w:spacing w:val="-1"/>
                <w:sz w:val="24"/>
                <w:szCs w:val="24"/>
              </w:rPr>
            </w:pPr>
            <w:r w:rsidRPr="005D7C54">
              <w:rPr>
                <w:rFonts w:ascii="Microsoft YaHei UI" w:eastAsia="Microsoft YaHei UI" w:hAnsi="Microsoft YaHei UI" w:cs="Microsoft YaHei UI" w:hint="eastAsia"/>
                <w:spacing w:val="-1"/>
                <w:sz w:val="24"/>
                <w:szCs w:val="24"/>
              </w:rPr>
              <w:t>可视化价值流动</w:t>
            </w:r>
          </w:p>
          <w:p w:rsidR="005D7C54" w:rsidRDefault="005D7C54" w:rsidP="005D7C54">
            <w:pPr>
              <w:pStyle w:val="a3"/>
              <w:numPr>
                <w:ilvl w:val="0"/>
                <w:numId w:val="21"/>
              </w:numPr>
              <w:ind w:firstLineChars="0"/>
              <w:rPr>
                <w:rFonts w:ascii="Microsoft YaHei UI" w:eastAsia="Microsoft YaHei UI" w:hAnsi="Microsoft YaHei UI" w:cs="Microsoft YaHei UI"/>
                <w:spacing w:val="-1"/>
                <w:sz w:val="24"/>
                <w:szCs w:val="24"/>
              </w:rPr>
            </w:pPr>
            <w:r>
              <w:rPr>
                <w:rFonts w:ascii="Microsoft YaHei UI" w:eastAsia="Microsoft YaHei UI" w:hAnsi="Microsoft YaHei UI" w:cs="Microsoft YaHei UI" w:hint="eastAsia"/>
                <w:spacing w:val="-1"/>
                <w:sz w:val="24"/>
                <w:szCs w:val="24"/>
              </w:rPr>
              <w:t>管理工作项流动</w:t>
            </w:r>
          </w:p>
          <w:p w:rsidR="005D7C54" w:rsidRPr="005D7C54" w:rsidRDefault="005D7C54" w:rsidP="005D7C54">
            <w:pPr>
              <w:pStyle w:val="a3"/>
              <w:numPr>
                <w:ilvl w:val="0"/>
                <w:numId w:val="21"/>
              </w:numPr>
              <w:ind w:firstLineChars="0"/>
              <w:rPr>
                <w:rFonts w:ascii="Microsoft YaHei UI" w:eastAsia="Microsoft YaHei UI" w:hAnsi="Microsoft YaHei UI" w:cs="Microsoft YaHei UI"/>
                <w:spacing w:val="-1"/>
                <w:sz w:val="24"/>
                <w:szCs w:val="24"/>
              </w:rPr>
            </w:pPr>
            <w:r>
              <w:rPr>
                <w:rFonts w:ascii="Microsoft YaHei UI" w:eastAsia="Microsoft YaHei UI" w:hAnsi="Microsoft YaHei UI" w:cs="Microsoft YaHei UI" w:hint="eastAsia"/>
                <w:spacing w:val="-1"/>
                <w:sz w:val="24"/>
                <w:szCs w:val="24"/>
              </w:rPr>
              <w:t>更高层次的看板</w:t>
            </w:r>
          </w:p>
          <w:p w:rsidR="00C073F3" w:rsidRDefault="00C073F3" w:rsidP="00DF0F63">
            <w:pPr>
              <w:rPr>
                <w:rFonts w:ascii="Microsoft YaHei UI" w:eastAsia="Microsoft YaHei UI" w:hAnsi="Microsoft YaHei UI" w:cs="Microsoft YaHei UI"/>
                <w:spacing w:val="-1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演练：根据小组项目，开</w:t>
            </w:r>
            <w:proofErr w:type="gramStart"/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每日站</w:t>
            </w:r>
            <w:proofErr w:type="gramEnd"/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会</w:t>
            </w:r>
          </w:p>
        </w:tc>
      </w:tr>
      <w:tr w:rsidR="008773E0" w:rsidRPr="006B0CC0" w:rsidTr="008773E0">
        <w:trPr>
          <w:trHeight w:val="340"/>
        </w:trPr>
        <w:tc>
          <w:tcPr>
            <w:tcW w:w="6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773E0" w:rsidRPr="006B0CC0" w:rsidRDefault="008773E0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</w:p>
        </w:tc>
        <w:tc>
          <w:tcPr>
            <w:tcW w:w="1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773E0" w:rsidRPr="006B0CC0" w:rsidRDefault="008773E0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773E0" w:rsidRPr="006B0CC0" w:rsidRDefault="008773E0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 w:rsidRPr="006B0CC0">
              <w:rPr>
                <w:rFonts w:ascii="Microsoft YaHei UI" w:eastAsia="Microsoft YaHei UI" w:hAnsi="Microsoft YaHei UI" w:hint="eastAsia"/>
                <w:sz w:val="24"/>
                <w:szCs w:val="24"/>
              </w:rPr>
              <w:t>持续集成方法和工具</w:t>
            </w: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475C1" w:rsidRPr="009475C1" w:rsidRDefault="009475C1" w:rsidP="009475C1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1.</w:t>
            </w:r>
            <w:r w:rsidRPr="009475C1">
              <w:rPr>
                <w:rFonts w:ascii="Microsoft YaHei UI" w:eastAsia="Microsoft YaHei UI" w:hAnsi="Microsoft YaHei UI" w:hint="eastAsia"/>
                <w:sz w:val="24"/>
                <w:szCs w:val="24"/>
              </w:rPr>
              <w:t xml:space="preserve"> 持续集成（CI)</w:t>
            </w:r>
          </w:p>
          <w:p w:rsidR="009475C1" w:rsidRPr="009475C1" w:rsidRDefault="009475C1" w:rsidP="009475C1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 w:rsidRPr="009475C1">
              <w:rPr>
                <w:rFonts w:ascii="Microsoft YaHei UI" w:eastAsia="Microsoft YaHei UI" w:hAnsi="Microsoft YaHei UI" w:hint="eastAsia"/>
                <w:sz w:val="24"/>
                <w:szCs w:val="24"/>
              </w:rPr>
              <w:t>(1)每天多次签入代码</w:t>
            </w:r>
          </w:p>
          <w:p w:rsidR="009475C1" w:rsidRPr="009475C1" w:rsidRDefault="009475C1" w:rsidP="009475C1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(2)</w:t>
            </w:r>
            <w:r w:rsidRPr="009475C1">
              <w:rPr>
                <w:rFonts w:ascii="Microsoft YaHei UI" w:eastAsia="Microsoft YaHei UI" w:hAnsi="Microsoft YaHei UI" w:hint="eastAsia"/>
                <w:sz w:val="24"/>
                <w:szCs w:val="24"/>
              </w:rPr>
              <w:t>触发自动化的测试脚本、代码</w:t>
            </w:r>
          </w:p>
          <w:p w:rsidR="009475C1" w:rsidRPr="009475C1" w:rsidRDefault="009475C1" w:rsidP="009475C1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(3)</w:t>
            </w:r>
            <w:r w:rsidRPr="009475C1">
              <w:rPr>
                <w:rFonts w:ascii="Microsoft YaHei UI" w:eastAsia="Microsoft YaHei UI" w:hAnsi="Microsoft YaHei UI" w:hint="eastAsia"/>
                <w:sz w:val="24"/>
                <w:szCs w:val="24"/>
              </w:rPr>
              <w:t>自动部署到系统测试环境、UAT</w:t>
            </w: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环境</w:t>
            </w:r>
            <w:r w:rsidRPr="009475C1">
              <w:rPr>
                <w:rFonts w:ascii="Microsoft YaHei UI" w:eastAsia="Microsoft YaHei UI" w:hAnsi="Microsoft YaHei UI" w:hint="eastAsia"/>
                <w:sz w:val="24"/>
                <w:szCs w:val="24"/>
              </w:rPr>
              <w:t>。</w:t>
            </w:r>
          </w:p>
          <w:p w:rsidR="009475C1" w:rsidRPr="009475C1" w:rsidRDefault="009475C1" w:rsidP="009475C1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2.</w:t>
            </w:r>
            <w:r w:rsidRPr="009475C1">
              <w:rPr>
                <w:rFonts w:ascii="Microsoft YaHei UI" w:eastAsia="Microsoft YaHei UI" w:hAnsi="Microsoft YaHei UI" w:hint="eastAsia"/>
                <w:sz w:val="24"/>
                <w:szCs w:val="24"/>
              </w:rPr>
              <w:t xml:space="preserve">持续部署 </w:t>
            </w:r>
          </w:p>
          <w:p w:rsidR="009475C1" w:rsidRPr="009475C1" w:rsidRDefault="009475C1" w:rsidP="009475C1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 w:rsidRPr="009475C1">
              <w:rPr>
                <w:rFonts w:ascii="Microsoft YaHei UI" w:eastAsia="Microsoft YaHei UI" w:hAnsi="Microsoft YaHei UI" w:hint="eastAsia"/>
                <w:sz w:val="24"/>
                <w:szCs w:val="24"/>
              </w:rPr>
              <w:t>自动部署到生产环境。</w:t>
            </w:r>
          </w:p>
          <w:p w:rsidR="009475C1" w:rsidRPr="009475C1" w:rsidRDefault="009475C1" w:rsidP="009475C1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3.</w:t>
            </w:r>
            <w:r w:rsidRPr="009475C1">
              <w:rPr>
                <w:rFonts w:ascii="Microsoft YaHei UI" w:eastAsia="Microsoft YaHei UI" w:hAnsi="Microsoft YaHei UI" w:hint="eastAsia"/>
                <w:sz w:val="24"/>
                <w:szCs w:val="24"/>
              </w:rPr>
              <w:t xml:space="preserve">按需发布 </w:t>
            </w:r>
          </w:p>
          <w:p w:rsidR="009475C1" w:rsidRPr="009475C1" w:rsidRDefault="009475C1" w:rsidP="009475C1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 w:rsidRPr="009475C1">
              <w:rPr>
                <w:rFonts w:ascii="Microsoft YaHei UI" w:eastAsia="Microsoft YaHei UI" w:hAnsi="Microsoft YaHei UI" w:hint="eastAsia"/>
                <w:sz w:val="24"/>
                <w:szCs w:val="24"/>
              </w:rPr>
              <w:t>(1)</w:t>
            </w: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基于主干开发</w:t>
            </w:r>
          </w:p>
          <w:p w:rsidR="008773E0" w:rsidRPr="009475C1" w:rsidRDefault="009475C1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(2)基于特性分支开发</w:t>
            </w:r>
          </w:p>
          <w:p w:rsidR="00C51F80" w:rsidRPr="006B0CC0" w:rsidRDefault="00C51F80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案例：某大厂的</w:t>
            </w:r>
            <w:proofErr w:type="spellStart"/>
            <w:r w:rsidR="009475C1">
              <w:rPr>
                <w:rFonts w:ascii="Microsoft YaHei UI" w:eastAsia="Microsoft YaHei UI" w:hAnsi="Microsoft YaHei UI" w:hint="eastAsia"/>
                <w:sz w:val="24"/>
                <w:szCs w:val="24"/>
              </w:rPr>
              <w:t>devops</w:t>
            </w:r>
            <w:proofErr w:type="spellEnd"/>
            <w:r w:rsidR="009475C1">
              <w:rPr>
                <w:rFonts w:ascii="Microsoft YaHei UI" w:eastAsia="Microsoft YaHei UI" w:hAnsi="Microsoft YaHei UI" w:hint="eastAsia"/>
                <w:sz w:val="24"/>
                <w:szCs w:val="24"/>
              </w:rPr>
              <w:t>工具链</w:t>
            </w:r>
          </w:p>
        </w:tc>
      </w:tr>
      <w:tr w:rsidR="008773E0" w:rsidRPr="006B0CC0" w:rsidTr="008773E0">
        <w:trPr>
          <w:trHeight w:val="340"/>
        </w:trPr>
        <w:tc>
          <w:tcPr>
            <w:tcW w:w="6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773E0" w:rsidRPr="006B0CC0" w:rsidRDefault="008773E0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</w:p>
        </w:tc>
        <w:tc>
          <w:tcPr>
            <w:tcW w:w="1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773E0" w:rsidRPr="006B0CC0" w:rsidRDefault="008773E0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773E0" w:rsidRPr="006B0CC0" w:rsidRDefault="008773E0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 w:rsidRPr="006B0CC0">
              <w:rPr>
                <w:rFonts w:ascii="Microsoft YaHei UI" w:eastAsia="Microsoft YaHei UI" w:hAnsi="Microsoft YaHei UI" w:hint="eastAsia"/>
                <w:sz w:val="24"/>
                <w:szCs w:val="24"/>
              </w:rPr>
              <w:t>问题跟踪和管理</w:t>
            </w: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51F80" w:rsidRDefault="00C51F80" w:rsidP="00C51F80">
            <w:pPr>
              <w:pStyle w:val="a3"/>
              <w:numPr>
                <w:ilvl w:val="0"/>
                <w:numId w:val="22"/>
              </w:numPr>
              <w:ind w:firstLineChars="0"/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结合主流工具，</w:t>
            </w:r>
            <w:r w:rsidR="009475C1">
              <w:rPr>
                <w:rFonts w:ascii="Microsoft YaHei UI" w:eastAsia="Microsoft YaHei UI" w:hAnsi="Microsoft YaHei UI" w:hint="eastAsia"/>
                <w:sz w:val="24"/>
                <w:szCs w:val="24"/>
              </w:rPr>
              <w:t>介绍常规任务的跟踪和管理</w:t>
            </w:r>
          </w:p>
          <w:p w:rsidR="008773E0" w:rsidRPr="00C51F80" w:rsidRDefault="00C51F80" w:rsidP="00C51F80">
            <w:pPr>
              <w:pStyle w:val="a3"/>
              <w:numPr>
                <w:ilvl w:val="0"/>
                <w:numId w:val="22"/>
              </w:numPr>
              <w:ind w:firstLineChars="0"/>
              <w:rPr>
                <w:rFonts w:ascii="Microsoft YaHei UI" w:eastAsia="Microsoft YaHei UI" w:hAnsi="Microsoft YaHei UI"/>
                <w:sz w:val="24"/>
                <w:szCs w:val="24"/>
              </w:rPr>
            </w:pPr>
            <w:r w:rsidRPr="00C51F80">
              <w:rPr>
                <w:rFonts w:ascii="Microsoft YaHei UI" w:eastAsia="Microsoft YaHei UI" w:hAnsi="Microsoft YaHei UI" w:hint="eastAsia"/>
                <w:sz w:val="24"/>
                <w:szCs w:val="24"/>
              </w:rPr>
              <w:t>如何管理紧急需求</w:t>
            </w:r>
          </w:p>
          <w:p w:rsidR="00C51F80" w:rsidRPr="00C51F80" w:rsidRDefault="00C51F80" w:rsidP="00C51F80">
            <w:pPr>
              <w:pStyle w:val="a3"/>
              <w:numPr>
                <w:ilvl w:val="0"/>
                <w:numId w:val="22"/>
              </w:numPr>
              <w:ind w:firstLineChars="0"/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如何管理变更</w:t>
            </w:r>
          </w:p>
        </w:tc>
      </w:tr>
      <w:tr w:rsidR="008773E0" w:rsidRPr="006B0CC0" w:rsidTr="008773E0">
        <w:trPr>
          <w:trHeight w:val="340"/>
        </w:trPr>
        <w:tc>
          <w:tcPr>
            <w:tcW w:w="6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773E0" w:rsidRPr="006B0CC0" w:rsidRDefault="00442F28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 w:rsidRPr="006B0CC0">
              <w:rPr>
                <w:rFonts w:ascii="Microsoft YaHei UI" w:eastAsia="Microsoft YaHei UI" w:hAnsi="Microsoft YaHei UI" w:hint="eastAsia"/>
                <w:sz w:val="24"/>
                <w:szCs w:val="24"/>
              </w:rPr>
              <w:t>第二天下午</w:t>
            </w:r>
          </w:p>
        </w:tc>
        <w:tc>
          <w:tcPr>
            <w:tcW w:w="1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773E0" w:rsidRPr="006B0CC0" w:rsidRDefault="008773E0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773E0" w:rsidRPr="006B0CC0" w:rsidRDefault="008773E0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 w:rsidRPr="006B0CC0">
              <w:rPr>
                <w:rFonts w:ascii="Microsoft YaHei UI" w:eastAsia="Microsoft YaHei UI" w:hAnsi="Microsoft YaHei UI" w:hint="eastAsia"/>
                <w:sz w:val="24"/>
                <w:szCs w:val="24"/>
              </w:rPr>
              <w:t>进度跟踪和管理</w:t>
            </w: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773E0" w:rsidRPr="006B0CC0" w:rsidRDefault="00DF6C4D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演练：根据小组项目，演练燃尽图的使用</w:t>
            </w:r>
          </w:p>
        </w:tc>
      </w:tr>
      <w:tr w:rsidR="008773E0" w:rsidRPr="006B0CC0" w:rsidTr="008773E0">
        <w:trPr>
          <w:trHeight w:val="340"/>
        </w:trPr>
        <w:tc>
          <w:tcPr>
            <w:tcW w:w="6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773E0" w:rsidRPr="006B0CC0" w:rsidRDefault="008773E0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</w:p>
        </w:tc>
        <w:tc>
          <w:tcPr>
            <w:tcW w:w="1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773E0" w:rsidRPr="006B0CC0" w:rsidRDefault="008773E0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773E0" w:rsidRPr="006B0CC0" w:rsidRDefault="008773E0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 w:rsidRPr="006B0CC0">
              <w:rPr>
                <w:rFonts w:ascii="Microsoft YaHei UI" w:eastAsia="Microsoft YaHei UI" w:hAnsi="Microsoft YaHei UI" w:hint="eastAsia"/>
                <w:sz w:val="24"/>
                <w:szCs w:val="24"/>
              </w:rPr>
              <w:t>团队成员的生产力和效率</w:t>
            </w: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773E0" w:rsidRDefault="006F2C9F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敏捷度量指标</w:t>
            </w:r>
          </w:p>
          <w:p w:rsidR="006F2C9F" w:rsidRPr="006F2C9F" w:rsidRDefault="006F2C9F" w:rsidP="006F2C9F">
            <w:pPr>
              <w:pStyle w:val="a3"/>
              <w:numPr>
                <w:ilvl w:val="0"/>
                <w:numId w:val="23"/>
              </w:numPr>
              <w:ind w:firstLineChars="0"/>
              <w:rPr>
                <w:rFonts w:ascii="Microsoft YaHei UI" w:eastAsia="Microsoft YaHei UI" w:hAnsi="Microsoft YaHei UI"/>
                <w:sz w:val="24"/>
                <w:szCs w:val="24"/>
              </w:rPr>
            </w:pPr>
            <w:r w:rsidRPr="006F2C9F">
              <w:rPr>
                <w:rFonts w:ascii="Microsoft YaHei UI" w:eastAsia="Microsoft YaHei UI" w:hAnsi="Microsoft YaHei UI" w:hint="eastAsia"/>
                <w:sz w:val="24"/>
                <w:szCs w:val="24"/>
              </w:rPr>
              <w:t>交付效率</w:t>
            </w:r>
          </w:p>
          <w:p w:rsidR="006F2C9F" w:rsidRDefault="006F2C9F" w:rsidP="006F2C9F">
            <w:pPr>
              <w:pStyle w:val="a3"/>
              <w:numPr>
                <w:ilvl w:val="0"/>
                <w:numId w:val="23"/>
              </w:numPr>
              <w:ind w:firstLineChars="0"/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lastRenderedPageBreak/>
              <w:t>交付质量</w:t>
            </w:r>
          </w:p>
          <w:p w:rsidR="006F2C9F" w:rsidRPr="006F2C9F" w:rsidRDefault="006F2C9F" w:rsidP="006F2C9F">
            <w:pPr>
              <w:pStyle w:val="a3"/>
              <w:numPr>
                <w:ilvl w:val="0"/>
                <w:numId w:val="23"/>
              </w:numPr>
              <w:ind w:firstLineChars="0"/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交付能力</w:t>
            </w:r>
          </w:p>
        </w:tc>
      </w:tr>
      <w:tr w:rsidR="00B05966" w:rsidRPr="006B0CC0" w:rsidTr="008773E0">
        <w:trPr>
          <w:trHeight w:val="340"/>
        </w:trPr>
        <w:tc>
          <w:tcPr>
            <w:tcW w:w="6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05966" w:rsidRPr="006B0CC0" w:rsidRDefault="00B05966" w:rsidP="00B3030B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</w:p>
        </w:tc>
        <w:tc>
          <w:tcPr>
            <w:tcW w:w="1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05966" w:rsidRPr="006B0CC0" w:rsidRDefault="00B05966" w:rsidP="00B3030B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 w:rsidRPr="006B0CC0">
              <w:rPr>
                <w:rFonts w:ascii="Microsoft YaHei UI" w:eastAsia="Microsoft YaHei UI" w:hAnsi="Microsoft YaHei UI" w:hint="eastAsia"/>
                <w:sz w:val="24"/>
                <w:szCs w:val="24"/>
              </w:rPr>
              <w:t>敏捷框架下的客户验收</w:t>
            </w: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05966" w:rsidRPr="006B0CC0" w:rsidRDefault="00EC14C4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迭代</w:t>
            </w:r>
            <w:r w:rsidR="00B05966" w:rsidRPr="006B0CC0">
              <w:rPr>
                <w:rFonts w:ascii="Microsoft YaHei UI" w:eastAsia="Microsoft YaHei UI" w:hAnsi="Microsoft YaHei UI" w:hint="eastAsia"/>
                <w:sz w:val="24"/>
                <w:szCs w:val="24"/>
              </w:rPr>
              <w:t>评审会</w:t>
            </w: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05966" w:rsidRPr="00EC14C4" w:rsidRDefault="00EC14C4" w:rsidP="00EC14C4">
            <w:pPr>
              <w:pStyle w:val="a3"/>
              <w:numPr>
                <w:ilvl w:val="0"/>
                <w:numId w:val="24"/>
              </w:numPr>
              <w:ind w:firstLineChars="0"/>
              <w:rPr>
                <w:rFonts w:ascii="Microsoft YaHei UI" w:eastAsia="Microsoft YaHei UI" w:hAnsi="Microsoft YaHei UI"/>
                <w:sz w:val="24"/>
                <w:szCs w:val="24"/>
              </w:rPr>
            </w:pPr>
            <w:r w:rsidRPr="00EC14C4">
              <w:rPr>
                <w:rFonts w:ascii="Microsoft YaHei UI" w:eastAsia="Microsoft YaHei UI" w:hAnsi="Microsoft YaHei UI" w:hint="eastAsia"/>
                <w:sz w:val="24"/>
                <w:szCs w:val="24"/>
              </w:rPr>
              <w:t>评审会准备工作</w:t>
            </w:r>
          </w:p>
          <w:p w:rsidR="00EC14C4" w:rsidRDefault="00EC14C4" w:rsidP="00EC14C4">
            <w:pPr>
              <w:pStyle w:val="a3"/>
              <w:numPr>
                <w:ilvl w:val="0"/>
                <w:numId w:val="24"/>
              </w:numPr>
              <w:ind w:firstLineChars="0"/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评审会中的注意事项</w:t>
            </w:r>
          </w:p>
          <w:p w:rsidR="00EC14C4" w:rsidRDefault="00EC14C4" w:rsidP="00EC14C4">
            <w:pPr>
              <w:pStyle w:val="a3"/>
              <w:numPr>
                <w:ilvl w:val="0"/>
                <w:numId w:val="24"/>
              </w:numPr>
              <w:ind w:firstLineChars="0"/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评审会要避免的“坑”</w:t>
            </w:r>
          </w:p>
          <w:p w:rsidR="00EC14C4" w:rsidRPr="00EC14C4" w:rsidRDefault="00EC14C4" w:rsidP="00EC14C4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案例：某大厂产品的迭代评审会</w:t>
            </w:r>
          </w:p>
        </w:tc>
      </w:tr>
      <w:tr w:rsidR="00B05966" w:rsidRPr="006B0CC0" w:rsidTr="008773E0">
        <w:trPr>
          <w:trHeight w:val="340"/>
        </w:trPr>
        <w:tc>
          <w:tcPr>
            <w:tcW w:w="6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05966" w:rsidRPr="006B0CC0" w:rsidRDefault="00B05966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</w:p>
        </w:tc>
        <w:tc>
          <w:tcPr>
            <w:tcW w:w="1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05966" w:rsidRPr="006B0CC0" w:rsidRDefault="00B05966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05966" w:rsidRPr="006B0CC0" w:rsidRDefault="00EC14C4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迭代</w:t>
            </w:r>
            <w:r w:rsidR="00B05966" w:rsidRPr="006B0CC0">
              <w:rPr>
                <w:rFonts w:ascii="Microsoft YaHei UI" w:eastAsia="Microsoft YaHei UI" w:hAnsi="Microsoft YaHei UI" w:hint="eastAsia"/>
                <w:sz w:val="24"/>
                <w:szCs w:val="24"/>
              </w:rPr>
              <w:t>回顾会</w:t>
            </w: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05966" w:rsidRPr="00EC14C4" w:rsidRDefault="00EC14C4" w:rsidP="00EC14C4">
            <w:pPr>
              <w:pStyle w:val="a3"/>
              <w:numPr>
                <w:ilvl w:val="0"/>
                <w:numId w:val="25"/>
              </w:numPr>
              <w:ind w:firstLineChars="0"/>
              <w:rPr>
                <w:rFonts w:ascii="Microsoft YaHei UI" w:eastAsia="Microsoft YaHei UI" w:hAnsi="Microsoft YaHei UI"/>
                <w:sz w:val="24"/>
                <w:szCs w:val="24"/>
              </w:rPr>
            </w:pPr>
            <w:r w:rsidRPr="00EC14C4">
              <w:rPr>
                <w:rFonts w:ascii="Microsoft YaHei UI" w:eastAsia="Microsoft YaHei UI" w:hAnsi="Microsoft YaHei UI" w:hint="eastAsia"/>
                <w:sz w:val="24"/>
                <w:szCs w:val="24"/>
              </w:rPr>
              <w:t>回顾会的参与者</w:t>
            </w:r>
          </w:p>
          <w:p w:rsidR="00EC14C4" w:rsidRDefault="00EC14C4" w:rsidP="00EC14C4">
            <w:pPr>
              <w:pStyle w:val="a3"/>
              <w:numPr>
                <w:ilvl w:val="0"/>
                <w:numId w:val="25"/>
              </w:numPr>
              <w:ind w:firstLineChars="0"/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回顾会的经典三问</w:t>
            </w:r>
          </w:p>
          <w:p w:rsidR="00EC14C4" w:rsidRPr="0064613B" w:rsidRDefault="00EC14C4" w:rsidP="00DF0F63">
            <w:pPr>
              <w:pStyle w:val="a3"/>
              <w:numPr>
                <w:ilvl w:val="0"/>
                <w:numId w:val="25"/>
              </w:numPr>
              <w:ind w:firstLineChars="0"/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回顾会的情绪测震仪</w:t>
            </w:r>
          </w:p>
        </w:tc>
      </w:tr>
      <w:tr w:rsidR="00B05966" w:rsidRPr="006B0CC0" w:rsidTr="008773E0">
        <w:trPr>
          <w:trHeight w:val="340"/>
        </w:trPr>
        <w:tc>
          <w:tcPr>
            <w:tcW w:w="6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05966" w:rsidRPr="006B0CC0" w:rsidRDefault="00B05966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</w:p>
        </w:tc>
        <w:tc>
          <w:tcPr>
            <w:tcW w:w="1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05966" w:rsidRPr="006B0CC0" w:rsidRDefault="00B05966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 w:rsidRPr="006B0CC0">
              <w:rPr>
                <w:rFonts w:ascii="Microsoft YaHei UI" w:eastAsia="Microsoft YaHei UI" w:hAnsi="Microsoft YaHei UI" w:hint="eastAsia"/>
                <w:sz w:val="24"/>
                <w:szCs w:val="24"/>
              </w:rPr>
              <w:t>敏捷框架下的发布上线</w:t>
            </w: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05966" w:rsidRPr="006B0CC0" w:rsidRDefault="00B05966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 w:rsidRPr="006B0CC0">
              <w:rPr>
                <w:rFonts w:ascii="Microsoft YaHei UI" w:eastAsia="Microsoft YaHei UI" w:hAnsi="Microsoft YaHei UI" w:hint="eastAsia"/>
                <w:sz w:val="24"/>
                <w:szCs w:val="24"/>
              </w:rPr>
              <w:t>发布冲刺</w:t>
            </w: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A1B93" w:rsidRPr="004A1B93" w:rsidRDefault="004A1B93" w:rsidP="004A1B93">
            <w:pPr>
              <w:pStyle w:val="a3"/>
              <w:numPr>
                <w:ilvl w:val="0"/>
                <w:numId w:val="27"/>
              </w:numPr>
              <w:ind w:firstLineChars="0"/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文档整理</w:t>
            </w:r>
          </w:p>
          <w:p w:rsidR="00102283" w:rsidRPr="004A1B93" w:rsidRDefault="00102283" w:rsidP="004A1B93">
            <w:pPr>
              <w:pStyle w:val="a3"/>
              <w:numPr>
                <w:ilvl w:val="0"/>
                <w:numId w:val="27"/>
              </w:numPr>
              <w:ind w:firstLineChars="0"/>
              <w:rPr>
                <w:rFonts w:ascii="Microsoft YaHei UI" w:eastAsia="Microsoft YaHei UI" w:hAnsi="Microsoft YaHei UI"/>
                <w:sz w:val="24"/>
                <w:szCs w:val="24"/>
              </w:rPr>
            </w:pPr>
            <w:r w:rsidRPr="00102283">
              <w:rPr>
                <w:rFonts w:ascii="Microsoft YaHei UI" w:eastAsia="Microsoft YaHei UI" w:hAnsi="Microsoft YaHei UI" w:hint="eastAsia"/>
                <w:sz w:val="24"/>
                <w:szCs w:val="24"/>
              </w:rPr>
              <w:t>上线部署</w:t>
            </w:r>
          </w:p>
        </w:tc>
      </w:tr>
      <w:tr w:rsidR="00B05966" w:rsidRPr="006B0CC0" w:rsidTr="008773E0">
        <w:trPr>
          <w:trHeight w:val="340"/>
        </w:trPr>
        <w:tc>
          <w:tcPr>
            <w:tcW w:w="6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05966" w:rsidRPr="006B0CC0" w:rsidRDefault="00B05966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</w:p>
        </w:tc>
        <w:tc>
          <w:tcPr>
            <w:tcW w:w="1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05966" w:rsidRPr="006B0CC0" w:rsidRDefault="00B05966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05966" w:rsidRPr="006B0CC0" w:rsidRDefault="00B05966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 w:rsidRPr="006B0CC0">
              <w:rPr>
                <w:rFonts w:ascii="Microsoft YaHei UI" w:eastAsia="Microsoft YaHei UI" w:hAnsi="Microsoft YaHei UI" w:hint="eastAsia"/>
                <w:sz w:val="24"/>
                <w:szCs w:val="24"/>
              </w:rPr>
              <w:t>上线前的准备</w:t>
            </w: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05966" w:rsidRPr="00102283" w:rsidRDefault="00102283" w:rsidP="00102283">
            <w:pPr>
              <w:pStyle w:val="a3"/>
              <w:numPr>
                <w:ilvl w:val="0"/>
                <w:numId w:val="28"/>
              </w:numPr>
              <w:ind w:firstLineChars="0"/>
              <w:rPr>
                <w:rFonts w:ascii="Microsoft YaHei UI" w:eastAsia="Microsoft YaHei UI" w:hAnsi="Microsoft YaHei UI"/>
                <w:sz w:val="24"/>
                <w:szCs w:val="24"/>
              </w:rPr>
            </w:pPr>
            <w:r w:rsidRPr="00102283">
              <w:rPr>
                <w:rFonts w:ascii="Microsoft YaHei UI" w:eastAsia="Microsoft YaHei UI" w:hAnsi="Microsoft YaHei UI" w:hint="eastAsia"/>
                <w:sz w:val="24"/>
                <w:szCs w:val="24"/>
              </w:rPr>
              <w:t>控制节奏</w:t>
            </w:r>
          </w:p>
          <w:p w:rsidR="00102283" w:rsidRDefault="00102283" w:rsidP="00102283">
            <w:pPr>
              <w:pStyle w:val="a3"/>
              <w:numPr>
                <w:ilvl w:val="0"/>
                <w:numId w:val="28"/>
              </w:numPr>
              <w:ind w:firstLineChars="0"/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灰度发布</w:t>
            </w:r>
          </w:p>
          <w:p w:rsidR="00102283" w:rsidRPr="00102283" w:rsidRDefault="004A1B93" w:rsidP="00102283">
            <w:pPr>
              <w:pStyle w:val="a3"/>
              <w:numPr>
                <w:ilvl w:val="0"/>
                <w:numId w:val="28"/>
              </w:numPr>
              <w:ind w:firstLineChars="0"/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与相关方</w:t>
            </w:r>
            <w:r w:rsidR="00102283">
              <w:rPr>
                <w:rFonts w:ascii="Microsoft YaHei UI" w:eastAsia="Microsoft YaHei UI" w:hAnsi="Microsoft YaHei UI" w:hint="eastAsia"/>
                <w:sz w:val="24"/>
                <w:szCs w:val="24"/>
              </w:rPr>
              <w:t>信息同步</w:t>
            </w:r>
          </w:p>
        </w:tc>
      </w:tr>
      <w:tr w:rsidR="00B05966" w:rsidRPr="006B0CC0" w:rsidTr="008773E0">
        <w:trPr>
          <w:trHeight w:val="340"/>
        </w:trPr>
        <w:tc>
          <w:tcPr>
            <w:tcW w:w="6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05966" w:rsidRPr="006B0CC0" w:rsidRDefault="00B05966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</w:p>
        </w:tc>
        <w:tc>
          <w:tcPr>
            <w:tcW w:w="1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05966" w:rsidRPr="006B0CC0" w:rsidRDefault="00B05966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课程总结</w:t>
            </w: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05966" w:rsidRPr="006B0CC0" w:rsidRDefault="00B05966" w:rsidP="00DF0F63">
            <w:pPr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课程梳理、回顾和下一步行动计划</w:t>
            </w:r>
          </w:p>
        </w:tc>
        <w:tc>
          <w:tcPr>
            <w:tcW w:w="1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76C11" w:rsidRDefault="00676C11" w:rsidP="00676C11">
            <w:pPr>
              <w:pStyle w:val="a3"/>
              <w:numPr>
                <w:ilvl w:val="0"/>
                <w:numId w:val="26"/>
              </w:numPr>
              <w:ind w:firstLineChars="0"/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要点回顾</w:t>
            </w:r>
          </w:p>
          <w:p w:rsidR="00B05966" w:rsidRPr="00676C11" w:rsidRDefault="00676C11" w:rsidP="00676C11">
            <w:pPr>
              <w:pStyle w:val="a3"/>
              <w:numPr>
                <w:ilvl w:val="0"/>
                <w:numId w:val="26"/>
              </w:numPr>
              <w:ind w:firstLineChars="0"/>
              <w:rPr>
                <w:rFonts w:ascii="Microsoft YaHei UI" w:eastAsia="Microsoft YaHei UI" w:hAnsi="Microsoft YaHei UI"/>
                <w:sz w:val="24"/>
                <w:szCs w:val="24"/>
              </w:rPr>
            </w:pPr>
            <w:r w:rsidRPr="00676C11">
              <w:rPr>
                <w:rFonts w:ascii="Microsoft YaHei UI" w:eastAsia="Microsoft YaHei UI" w:hAnsi="Microsoft YaHei UI" w:hint="eastAsia"/>
                <w:sz w:val="24"/>
                <w:szCs w:val="24"/>
              </w:rPr>
              <w:t>学习收获</w:t>
            </w:r>
          </w:p>
          <w:p w:rsidR="00676C11" w:rsidRPr="00676C11" w:rsidRDefault="00676C11" w:rsidP="00676C11">
            <w:pPr>
              <w:pStyle w:val="a3"/>
              <w:numPr>
                <w:ilvl w:val="0"/>
                <w:numId w:val="26"/>
              </w:numPr>
              <w:ind w:firstLineChars="0"/>
              <w:rPr>
                <w:rFonts w:ascii="Microsoft YaHei UI" w:eastAsia="Microsoft YaHei UI" w:hAnsi="Microsoft YaHei UI"/>
                <w:sz w:val="24"/>
                <w:szCs w:val="24"/>
              </w:rPr>
            </w:pPr>
            <w:r>
              <w:rPr>
                <w:rFonts w:ascii="Microsoft YaHei UI" w:eastAsia="Microsoft YaHei UI" w:hAnsi="Microsoft YaHei UI" w:hint="eastAsia"/>
                <w:sz w:val="24"/>
                <w:szCs w:val="24"/>
              </w:rPr>
              <w:t>制定下一步学习计划</w:t>
            </w:r>
          </w:p>
        </w:tc>
      </w:tr>
    </w:tbl>
    <w:p w:rsidR="00592305" w:rsidRPr="006B0CC0" w:rsidRDefault="00592305" w:rsidP="00DF0F63">
      <w:pPr>
        <w:rPr>
          <w:rFonts w:ascii="Microsoft YaHei UI" w:eastAsia="Microsoft YaHei UI" w:hAnsi="Microsoft YaHei UI"/>
          <w:sz w:val="24"/>
          <w:szCs w:val="24"/>
        </w:rPr>
      </w:pPr>
    </w:p>
    <w:sectPr w:rsidR="00592305" w:rsidRPr="006B0CC0" w:rsidSect="0029414C">
      <w:pgSz w:w="11906" w:h="16838"/>
      <w:pgMar w:top="1440" w:right="1800" w:bottom="1440" w:left="1800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43C" w:rsidRDefault="000B743C" w:rsidP="00D83294">
      <w:r>
        <w:separator/>
      </w:r>
    </w:p>
  </w:endnote>
  <w:endnote w:type="continuationSeparator" w:id="0">
    <w:p w:rsidR="000B743C" w:rsidRDefault="000B743C" w:rsidP="00D83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43C" w:rsidRDefault="000B743C" w:rsidP="00D83294">
      <w:r>
        <w:separator/>
      </w:r>
    </w:p>
  </w:footnote>
  <w:footnote w:type="continuationSeparator" w:id="0">
    <w:p w:rsidR="000B743C" w:rsidRDefault="000B743C" w:rsidP="00D832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01E93"/>
    <w:multiLevelType w:val="hybridMultilevel"/>
    <w:tmpl w:val="A798E292"/>
    <w:lvl w:ilvl="0" w:tplc="9D2AFC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AB73378"/>
    <w:multiLevelType w:val="hybridMultilevel"/>
    <w:tmpl w:val="B9A0DF6A"/>
    <w:lvl w:ilvl="0" w:tplc="9D2AFC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5C716B2"/>
    <w:multiLevelType w:val="hybridMultilevel"/>
    <w:tmpl w:val="C562E0A6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>
    <w:nsid w:val="15CB4C7B"/>
    <w:multiLevelType w:val="hybridMultilevel"/>
    <w:tmpl w:val="0E68FD16"/>
    <w:lvl w:ilvl="0" w:tplc="9D2AFC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93123E9"/>
    <w:multiLevelType w:val="hybridMultilevel"/>
    <w:tmpl w:val="A0B84580"/>
    <w:lvl w:ilvl="0" w:tplc="9D2AFC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F705201"/>
    <w:multiLevelType w:val="hybridMultilevel"/>
    <w:tmpl w:val="8C6EF51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242C67F3"/>
    <w:multiLevelType w:val="hybridMultilevel"/>
    <w:tmpl w:val="A9221870"/>
    <w:lvl w:ilvl="0" w:tplc="9D2AFC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0A31632"/>
    <w:multiLevelType w:val="hybridMultilevel"/>
    <w:tmpl w:val="0002C524"/>
    <w:lvl w:ilvl="0" w:tplc="9D2AFC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0CA7704"/>
    <w:multiLevelType w:val="hybridMultilevel"/>
    <w:tmpl w:val="3230A1B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31B35F44"/>
    <w:multiLevelType w:val="hybridMultilevel"/>
    <w:tmpl w:val="5152070A"/>
    <w:lvl w:ilvl="0" w:tplc="9D2AFC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31B4043D"/>
    <w:multiLevelType w:val="hybridMultilevel"/>
    <w:tmpl w:val="AC829730"/>
    <w:lvl w:ilvl="0" w:tplc="9D2AFC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5746A47"/>
    <w:multiLevelType w:val="hybridMultilevel"/>
    <w:tmpl w:val="CF72E6FA"/>
    <w:lvl w:ilvl="0" w:tplc="9D2AFC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41424E23"/>
    <w:multiLevelType w:val="hybridMultilevel"/>
    <w:tmpl w:val="C53400DA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3">
    <w:nsid w:val="420A2A43"/>
    <w:multiLevelType w:val="hybridMultilevel"/>
    <w:tmpl w:val="E35A9DB6"/>
    <w:lvl w:ilvl="0" w:tplc="7ED8BC14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4">
    <w:nsid w:val="441475B0"/>
    <w:multiLevelType w:val="hybridMultilevel"/>
    <w:tmpl w:val="A0B84580"/>
    <w:lvl w:ilvl="0" w:tplc="9D2AFC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444E1C74"/>
    <w:multiLevelType w:val="hybridMultilevel"/>
    <w:tmpl w:val="BFB4069C"/>
    <w:lvl w:ilvl="0" w:tplc="9D2AFC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49737B9F"/>
    <w:multiLevelType w:val="hybridMultilevel"/>
    <w:tmpl w:val="A0B84580"/>
    <w:lvl w:ilvl="0" w:tplc="9D2AFC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4DB32214"/>
    <w:multiLevelType w:val="hybridMultilevel"/>
    <w:tmpl w:val="27E4B2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52850973"/>
    <w:multiLevelType w:val="hybridMultilevel"/>
    <w:tmpl w:val="3662A35E"/>
    <w:lvl w:ilvl="0" w:tplc="9D2AFC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53830D5F"/>
    <w:multiLevelType w:val="hybridMultilevel"/>
    <w:tmpl w:val="1AD4BAA6"/>
    <w:lvl w:ilvl="0" w:tplc="9D2AFC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55D3524E"/>
    <w:multiLevelType w:val="hybridMultilevel"/>
    <w:tmpl w:val="2148128A"/>
    <w:lvl w:ilvl="0" w:tplc="9D2AFC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56054DF3"/>
    <w:multiLevelType w:val="hybridMultilevel"/>
    <w:tmpl w:val="60204338"/>
    <w:lvl w:ilvl="0" w:tplc="9D2AFC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697A4C81"/>
    <w:multiLevelType w:val="hybridMultilevel"/>
    <w:tmpl w:val="18E2DF26"/>
    <w:lvl w:ilvl="0" w:tplc="1B107F1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3">
    <w:nsid w:val="698E410B"/>
    <w:multiLevelType w:val="hybridMultilevel"/>
    <w:tmpl w:val="FCC4AFF4"/>
    <w:lvl w:ilvl="0" w:tplc="9D2AFC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6FC06F94"/>
    <w:multiLevelType w:val="hybridMultilevel"/>
    <w:tmpl w:val="3218181E"/>
    <w:lvl w:ilvl="0" w:tplc="9D2AFC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77AC5691"/>
    <w:multiLevelType w:val="hybridMultilevel"/>
    <w:tmpl w:val="6B447B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79D40F3D"/>
    <w:multiLevelType w:val="hybridMultilevel"/>
    <w:tmpl w:val="3B42CBE0"/>
    <w:lvl w:ilvl="0" w:tplc="9D2AFC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7C5216F0"/>
    <w:multiLevelType w:val="hybridMultilevel"/>
    <w:tmpl w:val="5198AD82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27"/>
  </w:num>
  <w:num w:numId="4">
    <w:abstractNumId w:val="2"/>
  </w:num>
  <w:num w:numId="5">
    <w:abstractNumId w:val="12"/>
  </w:num>
  <w:num w:numId="6">
    <w:abstractNumId w:val="5"/>
  </w:num>
  <w:num w:numId="7">
    <w:abstractNumId w:val="17"/>
  </w:num>
  <w:num w:numId="8">
    <w:abstractNumId w:val="25"/>
  </w:num>
  <w:num w:numId="9">
    <w:abstractNumId w:val="22"/>
  </w:num>
  <w:num w:numId="10">
    <w:abstractNumId w:val="4"/>
  </w:num>
  <w:num w:numId="11">
    <w:abstractNumId w:val="16"/>
  </w:num>
  <w:num w:numId="12">
    <w:abstractNumId w:val="14"/>
  </w:num>
  <w:num w:numId="13">
    <w:abstractNumId w:val="26"/>
  </w:num>
  <w:num w:numId="14">
    <w:abstractNumId w:val="10"/>
  </w:num>
  <w:num w:numId="15">
    <w:abstractNumId w:val="19"/>
  </w:num>
  <w:num w:numId="16">
    <w:abstractNumId w:val="11"/>
  </w:num>
  <w:num w:numId="17">
    <w:abstractNumId w:val="21"/>
  </w:num>
  <w:num w:numId="18">
    <w:abstractNumId w:val="20"/>
  </w:num>
  <w:num w:numId="19">
    <w:abstractNumId w:val="9"/>
  </w:num>
  <w:num w:numId="20">
    <w:abstractNumId w:val="3"/>
  </w:num>
  <w:num w:numId="21">
    <w:abstractNumId w:val="24"/>
  </w:num>
  <w:num w:numId="22">
    <w:abstractNumId w:val="0"/>
  </w:num>
  <w:num w:numId="23">
    <w:abstractNumId w:val="23"/>
  </w:num>
  <w:num w:numId="24">
    <w:abstractNumId w:val="7"/>
  </w:num>
  <w:num w:numId="25">
    <w:abstractNumId w:val="1"/>
  </w:num>
  <w:num w:numId="26">
    <w:abstractNumId w:val="18"/>
  </w:num>
  <w:num w:numId="27">
    <w:abstractNumId w:val="15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E44D2"/>
    <w:rsid w:val="00010E2A"/>
    <w:rsid w:val="00024BB8"/>
    <w:rsid w:val="00027233"/>
    <w:rsid w:val="00047016"/>
    <w:rsid w:val="00075477"/>
    <w:rsid w:val="00080258"/>
    <w:rsid w:val="000936EF"/>
    <w:rsid w:val="000B743C"/>
    <w:rsid w:val="000C2F3C"/>
    <w:rsid w:val="000D15A4"/>
    <w:rsid w:val="00102283"/>
    <w:rsid w:val="00156BC3"/>
    <w:rsid w:val="001645E1"/>
    <w:rsid w:val="001A325E"/>
    <w:rsid w:val="001A3B66"/>
    <w:rsid w:val="001B3343"/>
    <w:rsid w:val="001C5D56"/>
    <w:rsid w:val="001C7AB4"/>
    <w:rsid w:val="001F1EFC"/>
    <w:rsid w:val="001F5E2F"/>
    <w:rsid w:val="001F7074"/>
    <w:rsid w:val="00206B6F"/>
    <w:rsid w:val="0021224B"/>
    <w:rsid w:val="002122B7"/>
    <w:rsid w:val="002230AC"/>
    <w:rsid w:val="00260D4C"/>
    <w:rsid w:val="0029414C"/>
    <w:rsid w:val="00296D2A"/>
    <w:rsid w:val="002A10E6"/>
    <w:rsid w:val="002B1A26"/>
    <w:rsid w:val="002B6667"/>
    <w:rsid w:val="002D1A7F"/>
    <w:rsid w:val="002E05B6"/>
    <w:rsid w:val="0030351C"/>
    <w:rsid w:val="00305302"/>
    <w:rsid w:val="003409D8"/>
    <w:rsid w:val="003A323C"/>
    <w:rsid w:val="003C0BF8"/>
    <w:rsid w:val="003C6A15"/>
    <w:rsid w:val="0042719A"/>
    <w:rsid w:val="00442F28"/>
    <w:rsid w:val="004712B2"/>
    <w:rsid w:val="004A1B93"/>
    <w:rsid w:val="004D2950"/>
    <w:rsid w:val="004D29F2"/>
    <w:rsid w:val="00503850"/>
    <w:rsid w:val="00515632"/>
    <w:rsid w:val="0052198E"/>
    <w:rsid w:val="0053166C"/>
    <w:rsid w:val="00533C58"/>
    <w:rsid w:val="005471DF"/>
    <w:rsid w:val="00552C3A"/>
    <w:rsid w:val="00570F90"/>
    <w:rsid w:val="00592305"/>
    <w:rsid w:val="005B08DB"/>
    <w:rsid w:val="005B5C82"/>
    <w:rsid w:val="005C762E"/>
    <w:rsid w:val="005D7C54"/>
    <w:rsid w:val="005E2E73"/>
    <w:rsid w:val="005F0C92"/>
    <w:rsid w:val="005F2C52"/>
    <w:rsid w:val="005F4BCA"/>
    <w:rsid w:val="00600443"/>
    <w:rsid w:val="0063077E"/>
    <w:rsid w:val="006372A5"/>
    <w:rsid w:val="0064613B"/>
    <w:rsid w:val="0065272C"/>
    <w:rsid w:val="006658AE"/>
    <w:rsid w:val="00676C11"/>
    <w:rsid w:val="00690439"/>
    <w:rsid w:val="00696971"/>
    <w:rsid w:val="006B0CC0"/>
    <w:rsid w:val="006B1981"/>
    <w:rsid w:val="006B5A54"/>
    <w:rsid w:val="006D608D"/>
    <w:rsid w:val="006F2C9F"/>
    <w:rsid w:val="00725F66"/>
    <w:rsid w:val="007271FE"/>
    <w:rsid w:val="0073130C"/>
    <w:rsid w:val="00744CC3"/>
    <w:rsid w:val="00756939"/>
    <w:rsid w:val="00783C41"/>
    <w:rsid w:val="00793BB3"/>
    <w:rsid w:val="007B03EC"/>
    <w:rsid w:val="007C1A2E"/>
    <w:rsid w:val="007D1182"/>
    <w:rsid w:val="007D2860"/>
    <w:rsid w:val="007E3414"/>
    <w:rsid w:val="007E66D8"/>
    <w:rsid w:val="00836D2E"/>
    <w:rsid w:val="0087607A"/>
    <w:rsid w:val="008773E0"/>
    <w:rsid w:val="008C7A26"/>
    <w:rsid w:val="008D0EEB"/>
    <w:rsid w:val="008D4E5F"/>
    <w:rsid w:val="00912F1F"/>
    <w:rsid w:val="00913E50"/>
    <w:rsid w:val="0091428F"/>
    <w:rsid w:val="009142F4"/>
    <w:rsid w:val="00923EB0"/>
    <w:rsid w:val="00931646"/>
    <w:rsid w:val="009475C1"/>
    <w:rsid w:val="009766AB"/>
    <w:rsid w:val="00976E77"/>
    <w:rsid w:val="009B3719"/>
    <w:rsid w:val="009D09F8"/>
    <w:rsid w:val="009D5B44"/>
    <w:rsid w:val="009E44D2"/>
    <w:rsid w:val="009F3327"/>
    <w:rsid w:val="00A16C12"/>
    <w:rsid w:val="00A34FE9"/>
    <w:rsid w:val="00A832FC"/>
    <w:rsid w:val="00AC39C5"/>
    <w:rsid w:val="00AE12DC"/>
    <w:rsid w:val="00AF3680"/>
    <w:rsid w:val="00B05966"/>
    <w:rsid w:val="00B10C7D"/>
    <w:rsid w:val="00B20C48"/>
    <w:rsid w:val="00B475B3"/>
    <w:rsid w:val="00B710B3"/>
    <w:rsid w:val="00B902C1"/>
    <w:rsid w:val="00BA62CD"/>
    <w:rsid w:val="00BB4C34"/>
    <w:rsid w:val="00BC37DE"/>
    <w:rsid w:val="00BD3EC5"/>
    <w:rsid w:val="00BE027B"/>
    <w:rsid w:val="00BF3234"/>
    <w:rsid w:val="00BF7888"/>
    <w:rsid w:val="00C01504"/>
    <w:rsid w:val="00C057DA"/>
    <w:rsid w:val="00C073F3"/>
    <w:rsid w:val="00C10BB1"/>
    <w:rsid w:val="00C15332"/>
    <w:rsid w:val="00C20613"/>
    <w:rsid w:val="00C23932"/>
    <w:rsid w:val="00C42F43"/>
    <w:rsid w:val="00C44E1B"/>
    <w:rsid w:val="00C47A96"/>
    <w:rsid w:val="00C51F80"/>
    <w:rsid w:val="00C54F2F"/>
    <w:rsid w:val="00C7149C"/>
    <w:rsid w:val="00CB3F37"/>
    <w:rsid w:val="00CC4BEA"/>
    <w:rsid w:val="00CC4E76"/>
    <w:rsid w:val="00CD187C"/>
    <w:rsid w:val="00CF6DF8"/>
    <w:rsid w:val="00D201FC"/>
    <w:rsid w:val="00D30995"/>
    <w:rsid w:val="00D33B7F"/>
    <w:rsid w:val="00D42BFE"/>
    <w:rsid w:val="00D43227"/>
    <w:rsid w:val="00D44D81"/>
    <w:rsid w:val="00D711A0"/>
    <w:rsid w:val="00D83294"/>
    <w:rsid w:val="00D866B2"/>
    <w:rsid w:val="00D903DC"/>
    <w:rsid w:val="00DC5EFB"/>
    <w:rsid w:val="00DE4DE2"/>
    <w:rsid w:val="00DF0F63"/>
    <w:rsid w:val="00DF20C2"/>
    <w:rsid w:val="00DF2881"/>
    <w:rsid w:val="00DF63F7"/>
    <w:rsid w:val="00DF6C4D"/>
    <w:rsid w:val="00DF6DF6"/>
    <w:rsid w:val="00E04DD0"/>
    <w:rsid w:val="00E13801"/>
    <w:rsid w:val="00E1768C"/>
    <w:rsid w:val="00E44213"/>
    <w:rsid w:val="00E6134C"/>
    <w:rsid w:val="00E80A47"/>
    <w:rsid w:val="00EA05B0"/>
    <w:rsid w:val="00EA0637"/>
    <w:rsid w:val="00EA1365"/>
    <w:rsid w:val="00EC14C4"/>
    <w:rsid w:val="00EC508A"/>
    <w:rsid w:val="00EE25E8"/>
    <w:rsid w:val="00F10A25"/>
    <w:rsid w:val="00F12469"/>
    <w:rsid w:val="00F44EF8"/>
    <w:rsid w:val="00F605D0"/>
    <w:rsid w:val="00F73505"/>
    <w:rsid w:val="00F9090D"/>
    <w:rsid w:val="00FA4648"/>
    <w:rsid w:val="00FC0746"/>
    <w:rsid w:val="00FC3D5C"/>
    <w:rsid w:val="00FC5EB4"/>
    <w:rsid w:val="00FC6B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98E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C4E7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3294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D832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8329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832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83294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CC4E76"/>
    <w:rPr>
      <w:rFonts w:ascii="宋体" w:eastAsia="宋体" w:hAnsi="宋体" w:cs="宋体"/>
      <w:b/>
      <w:bCs/>
      <w:kern w:val="36"/>
      <w:sz w:val="48"/>
      <w:szCs w:val="48"/>
    </w:rPr>
  </w:style>
  <w:style w:type="paragraph" w:styleId="a6">
    <w:name w:val="Normal (Web)"/>
    <w:basedOn w:val="a"/>
    <w:uiPriority w:val="99"/>
    <w:unhideWhenUsed/>
    <w:rsid w:val="00CC4E7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52198E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52198E"/>
    <w:rPr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DF0F63"/>
    <w:pPr>
      <w:jc w:val="left"/>
    </w:pPr>
    <w:rPr>
      <w:kern w:val="0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7A7B487A-CD68-405A-B52E-C18BC37DC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9</Pages>
  <Words>306</Words>
  <Characters>1746</Characters>
  <Application>Microsoft Office Word</Application>
  <DocSecurity>0</DocSecurity>
  <Lines>14</Lines>
  <Paragraphs>4</Paragraphs>
  <ScaleCrop>false</ScaleCrop>
  <Company/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john</cp:lastModifiedBy>
  <cp:revision>104</cp:revision>
  <cp:lastPrinted>2016-12-07T05:58:00Z</cp:lastPrinted>
  <dcterms:created xsi:type="dcterms:W3CDTF">2016-03-14T01:33:00Z</dcterms:created>
  <dcterms:modified xsi:type="dcterms:W3CDTF">2022-03-25T08:01:00Z</dcterms:modified>
</cp:coreProperties>
</file>