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847FB1"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课程名称</w:t>
      </w:r>
    </w:p>
    <w:p w14:paraId="4E236C36">
      <w:pPr>
        <w:ind w:firstLine="560" w:firstLineChars="200"/>
        <w:rPr>
          <w:rFonts w:hint="eastAsia" w:ascii="微软雅黑" w:hAnsi="微软雅黑" w:eastAsia="微软雅黑"/>
          <w:b/>
          <w:color w:val="FF0000"/>
          <w:sz w:val="28"/>
          <w:szCs w:val="28"/>
        </w:rPr>
      </w:pPr>
      <w:r>
        <w:rPr>
          <w:rFonts w:hint="eastAsia" w:ascii="微软雅黑" w:hAnsi="微软雅黑" w:eastAsia="微软雅黑"/>
          <w:b/>
          <w:color w:val="FF0000"/>
          <w:sz w:val="28"/>
          <w:szCs w:val="28"/>
        </w:rPr>
        <w:t>提升项目交付专业能力与高效协同</w:t>
      </w:r>
    </w:p>
    <w:p w14:paraId="5AC1475E">
      <w:pPr>
        <w:tabs>
          <w:tab w:val="left" w:pos="6630"/>
        </w:tabs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ab/>
      </w:r>
    </w:p>
    <w:p w14:paraId="43DBC2C8"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课程收益：</w:t>
      </w:r>
    </w:p>
    <w:p w14:paraId="48D471BB">
      <w:pPr>
        <w:pStyle w:val="10"/>
        <w:numPr>
          <w:ilvl w:val="0"/>
          <w:numId w:val="1"/>
        </w:numPr>
        <w:ind w:firstLineChars="0"/>
        <w:rPr>
          <w:rFonts w:hint="eastAsia" w:ascii="微软雅黑" w:hAnsi="微软雅黑" w:eastAsia="微软雅黑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="微软雅黑" w:hAnsi="微软雅黑" w:eastAsia="微软雅黑" w:cstheme="minorBidi"/>
          <w:kern w:val="2"/>
          <w:sz w:val="28"/>
          <w:szCs w:val="28"/>
          <w:lang w:val="en-US" w:eastAsia="zh-CN" w:bidi="ar-SA"/>
        </w:rPr>
        <w:t>掌握跨部门沟通的核心技巧，提升团队协作效率。</w:t>
      </w:r>
    </w:p>
    <w:p w14:paraId="1AD6D1D8">
      <w:pPr>
        <w:pStyle w:val="10"/>
        <w:numPr>
          <w:ilvl w:val="0"/>
          <w:numId w:val="1"/>
        </w:numPr>
        <w:ind w:firstLineChars="0"/>
        <w:rPr>
          <w:rFonts w:hint="eastAsia" w:ascii="微软雅黑" w:hAnsi="微软雅黑" w:eastAsia="微软雅黑" w:cstheme="minorBidi"/>
          <w:kern w:val="2"/>
          <w:sz w:val="28"/>
          <w:szCs w:val="28"/>
          <w:lang w:val="en-US" w:eastAsia="zh-CN" w:bidi="ar-SA"/>
        </w:rPr>
      </w:pPr>
      <w:r>
        <w:rPr>
          <w:rFonts w:hint="default" w:ascii="微软雅黑" w:hAnsi="微软雅黑" w:eastAsia="微软雅黑" w:cstheme="minorBidi"/>
          <w:kern w:val="2"/>
          <w:sz w:val="28"/>
          <w:szCs w:val="28"/>
          <w:lang w:val="en-US" w:eastAsia="zh-CN" w:bidi="ar-SA"/>
        </w:rPr>
        <w:t>理解项目组合与项目集管理的核心方法，优化资源配置与效益。</w:t>
      </w:r>
    </w:p>
    <w:p w14:paraId="05C6E95F">
      <w:pPr>
        <w:pStyle w:val="10"/>
        <w:numPr>
          <w:ilvl w:val="0"/>
          <w:numId w:val="1"/>
        </w:numPr>
        <w:ind w:firstLineChars="0"/>
        <w:rPr>
          <w:rFonts w:hint="eastAsia" w:ascii="微软雅黑" w:hAnsi="微软雅黑" w:eastAsia="微软雅黑" w:cstheme="minorBidi"/>
          <w:kern w:val="2"/>
          <w:sz w:val="28"/>
          <w:szCs w:val="28"/>
          <w:lang w:val="en-US" w:eastAsia="zh-CN" w:bidi="ar-SA"/>
        </w:rPr>
      </w:pPr>
      <w:r>
        <w:rPr>
          <w:rFonts w:hint="default" w:ascii="微软雅黑" w:hAnsi="微软雅黑" w:eastAsia="微软雅黑" w:cstheme="minorBidi"/>
          <w:kern w:val="2"/>
          <w:sz w:val="28"/>
          <w:szCs w:val="28"/>
          <w:lang w:val="en-US" w:eastAsia="zh-CN" w:bidi="ar-SA"/>
        </w:rPr>
        <w:t>学习冲突识别与解决策略，提升复杂场景的应对能力。</w:t>
      </w:r>
    </w:p>
    <w:p w14:paraId="7FABD08C">
      <w:pPr>
        <w:pStyle w:val="10"/>
        <w:numPr>
          <w:ilvl w:val="0"/>
          <w:numId w:val="1"/>
        </w:numPr>
        <w:ind w:firstLineChars="0"/>
        <w:rPr>
          <w:rFonts w:hint="eastAsia" w:ascii="微软雅黑" w:hAnsi="微软雅黑" w:eastAsia="微软雅黑" w:cstheme="minorBidi"/>
          <w:kern w:val="2"/>
          <w:sz w:val="28"/>
          <w:szCs w:val="28"/>
          <w:lang w:val="en-US" w:eastAsia="zh-CN" w:bidi="ar-SA"/>
        </w:rPr>
      </w:pPr>
      <w:r>
        <w:rPr>
          <w:rFonts w:hint="default" w:ascii="微软雅黑" w:hAnsi="微软雅黑" w:eastAsia="微软雅黑" w:cstheme="minorBidi"/>
          <w:kern w:val="2"/>
          <w:sz w:val="28"/>
          <w:szCs w:val="28"/>
          <w:lang w:val="en-US" w:eastAsia="zh-CN" w:bidi="ar-SA"/>
        </w:rPr>
        <w:t>制定风险管理计划，预设高风险环节的应急路径。</w:t>
      </w:r>
    </w:p>
    <w:p w14:paraId="4B9B0B7F">
      <w:pPr>
        <w:pStyle w:val="10"/>
        <w:numPr>
          <w:ilvl w:val="0"/>
          <w:numId w:val="1"/>
        </w:numPr>
        <w:ind w:firstLineChars="0"/>
        <w:rPr>
          <w:rFonts w:hint="eastAsia" w:ascii="微软雅黑" w:hAnsi="微软雅黑" w:eastAsia="微软雅黑" w:cstheme="minorBidi"/>
          <w:kern w:val="2"/>
          <w:sz w:val="28"/>
          <w:szCs w:val="28"/>
          <w:lang w:val="en-US" w:eastAsia="zh-CN" w:bidi="ar-SA"/>
        </w:rPr>
      </w:pPr>
      <w:r>
        <w:rPr>
          <w:rFonts w:hint="default" w:ascii="微软雅黑" w:hAnsi="微软雅黑" w:eastAsia="微软雅黑" w:cstheme="minorBidi"/>
          <w:kern w:val="2"/>
          <w:sz w:val="28"/>
          <w:szCs w:val="28"/>
          <w:lang w:val="en-US" w:eastAsia="zh-CN" w:bidi="ar-SA"/>
        </w:rPr>
        <w:t>平衡干系人矛盾需求，实现项目目标与相关方期望的统一。</w:t>
      </w:r>
    </w:p>
    <w:p w14:paraId="328FB2F7">
      <w:pPr>
        <w:rPr>
          <w:rFonts w:hint="eastAsia" w:ascii="微软雅黑" w:hAnsi="微软雅黑" w:eastAsia="微软雅黑"/>
          <w:b/>
          <w:sz w:val="28"/>
          <w:szCs w:val="28"/>
        </w:rPr>
      </w:pPr>
    </w:p>
    <w:p w14:paraId="5A8EB580">
      <w:pPr>
        <w:rPr>
          <w:rFonts w:hint="eastAsia" w:ascii="微软雅黑" w:hAnsi="微软雅黑" w:eastAsia="微软雅黑"/>
          <w:b/>
          <w:sz w:val="28"/>
          <w:szCs w:val="28"/>
        </w:rPr>
      </w:pPr>
    </w:p>
    <w:p w14:paraId="2FD5CAC4"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授课对象：</w:t>
      </w:r>
    </w:p>
    <w:p w14:paraId="7F9EF79E">
      <w:pPr>
        <w:pStyle w:val="10"/>
        <w:numPr>
          <w:ilvl w:val="0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>项目经理</w:t>
      </w:r>
    </w:p>
    <w:p w14:paraId="5477B91B">
      <w:pPr>
        <w:pStyle w:val="10"/>
        <w:numPr>
          <w:ilvl w:val="0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>从事项目的员工</w:t>
      </w:r>
    </w:p>
    <w:p w14:paraId="1A3A6EC2">
      <w:pPr>
        <w:rPr>
          <w:rFonts w:ascii="微软雅黑" w:hAnsi="微软雅黑" w:eastAsia="微软雅黑"/>
          <w:b/>
          <w:sz w:val="28"/>
          <w:szCs w:val="28"/>
        </w:rPr>
      </w:pPr>
    </w:p>
    <w:p w14:paraId="1C07A4AE"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ascii="微软雅黑" w:hAnsi="微软雅黑" w:eastAsia="微软雅黑"/>
          <w:b/>
          <w:sz w:val="28"/>
          <w:szCs w:val="28"/>
        </w:rPr>
        <w:t>授课时间</w:t>
      </w:r>
      <w:r>
        <w:rPr>
          <w:rFonts w:hint="eastAsia" w:ascii="微软雅黑" w:hAnsi="微软雅黑" w:eastAsia="微软雅黑"/>
          <w:b/>
          <w:sz w:val="28"/>
          <w:szCs w:val="28"/>
        </w:rPr>
        <w:t>：</w:t>
      </w:r>
    </w:p>
    <w:p w14:paraId="6C456014">
      <w:pPr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>1</w:t>
      </w:r>
      <w:r>
        <w:rPr>
          <w:rFonts w:hint="eastAsia" w:ascii="微软雅黑" w:hAnsi="微软雅黑" w:eastAsia="微软雅黑"/>
          <w:sz w:val="28"/>
          <w:szCs w:val="28"/>
        </w:rPr>
        <w:t>天</w:t>
      </w:r>
      <w:r>
        <w:rPr>
          <w:rFonts w:ascii="微软雅黑" w:hAnsi="微软雅黑" w:eastAsia="微软雅黑"/>
          <w:sz w:val="28"/>
          <w:szCs w:val="28"/>
        </w:rPr>
        <w:t xml:space="preserve"> </w:t>
      </w:r>
    </w:p>
    <w:p w14:paraId="3C83DA4C">
      <w:pPr>
        <w:rPr>
          <w:rFonts w:ascii="微软雅黑" w:hAnsi="微软雅黑" w:eastAsia="微软雅黑"/>
          <w:b/>
          <w:sz w:val="28"/>
          <w:szCs w:val="28"/>
        </w:rPr>
      </w:pPr>
    </w:p>
    <w:p w14:paraId="295A7957"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授课方式：</w:t>
      </w:r>
    </w:p>
    <w:p w14:paraId="0EEDCF62">
      <w:pPr>
        <w:ind w:firstLine="560" w:firstLineChars="200"/>
        <w:rPr>
          <w:rFonts w:hint="default" w:ascii="Microsoft YaHei UI" w:hAnsi="Microsoft YaHei UI" w:eastAsia="Microsoft YaHei UI" w:cs="Times New Roman"/>
          <w:kern w:val="0"/>
          <w:sz w:val="28"/>
          <w:szCs w:val="28"/>
          <w:lang w:val="en-US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案例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  <w:t>分析，角色扮演，工具实操，以学员实际项目做练习</w:t>
      </w:r>
    </w:p>
    <w:p w14:paraId="54398EBC">
      <w:pPr>
        <w:rPr>
          <w:rFonts w:ascii="微软雅黑" w:hAnsi="微软雅黑" w:eastAsia="微软雅黑"/>
          <w:b/>
          <w:sz w:val="28"/>
          <w:szCs w:val="28"/>
        </w:rPr>
      </w:pPr>
    </w:p>
    <w:p w14:paraId="3F259B9D"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培训内容：</w:t>
      </w:r>
      <w:r>
        <w:rPr>
          <w:rFonts w:ascii="微软雅黑" w:hAnsi="微软雅黑" w:eastAsia="微软雅黑"/>
          <w:b/>
          <w:sz w:val="28"/>
          <w:szCs w:val="28"/>
        </w:rPr>
        <w:t xml:space="preserve"> </w:t>
      </w:r>
    </w:p>
    <w:p w14:paraId="66A169B4">
      <w:pPr>
        <w:pStyle w:val="10"/>
        <w:numPr>
          <w:numId w:val="0"/>
        </w:numPr>
        <w:ind w:left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1. 跨部门沟通的特点与技巧</w:t>
      </w:r>
    </w:p>
    <w:p w14:paraId="23D7BE75">
      <w:pPr>
        <w:pStyle w:val="10"/>
        <w:numPr>
          <w:numId w:val="0"/>
        </w:numPr>
        <w:ind w:left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1.1 跨部门沟通的挑战</w:t>
      </w:r>
    </w:p>
    <w:p w14:paraId="203135B3">
      <w:pPr>
        <w:pStyle w:val="10"/>
        <w:numPr>
          <w:numId w:val="0"/>
        </w:numPr>
        <w:ind w:left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1.1.1 部门目标差异与信息孤岛问题</w:t>
      </w:r>
    </w:p>
    <w:p w14:paraId="4291AA53">
      <w:pPr>
        <w:pStyle w:val="10"/>
        <w:numPr>
          <w:numId w:val="0"/>
        </w:numPr>
        <w:ind w:left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1.1.2 沟通渠道不畅与责任边界模糊</w:t>
      </w:r>
    </w:p>
    <w:p w14:paraId="1AAECF46">
      <w:pPr>
        <w:pStyle w:val="10"/>
        <w:numPr>
          <w:numId w:val="0"/>
        </w:numPr>
        <w:ind w:left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1.1.3 案例分析：某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  <w:t>数字化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项目因沟通失效导致交付延期</w:t>
      </w:r>
    </w:p>
    <w:p w14:paraId="01A3D8AA">
      <w:pPr>
        <w:pStyle w:val="10"/>
        <w:numPr>
          <w:numId w:val="0"/>
        </w:numPr>
        <w:ind w:left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1.2 高效沟通的核心技巧</w:t>
      </w:r>
    </w:p>
    <w:p w14:paraId="009C678A">
      <w:pPr>
        <w:pStyle w:val="10"/>
        <w:numPr>
          <w:numId w:val="0"/>
        </w:numPr>
        <w:ind w:left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1.2.1 结构化沟通框架（如STAR法则）</w:t>
      </w:r>
    </w:p>
    <w:p w14:paraId="6EECAC17">
      <w:pPr>
        <w:pStyle w:val="10"/>
        <w:numPr>
          <w:numId w:val="0"/>
        </w:numPr>
        <w:ind w:left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1.2.2 非职权影响力技巧（如共赢思维、利益点挖掘）</w:t>
      </w:r>
    </w:p>
    <w:p w14:paraId="66D4DCF5">
      <w:pPr>
        <w:pStyle w:val="10"/>
        <w:numPr>
          <w:numId w:val="0"/>
        </w:numPr>
        <w:ind w:left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1.2.3 模拟演练：跨部门需求对接场景（技术部门与市场部门协作）</w:t>
      </w:r>
    </w:p>
    <w:p w14:paraId="229D0CC3">
      <w:pPr>
        <w:pStyle w:val="10"/>
        <w:numPr>
          <w:numId w:val="0"/>
        </w:numPr>
        <w:ind w:left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2. 项目组合与项目集管理</w:t>
      </w:r>
    </w:p>
    <w:p w14:paraId="0C1D375B">
      <w:pPr>
        <w:pStyle w:val="10"/>
        <w:numPr>
          <w:numId w:val="0"/>
        </w:numPr>
        <w:ind w:left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2.1 项目组合管理（Program Management）</w:t>
      </w:r>
    </w:p>
    <w:p w14:paraId="421627AE">
      <w:pPr>
        <w:pStyle w:val="10"/>
        <w:numPr>
          <w:numId w:val="0"/>
        </w:numPr>
        <w:ind w:left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2.1.1 项目组合的定义与战略价值</w:t>
      </w:r>
    </w:p>
    <w:p w14:paraId="425C22BF">
      <w:pPr>
        <w:pStyle w:val="10"/>
        <w:numPr>
          <w:numId w:val="0"/>
        </w:numPr>
        <w:ind w:left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2.1.2 项目选择与优先级排序方法（如收益-风险矩阵）</w:t>
      </w:r>
    </w:p>
    <w:p w14:paraId="35F60DBE">
      <w:pPr>
        <w:pStyle w:val="10"/>
        <w:numPr>
          <w:numId w:val="0"/>
        </w:numPr>
        <w:ind w:left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2.1.3 案例分析：某企业如何通过组合管理优化资源分配</w:t>
      </w:r>
    </w:p>
    <w:p w14:paraId="0C44747F">
      <w:pPr>
        <w:pStyle w:val="10"/>
        <w:numPr>
          <w:numId w:val="0"/>
        </w:numPr>
        <w:ind w:left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2.2 项目集管理（Portfolio Management）</w:t>
      </w:r>
    </w:p>
    <w:p w14:paraId="2FBAC110">
      <w:pPr>
        <w:pStyle w:val="10"/>
        <w:numPr>
          <w:numId w:val="0"/>
        </w:numPr>
        <w:ind w:left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2.2.1 项目集与单项目的区别与关联</w:t>
      </w:r>
    </w:p>
    <w:p w14:paraId="02BC62B0">
      <w:pPr>
        <w:pStyle w:val="10"/>
        <w:numPr>
          <w:numId w:val="0"/>
        </w:numPr>
        <w:ind w:left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2.2.2 资源整合与效益最大化策略</w:t>
      </w:r>
    </w:p>
    <w:p w14:paraId="4EE5B496">
      <w:pPr>
        <w:pStyle w:val="10"/>
        <w:numPr>
          <w:numId w:val="0"/>
        </w:numPr>
        <w:ind w:left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3. 冲突识别与解决策略</w:t>
      </w:r>
    </w:p>
    <w:p w14:paraId="675A5ACE">
      <w:pPr>
        <w:pStyle w:val="10"/>
        <w:numPr>
          <w:numId w:val="0"/>
        </w:numPr>
        <w:ind w:left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3.1 冲突的类型与根源</w:t>
      </w:r>
    </w:p>
    <w:p w14:paraId="06AFED1A">
      <w:pPr>
        <w:pStyle w:val="10"/>
        <w:numPr>
          <w:numId w:val="0"/>
        </w:numPr>
        <w:ind w:left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3.1.1 冲突分类：目标冲突、资源冲突、流程冲突</w:t>
      </w:r>
    </w:p>
    <w:p w14:paraId="6B225F1B">
      <w:pPr>
        <w:pStyle w:val="10"/>
        <w:numPr>
          <w:numId w:val="0"/>
        </w:numPr>
        <w:ind w:left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3.1.2 根源分析：利益诉求差异、信息不对称、角色模糊</w:t>
      </w:r>
    </w:p>
    <w:p w14:paraId="27CA3A8A">
      <w:pPr>
        <w:pStyle w:val="10"/>
        <w:numPr>
          <w:numId w:val="0"/>
        </w:numPr>
        <w:ind w:left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3.2 冲突解决策略与模拟训练</w:t>
      </w:r>
    </w:p>
    <w:p w14:paraId="51911C57">
      <w:pPr>
        <w:pStyle w:val="10"/>
        <w:numPr>
          <w:numId w:val="0"/>
        </w:numPr>
        <w:ind w:left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3.2.1 冲突解决模型（如托马斯-基尔曼模型）</w:t>
      </w:r>
    </w:p>
    <w:p w14:paraId="425282EC">
      <w:pPr>
        <w:pStyle w:val="10"/>
        <w:numPr>
          <w:numId w:val="0"/>
        </w:numPr>
        <w:ind w:left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3.2.2 模拟场景：</w:t>
      </w:r>
    </w:p>
    <w:p w14:paraId="25F75D2B">
      <w:pPr>
        <w:pStyle w:val="10"/>
        <w:numPr>
          <w:numId w:val="0"/>
        </w:numPr>
        <w:ind w:left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场景1：客户需求突变导致技术团队资源紧张</w:t>
      </w:r>
    </w:p>
    <w:p w14:paraId="3B7CFDFD">
      <w:pPr>
        <w:pStyle w:val="10"/>
        <w:numPr>
          <w:numId w:val="0"/>
        </w:numPr>
        <w:ind w:left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场景2：关键资源被抽调引发交付风险</w:t>
      </w:r>
    </w:p>
    <w:p w14:paraId="542FD1D8">
      <w:pPr>
        <w:pStyle w:val="10"/>
        <w:numPr>
          <w:numId w:val="0"/>
        </w:numPr>
        <w:ind w:left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3.2.3 分组讨论：制定冲突应对方案并角色扮演</w:t>
      </w:r>
    </w:p>
    <w:p w14:paraId="1DBB4A01">
      <w:pPr>
        <w:pStyle w:val="10"/>
        <w:numPr>
          <w:numId w:val="0"/>
        </w:numPr>
        <w:ind w:left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4. 风险规划与识别</w:t>
      </w:r>
    </w:p>
    <w:p w14:paraId="77AE06F3">
      <w:pPr>
        <w:pStyle w:val="10"/>
        <w:numPr>
          <w:numId w:val="0"/>
        </w:numPr>
        <w:ind w:left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4.1 风险管理流程</w:t>
      </w:r>
    </w:p>
    <w:p w14:paraId="6FD43714">
      <w:pPr>
        <w:pStyle w:val="10"/>
        <w:numPr>
          <w:numId w:val="0"/>
        </w:numPr>
        <w:ind w:left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4.1.1 风险识别：头脑风暴法、SWOT分析</w:t>
      </w:r>
    </w:p>
    <w:p w14:paraId="78E73B9B">
      <w:pPr>
        <w:pStyle w:val="10"/>
        <w:numPr>
          <w:numId w:val="0"/>
        </w:numPr>
        <w:ind w:left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4.1.2 风险评估：定性（概率-影响矩阵）</w:t>
      </w:r>
    </w:p>
    <w:p w14:paraId="4310FBD6">
      <w:pPr>
        <w:pStyle w:val="10"/>
        <w:numPr>
          <w:numId w:val="0"/>
        </w:numPr>
        <w:ind w:leftChars="0"/>
        <w:rPr>
          <w:rFonts w:hint="default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4.1.3 风险应对策略：规避、转移、减轻、接受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eastAsia="zh-CN"/>
        </w:rPr>
        <w:t>、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  <w:t>上报</w:t>
      </w:r>
    </w:p>
    <w:p w14:paraId="7655427D">
      <w:pPr>
        <w:pStyle w:val="10"/>
        <w:numPr>
          <w:numId w:val="0"/>
        </w:numPr>
        <w:ind w:left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4.2 高风险环节的应急路径设计</w:t>
      </w:r>
    </w:p>
    <w:p w14:paraId="169EAFCB">
      <w:pPr>
        <w:pStyle w:val="10"/>
        <w:numPr>
          <w:numId w:val="0"/>
        </w:numPr>
        <w:ind w:left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4.2.1 风险储备金与缓冲时间规划</w:t>
      </w:r>
    </w:p>
    <w:p w14:paraId="5C233B26">
      <w:pPr>
        <w:pStyle w:val="10"/>
        <w:numPr>
          <w:numId w:val="0"/>
        </w:numPr>
        <w:ind w:left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4.2.2 案例分析：某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  <w:t>数字化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项目因服务器宕机触发应急计划</w:t>
      </w:r>
    </w:p>
    <w:p w14:paraId="49B455A5">
      <w:pPr>
        <w:pStyle w:val="10"/>
        <w:numPr>
          <w:numId w:val="0"/>
        </w:numPr>
        <w:ind w:left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5. 干系人需求平衡（1.5小时）</w:t>
      </w:r>
    </w:p>
    <w:p w14:paraId="60DAF114">
      <w:pPr>
        <w:pStyle w:val="10"/>
        <w:numPr>
          <w:numId w:val="0"/>
        </w:numPr>
        <w:ind w:left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5.1 干系人管理核心方法</w:t>
      </w:r>
    </w:p>
    <w:p w14:paraId="324C2946">
      <w:pPr>
        <w:pStyle w:val="10"/>
        <w:numPr>
          <w:numId w:val="0"/>
        </w:numPr>
        <w:ind w:left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5.1.1 干系人权力-利益矩阵分析</w:t>
      </w:r>
    </w:p>
    <w:p w14:paraId="382EC0D2">
      <w:pPr>
        <w:pStyle w:val="10"/>
        <w:numPr>
          <w:numId w:val="0"/>
        </w:numPr>
        <w:ind w:left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5.1.2 需求优先级排序（MoSCoW法：Must-have, Should-have, Could-have, Won’t-have）</w:t>
      </w:r>
    </w:p>
    <w:p w14:paraId="4A613070">
      <w:pPr>
        <w:pStyle w:val="10"/>
        <w:numPr>
          <w:numId w:val="0"/>
        </w:numPr>
        <w:ind w:left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5.2 矛盾需求的协调策略</w:t>
      </w:r>
    </w:p>
    <w:p w14:paraId="31A597B6">
      <w:pPr>
        <w:pStyle w:val="10"/>
        <w:numPr>
          <w:numId w:val="0"/>
        </w:numPr>
        <w:ind w:left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5.2.1 成本压缩 vs 质量保障：</w:t>
      </w:r>
    </w:p>
    <w:p w14:paraId="498E58D4">
      <w:pPr>
        <w:pStyle w:val="10"/>
        <w:numPr>
          <w:numId w:val="0"/>
        </w:numPr>
        <w:ind w:left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技术方案优化（如模块复用、自动化测试）</w:t>
      </w:r>
    </w:p>
    <w:p w14:paraId="35A113F4">
      <w:pPr>
        <w:pStyle w:val="10"/>
        <w:numPr>
          <w:numId w:val="0"/>
        </w:numPr>
        <w:ind w:left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协商机制：设定阶段性验收标准</w:t>
      </w:r>
    </w:p>
    <w:p w14:paraId="7FF2F431">
      <w:pPr>
        <w:pStyle w:val="10"/>
        <w:numPr>
          <w:numId w:val="0"/>
        </w:numPr>
        <w:ind w:left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5.2.2 模拟演练：</w:t>
      </w:r>
    </w:p>
    <w:p w14:paraId="77E8F25F">
      <w:pPr>
        <w:pStyle w:val="10"/>
        <w:numPr>
          <w:numId w:val="0"/>
        </w:numPr>
        <w:ind w:left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案例：客户要求缩短交付周期但增加功能需求</w:t>
      </w:r>
    </w:p>
    <w:p w14:paraId="75BC6A3E">
      <w:pPr>
        <w:pStyle w:val="10"/>
        <w:numPr>
          <w:numId w:val="0"/>
        </w:numPr>
        <w:ind w:left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分组讨论：如何平衡成本、质量与时间约束</w:t>
      </w:r>
    </w:p>
    <w:p w14:paraId="19B96998">
      <w:pPr>
        <w:ind w:left="851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Borders w:offsetFrom="page">
        <w:top w:val="single" w:color="auto" w:sz="4" w:space="24"/>
        <w:left w:val="single" w:color="auto" w:sz="4" w:space="24"/>
        <w:bottom w:val="single" w:color="auto" w:sz="4" w:space="24"/>
        <w:right w:val="single" w:color="auto" w:sz="4" w:space="24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helvetic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C716B2"/>
    <w:multiLevelType w:val="multilevel"/>
    <w:tmpl w:val="15C716B2"/>
    <w:lvl w:ilvl="0" w:tentative="0">
      <w:start w:val="1"/>
      <w:numFmt w:val="decimal"/>
      <w:lvlText w:val="%1."/>
      <w:lvlJc w:val="left"/>
      <w:pPr>
        <w:ind w:left="980" w:hanging="420"/>
      </w:p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30CA7704"/>
    <w:multiLevelType w:val="multilevel"/>
    <w:tmpl w:val="30CA7704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2"/>
  </w:compat>
  <w:rsids>
    <w:rsidRoot w:val="009E44D2"/>
    <w:rsid w:val="00004042"/>
    <w:rsid w:val="00011BE0"/>
    <w:rsid w:val="00027233"/>
    <w:rsid w:val="000470C3"/>
    <w:rsid w:val="00047DCF"/>
    <w:rsid w:val="00063F8A"/>
    <w:rsid w:val="00076330"/>
    <w:rsid w:val="0009775C"/>
    <w:rsid w:val="000B63C4"/>
    <w:rsid w:val="000D3254"/>
    <w:rsid w:val="00105716"/>
    <w:rsid w:val="0011047F"/>
    <w:rsid w:val="001129B4"/>
    <w:rsid w:val="001246B2"/>
    <w:rsid w:val="00132D37"/>
    <w:rsid w:val="00176CC2"/>
    <w:rsid w:val="001C38CA"/>
    <w:rsid w:val="001F012F"/>
    <w:rsid w:val="002122B7"/>
    <w:rsid w:val="0022754D"/>
    <w:rsid w:val="002415C7"/>
    <w:rsid w:val="00264F7B"/>
    <w:rsid w:val="0029414C"/>
    <w:rsid w:val="00295615"/>
    <w:rsid w:val="002A10E6"/>
    <w:rsid w:val="002B1037"/>
    <w:rsid w:val="002D1A7F"/>
    <w:rsid w:val="002D3294"/>
    <w:rsid w:val="002E6DA7"/>
    <w:rsid w:val="002F6895"/>
    <w:rsid w:val="0031098F"/>
    <w:rsid w:val="003271A6"/>
    <w:rsid w:val="00343798"/>
    <w:rsid w:val="00355F1C"/>
    <w:rsid w:val="003C0BF8"/>
    <w:rsid w:val="003C6A15"/>
    <w:rsid w:val="003D7E56"/>
    <w:rsid w:val="003E0F41"/>
    <w:rsid w:val="003E5BB2"/>
    <w:rsid w:val="00426FD3"/>
    <w:rsid w:val="004332EB"/>
    <w:rsid w:val="00441D9D"/>
    <w:rsid w:val="0045445D"/>
    <w:rsid w:val="00460BE0"/>
    <w:rsid w:val="00486E78"/>
    <w:rsid w:val="00515632"/>
    <w:rsid w:val="005158DE"/>
    <w:rsid w:val="0052198E"/>
    <w:rsid w:val="00542DF7"/>
    <w:rsid w:val="00543D8F"/>
    <w:rsid w:val="00562969"/>
    <w:rsid w:val="00570F90"/>
    <w:rsid w:val="00573FDA"/>
    <w:rsid w:val="00590242"/>
    <w:rsid w:val="00594D0F"/>
    <w:rsid w:val="005B7825"/>
    <w:rsid w:val="005E2E73"/>
    <w:rsid w:val="006118FD"/>
    <w:rsid w:val="0065762D"/>
    <w:rsid w:val="0066528D"/>
    <w:rsid w:val="00681049"/>
    <w:rsid w:val="00685BAC"/>
    <w:rsid w:val="006A1A4B"/>
    <w:rsid w:val="006A775D"/>
    <w:rsid w:val="006D4C26"/>
    <w:rsid w:val="006E09B4"/>
    <w:rsid w:val="00704B3E"/>
    <w:rsid w:val="00705386"/>
    <w:rsid w:val="00722023"/>
    <w:rsid w:val="00725F66"/>
    <w:rsid w:val="007271FE"/>
    <w:rsid w:val="00752EF1"/>
    <w:rsid w:val="00764C3F"/>
    <w:rsid w:val="007803E7"/>
    <w:rsid w:val="00780A91"/>
    <w:rsid w:val="00783C41"/>
    <w:rsid w:val="00792B37"/>
    <w:rsid w:val="007A4E0E"/>
    <w:rsid w:val="007C3403"/>
    <w:rsid w:val="007D10D1"/>
    <w:rsid w:val="007D6A7C"/>
    <w:rsid w:val="00812715"/>
    <w:rsid w:val="00812A67"/>
    <w:rsid w:val="00823771"/>
    <w:rsid w:val="00836101"/>
    <w:rsid w:val="0085498B"/>
    <w:rsid w:val="0087607A"/>
    <w:rsid w:val="008D0789"/>
    <w:rsid w:val="008E77AF"/>
    <w:rsid w:val="008F6CF6"/>
    <w:rsid w:val="00966D92"/>
    <w:rsid w:val="009766AB"/>
    <w:rsid w:val="00976E77"/>
    <w:rsid w:val="00982AEF"/>
    <w:rsid w:val="009D5306"/>
    <w:rsid w:val="009D6177"/>
    <w:rsid w:val="009E44D2"/>
    <w:rsid w:val="009E6D30"/>
    <w:rsid w:val="009F6B57"/>
    <w:rsid w:val="00A15BEE"/>
    <w:rsid w:val="00A270E0"/>
    <w:rsid w:val="00A35763"/>
    <w:rsid w:val="00A542A1"/>
    <w:rsid w:val="00AA1CF9"/>
    <w:rsid w:val="00AC6562"/>
    <w:rsid w:val="00AF3077"/>
    <w:rsid w:val="00AF6F82"/>
    <w:rsid w:val="00B12797"/>
    <w:rsid w:val="00B20E6D"/>
    <w:rsid w:val="00B31201"/>
    <w:rsid w:val="00B42F58"/>
    <w:rsid w:val="00B73BAF"/>
    <w:rsid w:val="00B76874"/>
    <w:rsid w:val="00B83609"/>
    <w:rsid w:val="00BF1EBF"/>
    <w:rsid w:val="00BF2934"/>
    <w:rsid w:val="00BF7730"/>
    <w:rsid w:val="00BF7888"/>
    <w:rsid w:val="00C01504"/>
    <w:rsid w:val="00C42F43"/>
    <w:rsid w:val="00C54544"/>
    <w:rsid w:val="00C644C5"/>
    <w:rsid w:val="00C64D68"/>
    <w:rsid w:val="00C9255C"/>
    <w:rsid w:val="00CC4E76"/>
    <w:rsid w:val="00CC6AC9"/>
    <w:rsid w:val="00D210D0"/>
    <w:rsid w:val="00D26AA1"/>
    <w:rsid w:val="00D26B66"/>
    <w:rsid w:val="00D30995"/>
    <w:rsid w:val="00D32A76"/>
    <w:rsid w:val="00D33B7F"/>
    <w:rsid w:val="00D3449B"/>
    <w:rsid w:val="00D711A0"/>
    <w:rsid w:val="00D83294"/>
    <w:rsid w:val="00D866B2"/>
    <w:rsid w:val="00E00B0B"/>
    <w:rsid w:val="00E2372E"/>
    <w:rsid w:val="00E52457"/>
    <w:rsid w:val="00E5428C"/>
    <w:rsid w:val="00E6181E"/>
    <w:rsid w:val="00E64EBE"/>
    <w:rsid w:val="00E77A8D"/>
    <w:rsid w:val="00EB55D5"/>
    <w:rsid w:val="00EC508A"/>
    <w:rsid w:val="00ED619E"/>
    <w:rsid w:val="00ED77D9"/>
    <w:rsid w:val="00F12469"/>
    <w:rsid w:val="00F131D8"/>
    <w:rsid w:val="00F17C56"/>
    <w:rsid w:val="00F30DAC"/>
    <w:rsid w:val="00F41953"/>
    <w:rsid w:val="00F44EF8"/>
    <w:rsid w:val="00F92065"/>
    <w:rsid w:val="00FA1034"/>
    <w:rsid w:val="00FA31E6"/>
    <w:rsid w:val="00FB3FE0"/>
    <w:rsid w:val="00FB4F18"/>
    <w:rsid w:val="00FD33D7"/>
    <w:rsid w:val="00FD4ABB"/>
    <w:rsid w:val="035B72D7"/>
    <w:rsid w:val="2DD536C4"/>
    <w:rsid w:val="6D385BE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link w:val="13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字符"/>
    <w:basedOn w:val="8"/>
    <w:link w:val="5"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3">
    <w:name w:val="标题 1 字符"/>
    <w:basedOn w:val="8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4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69087123-4618-4426-B9F3-93481711FD2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880</Words>
  <Characters>892</Characters>
  <Lines>9</Lines>
  <Paragraphs>2</Paragraphs>
  <TotalTime>15</TotalTime>
  <ScaleCrop>false</ScaleCrop>
  <LinksUpToDate>false</LinksUpToDate>
  <CharactersWithSpaces>900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2016-03-14T01:33:00Z</dcterms:created>
  <dc:creator>Windows 用户</dc:creator>
  <cp:lastModifiedBy>微信用户</cp:lastModifiedBy>
  <cp:lastPrinted>2016-10-10T08:33:00Z</cp:lastPrinted>
  <dcterms:modified xsi:type="dcterms:W3CDTF">2025-06-26T00:56:41Z</dcterms:modified>
  <cp:revision>88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eyJoZGlkIjoiNWI4OWIyNTZiNzM4NTgwYTBjNjJlMDMyYjVjZDgzZTkiLCJ1c2VySWQiOiIxMzE3MzUzMTg4In0=</vt:lpwstr>
  </property>
  <property fmtid="{D5CDD505-2E9C-101B-9397-08002B2CF9AE}" pid="3" name="KSOProductBuildVer">
    <vt:lpwstr>2052-12.1.0.21541</vt:lpwstr>
  </property>
  <property fmtid="{D5CDD505-2E9C-101B-9397-08002B2CF9AE}" pid="4" name="ICV">
    <vt:lpwstr>3522A4A3DCC045588D7EEAE87E8B06E1_12</vt:lpwstr>
  </property>
</Properties>
</file>