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CC2DD" w14:textId="77777777" w:rsidR="0052198E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课程名称</w:t>
      </w:r>
    </w:p>
    <w:p w14:paraId="0AAC5C66" w14:textId="6A8C8968" w:rsidR="0052198E" w:rsidRPr="00A67F35" w:rsidRDefault="007D4C10" w:rsidP="0052198E">
      <w:pPr>
        <w:ind w:firstLineChars="200" w:firstLine="560"/>
        <w:rPr>
          <w:rFonts w:ascii="微软雅黑" w:eastAsia="微软雅黑" w:hAnsi="微软雅黑"/>
          <w:b/>
          <w:color w:val="FF0000"/>
          <w:sz w:val="28"/>
          <w:szCs w:val="28"/>
        </w:rPr>
      </w:pPr>
      <w:r>
        <w:rPr>
          <w:rFonts w:ascii="微软雅黑" w:eastAsia="微软雅黑" w:hAnsi="微软雅黑" w:hint="eastAsia"/>
          <w:b/>
          <w:color w:val="FF0000"/>
          <w:sz w:val="28"/>
          <w:szCs w:val="28"/>
        </w:rPr>
        <w:t>外包</w:t>
      </w:r>
      <w:r w:rsidR="00EA05B0">
        <w:rPr>
          <w:rFonts w:ascii="微软雅黑" w:eastAsia="微软雅黑" w:hAnsi="微软雅黑" w:hint="eastAsia"/>
          <w:b/>
          <w:color w:val="FF0000"/>
          <w:sz w:val="28"/>
          <w:szCs w:val="28"/>
        </w:rPr>
        <w:t>项目管理</w:t>
      </w:r>
    </w:p>
    <w:p w14:paraId="11616CCE" w14:textId="77777777" w:rsidR="0052198E" w:rsidRPr="00340109" w:rsidRDefault="0052198E" w:rsidP="0052198E">
      <w:pPr>
        <w:tabs>
          <w:tab w:val="left" w:pos="6630"/>
        </w:tabs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ab/>
      </w:r>
    </w:p>
    <w:p w14:paraId="6197D3B4" w14:textId="77777777" w:rsidR="001F1EFC" w:rsidRDefault="001F1EFC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课程背景：</w:t>
      </w:r>
    </w:p>
    <w:p w14:paraId="18A19B6D" w14:textId="77777777" w:rsidR="00C057DA" w:rsidRDefault="00C512B1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 xml:space="preserve"> 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 xml:space="preserve">   </w:t>
      </w:r>
      <w:r w:rsidRPr="00C512B1">
        <w:rPr>
          <w:rFonts w:ascii="Microsoft YaHei UI" w:eastAsia="Microsoft YaHei UI" w:hAnsi="Microsoft YaHei UI" w:cs="Times New Roman"/>
          <w:kern w:val="0"/>
          <w:sz w:val="28"/>
          <w:szCs w:val="28"/>
        </w:rPr>
        <w:t>越来越多的公司将组织的部分业务</w:t>
      </w:r>
      <w:r w:rsidRPr="00C512B1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外包给外部公司</w:t>
      </w:r>
      <w:r w:rsidRPr="00C512B1">
        <w:rPr>
          <w:rFonts w:ascii="Microsoft YaHei UI" w:eastAsia="Microsoft YaHei UI" w:hAnsi="Microsoft YaHei UI" w:cs="Times New Roman"/>
          <w:kern w:val="0"/>
          <w:sz w:val="28"/>
          <w:szCs w:val="28"/>
        </w:rPr>
        <w:t>，以</w:t>
      </w:r>
      <w:r w:rsidRPr="00C512B1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聚焦核心竞争力，</w:t>
      </w:r>
      <w:r w:rsidRPr="00C512B1">
        <w:rPr>
          <w:rFonts w:ascii="Microsoft YaHei UI" w:eastAsia="Microsoft YaHei UI" w:hAnsi="Microsoft YaHei UI" w:cs="Times New Roman"/>
          <w:kern w:val="0"/>
          <w:sz w:val="28"/>
          <w:szCs w:val="28"/>
        </w:rPr>
        <w:t>节约成本、转嫁风险。</w:t>
      </w:r>
      <w:r w:rsidRPr="00C512B1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面对外包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业务，对乙方公司既是机遇，也是挑战，因为甲方通常对乙方的要求很高，本课程是帮助乙方公司全方位做好外包项目。</w:t>
      </w:r>
    </w:p>
    <w:p w14:paraId="198B8655" w14:textId="77777777" w:rsidR="00C512B1" w:rsidRDefault="00C512B1" w:rsidP="0052198E">
      <w:pPr>
        <w:rPr>
          <w:rFonts w:ascii="微软雅黑" w:eastAsia="微软雅黑" w:hAnsi="微软雅黑" w:hint="eastAsia"/>
          <w:b/>
          <w:sz w:val="28"/>
          <w:szCs w:val="28"/>
        </w:rPr>
      </w:pPr>
    </w:p>
    <w:p w14:paraId="18AD392F" w14:textId="77777777" w:rsidR="0052198E" w:rsidRPr="003754D4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 w:rsidRPr="003754D4">
        <w:rPr>
          <w:rFonts w:ascii="微软雅黑" w:eastAsia="微软雅黑" w:hAnsi="微软雅黑" w:hint="eastAsia"/>
          <w:b/>
          <w:sz w:val="28"/>
          <w:szCs w:val="28"/>
        </w:rPr>
        <w:t>课程特点：</w:t>
      </w:r>
    </w:p>
    <w:p w14:paraId="48776C6E" w14:textId="77777777" w:rsidR="00592305" w:rsidRDefault="00C512B1" w:rsidP="00C851D4">
      <w:pPr>
        <w:pStyle w:val="a3"/>
        <w:numPr>
          <w:ilvl w:val="0"/>
          <w:numId w:val="8"/>
        </w:numPr>
        <w:ind w:firstLineChars="0" w:firstLine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讲师在乙方公司工作十几年，有大量的项目制外包实践经验，做过国内大型客户和国外大型客户，有大项目的实践经验。</w:t>
      </w:r>
    </w:p>
    <w:p w14:paraId="2887A62F" w14:textId="77777777" w:rsidR="00C512B1" w:rsidRPr="00C512B1" w:rsidRDefault="00C512B1" w:rsidP="00C851D4">
      <w:pPr>
        <w:pStyle w:val="a3"/>
        <w:numPr>
          <w:ilvl w:val="0"/>
          <w:numId w:val="8"/>
        </w:numPr>
        <w:ind w:firstLineChars="0" w:firstLine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课程注重实践，通过案例演练，小贴士，小技巧来帮助学员掌握外包项目的方法论和实践技巧，更好地“管理”甲方</w:t>
      </w:r>
      <w:r w:rsidR="008016C0">
        <w:rPr>
          <w:rFonts w:ascii="微软雅黑" w:eastAsia="微软雅黑" w:hAnsi="微软雅黑" w:hint="eastAsia"/>
          <w:sz w:val="28"/>
          <w:szCs w:val="28"/>
        </w:rPr>
        <w:t>，与甲方实现双赢</w:t>
      </w:r>
      <w:r>
        <w:rPr>
          <w:rFonts w:ascii="微软雅黑" w:eastAsia="微软雅黑" w:hAnsi="微软雅黑" w:hint="eastAsia"/>
          <w:sz w:val="28"/>
          <w:szCs w:val="28"/>
        </w:rPr>
        <w:t>。</w:t>
      </w:r>
    </w:p>
    <w:p w14:paraId="32ADE218" w14:textId="77777777" w:rsidR="005B08DB" w:rsidRDefault="005B08DB" w:rsidP="0052198E">
      <w:pPr>
        <w:rPr>
          <w:rFonts w:ascii="微软雅黑" w:eastAsia="微软雅黑" w:hAnsi="微软雅黑" w:hint="eastAsia"/>
          <w:b/>
          <w:sz w:val="28"/>
          <w:szCs w:val="28"/>
        </w:rPr>
      </w:pPr>
    </w:p>
    <w:p w14:paraId="53C773D5" w14:textId="77777777" w:rsidR="0052198E" w:rsidRPr="007E4850" w:rsidRDefault="001F1EFC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授课</w:t>
      </w:r>
      <w:r w:rsidR="0052198E" w:rsidRPr="007E4850">
        <w:rPr>
          <w:rFonts w:ascii="微软雅黑" w:eastAsia="微软雅黑" w:hAnsi="微软雅黑" w:hint="eastAsia"/>
          <w:b/>
          <w:sz w:val="28"/>
          <w:szCs w:val="28"/>
        </w:rPr>
        <w:t>对象：</w:t>
      </w:r>
    </w:p>
    <w:p w14:paraId="25B3864D" w14:textId="77777777" w:rsidR="00EA05B0" w:rsidRDefault="00EA05B0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事业部总经理</w:t>
      </w:r>
    </w:p>
    <w:p w14:paraId="7333FC3B" w14:textId="77777777" w:rsidR="00EA05B0" w:rsidRDefault="00C512B1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项目</w:t>
      </w:r>
      <w:r w:rsidR="00EA05B0">
        <w:rPr>
          <w:rFonts w:ascii="微软雅黑" w:eastAsia="微软雅黑" w:hAnsi="微软雅黑" w:hint="eastAsia"/>
          <w:sz w:val="28"/>
          <w:szCs w:val="28"/>
        </w:rPr>
        <w:t>经理</w:t>
      </w:r>
    </w:p>
    <w:p w14:paraId="2C604F7B" w14:textId="77777777" w:rsidR="0073130C" w:rsidRDefault="00080258" w:rsidP="0073130C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从事</w:t>
      </w:r>
      <w:r w:rsidR="0073130C">
        <w:rPr>
          <w:rFonts w:ascii="微软雅黑" w:eastAsia="微软雅黑" w:hAnsi="微软雅黑" w:hint="eastAsia"/>
          <w:sz w:val="28"/>
          <w:szCs w:val="28"/>
        </w:rPr>
        <w:t>项目</w:t>
      </w:r>
      <w:r>
        <w:rPr>
          <w:rFonts w:ascii="微软雅黑" w:eastAsia="微软雅黑" w:hAnsi="微软雅黑" w:hint="eastAsia"/>
          <w:sz w:val="28"/>
          <w:szCs w:val="28"/>
        </w:rPr>
        <w:t>的员工</w:t>
      </w:r>
    </w:p>
    <w:p w14:paraId="05D5F8D4" w14:textId="2C804269" w:rsidR="0052198E" w:rsidRDefault="0052198E" w:rsidP="0052198E">
      <w:pPr>
        <w:rPr>
          <w:rFonts w:ascii="微软雅黑" w:eastAsia="微软雅黑" w:hAnsi="微软雅黑"/>
          <w:sz w:val="28"/>
          <w:szCs w:val="28"/>
        </w:rPr>
      </w:pPr>
    </w:p>
    <w:p w14:paraId="4F8071A3" w14:textId="77777777" w:rsidR="000F2495" w:rsidRDefault="000F2495" w:rsidP="0052198E">
      <w:pPr>
        <w:rPr>
          <w:rFonts w:ascii="微软雅黑" w:eastAsia="微软雅黑" w:hAnsi="微软雅黑" w:hint="eastAsia"/>
          <w:sz w:val="28"/>
          <w:szCs w:val="28"/>
        </w:rPr>
      </w:pPr>
    </w:p>
    <w:p w14:paraId="7CB79A01" w14:textId="77777777" w:rsidR="001F1EFC" w:rsidRDefault="001F1EFC" w:rsidP="001F1EFC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lastRenderedPageBreak/>
        <w:t>授课时间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2A9C1306" w14:textId="77777777" w:rsidR="001F1EFC" w:rsidRDefault="00552C3A" w:rsidP="001F1EFC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2</w:t>
      </w:r>
      <w:r w:rsidR="001F1EFC" w:rsidRPr="008D0789">
        <w:rPr>
          <w:rFonts w:ascii="微软雅黑" w:eastAsia="微软雅黑" w:hAnsi="微软雅黑" w:hint="eastAsia"/>
          <w:sz w:val="28"/>
          <w:szCs w:val="28"/>
        </w:rPr>
        <w:t>天</w:t>
      </w:r>
    </w:p>
    <w:p w14:paraId="40928DFE" w14:textId="77777777" w:rsidR="00AF3680" w:rsidRPr="008D0789" w:rsidRDefault="00AF3680" w:rsidP="001F1EFC">
      <w:pPr>
        <w:rPr>
          <w:rFonts w:ascii="微软雅黑" w:eastAsia="微软雅黑" w:hAnsi="微软雅黑"/>
          <w:sz w:val="28"/>
          <w:szCs w:val="28"/>
        </w:rPr>
      </w:pPr>
    </w:p>
    <w:p w14:paraId="515E27AF" w14:textId="77777777" w:rsidR="00AF3680" w:rsidRDefault="00AF3680" w:rsidP="00AF3680">
      <w:pPr>
        <w:rPr>
          <w:rFonts w:ascii="微软雅黑" w:eastAsia="微软雅黑" w:hAnsi="微软雅黑"/>
          <w:b/>
          <w:sz w:val="28"/>
          <w:szCs w:val="28"/>
        </w:rPr>
      </w:pPr>
      <w:r w:rsidRPr="008D0789">
        <w:rPr>
          <w:rFonts w:ascii="微软雅黑" w:eastAsia="微软雅黑" w:hAnsi="微软雅黑" w:hint="eastAsia"/>
          <w:b/>
          <w:sz w:val="28"/>
          <w:szCs w:val="28"/>
        </w:rPr>
        <w:t>授课方式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24253952" w14:textId="77777777" w:rsidR="00AF3680" w:rsidRDefault="00AF3680" w:rsidP="00AF3680">
      <w:pPr>
        <w:ind w:firstLineChars="200" w:firstLine="560"/>
        <w:rPr>
          <w:rFonts w:ascii="微软雅黑" w:eastAsia="微软雅黑" w:hAnsi="微软雅黑"/>
          <w:b/>
          <w:sz w:val="28"/>
          <w:szCs w:val="28"/>
        </w:rPr>
      </w:pPr>
      <w:r w:rsidRPr="008D078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游戏化学习，</w:t>
      </w:r>
      <w:r w:rsidR="00DF6DF6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引导技术</w:t>
      </w:r>
      <w:r w:rsidRPr="008D078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案例分析</w:t>
      </w:r>
      <w:r w:rsidR="00C512B1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</w:t>
      </w:r>
      <w:r w:rsidRPr="008D078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小组讨论及PK，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以学员实际项目做练习</w:t>
      </w:r>
    </w:p>
    <w:p w14:paraId="4314C2F9" w14:textId="77777777" w:rsidR="000936EF" w:rsidRDefault="000936EF" w:rsidP="001F1EFC">
      <w:pPr>
        <w:rPr>
          <w:rFonts w:ascii="微软雅黑" w:eastAsia="微软雅黑" w:hAnsi="微软雅黑"/>
          <w:b/>
          <w:sz w:val="28"/>
          <w:szCs w:val="28"/>
        </w:rPr>
      </w:pPr>
    </w:p>
    <w:p w14:paraId="0E88AF8A" w14:textId="77777777" w:rsidR="0053166C" w:rsidRDefault="001F1EFC" w:rsidP="0053166C">
      <w:pPr>
        <w:rPr>
          <w:rFonts w:ascii="微软雅黑" w:eastAsia="微软雅黑" w:hAnsi="微软雅黑"/>
          <w:b/>
          <w:sz w:val="28"/>
          <w:szCs w:val="28"/>
        </w:rPr>
      </w:pPr>
      <w:r w:rsidRPr="007E4850">
        <w:rPr>
          <w:rFonts w:ascii="微软雅黑" w:eastAsia="微软雅黑" w:hAnsi="微软雅黑" w:hint="eastAsia"/>
          <w:b/>
          <w:sz w:val="28"/>
          <w:szCs w:val="28"/>
        </w:rPr>
        <w:t>培训内容：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294"/>
        <w:gridCol w:w="1294"/>
        <w:gridCol w:w="2604"/>
        <w:gridCol w:w="3330"/>
      </w:tblGrid>
      <w:tr w:rsidR="00C851D4" w:rsidRPr="0053166C" w14:paraId="0E171355" w14:textId="77777777" w:rsidTr="00C851D4">
        <w:trPr>
          <w:trHeight w:val="340"/>
        </w:trPr>
        <w:tc>
          <w:tcPr>
            <w:tcW w:w="7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</w:tcPr>
          <w:p w14:paraId="2CC2F5E2" w14:textId="77777777" w:rsidR="00C851D4" w:rsidRPr="0053166C" w:rsidRDefault="00C851D4" w:rsidP="0053166C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2"/>
              </w:rPr>
              <w:t>培训时间</w:t>
            </w:r>
          </w:p>
        </w:tc>
        <w:tc>
          <w:tcPr>
            <w:tcW w:w="7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E5FB425" w14:textId="77777777" w:rsidR="00C851D4" w:rsidRPr="0053166C" w:rsidRDefault="00C851D4" w:rsidP="0053166C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2"/>
              </w:rPr>
              <w:t>培训模块</w:t>
            </w:r>
          </w:p>
        </w:tc>
        <w:tc>
          <w:tcPr>
            <w:tcW w:w="15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88ECF80" w14:textId="77777777" w:rsidR="00C851D4" w:rsidRPr="0053166C" w:rsidRDefault="00C851D4" w:rsidP="0053166C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2"/>
              </w:rPr>
              <w:t>目录</w:t>
            </w:r>
          </w:p>
        </w:tc>
        <w:tc>
          <w:tcPr>
            <w:tcW w:w="19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9BB3619" w14:textId="77777777" w:rsidR="00C851D4" w:rsidRPr="0053166C" w:rsidRDefault="00C851D4" w:rsidP="0053166C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2"/>
              </w:rPr>
              <w:t>子目录</w:t>
            </w:r>
          </w:p>
        </w:tc>
      </w:tr>
      <w:tr w:rsidR="00C851D4" w:rsidRPr="0053166C" w14:paraId="2547F418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4D6AD7" w14:textId="77777777" w:rsidR="00C851D4" w:rsidRDefault="00C851D4" w:rsidP="0053166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第一天</w:t>
            </w:r>
          </w:p>
          <w:p w14:paraId="03086E1C" w14:textId="77777777" w:rsidR="00C851D4" w:rsidRDefault="00C851D4" w:rsidP="0053166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9：00-10：</w:t>
            </w:r>
            <w:r w:rsidR="007F0D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74DDE4" w14:textId="77777777" w:rsidR="00C851D4" w:rsidRPr="0053166C" w:rsidRDefault="00C851D4" w:rsidP="0053166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项目前期准备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717D1A" w14:textId="77777777" w:rsidR="00C851D4" w:rsidRPr="0053166C" w:rsidRDefault="00C851D4" w:rsidP="0053166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与甲方商务合同的制定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D91002" w14:textId="77777777" w:rsidR="00C851D4" w:rsidRPr="0053166C" w:rsidRDefault="00C851D4" w:rsidP="0053166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商务合作框架的制定和注意点</w:t>
            </w:r>
          </w:p>
        </w:tc>
      </w:tr>
      <w:tr w:rsidR="00C851D4" w:rsidRPr="0053166C" w14:paraId="4C6D1554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6C0E9D" w14:textId="77777777" w:rsidR="00C851D4" w:rsidRDefault="00C851D4" w:rsidP="0053166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798B54" w14:textId="77777777" w:rsidR="00C851D4" w:rsidRDefault="00C851D4" w:rsidP="0053166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E2FDBD" w14:textId="77777777" w:rsidR="00C851D4" w:rsidRDefault="00C851D4" w:rsidP="0053166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2D2EE6" w14:textId="77777777" w:rsidR="00C851D4" w:rsidRDefault="00C851D4" w:rsidP="0053166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与甲方讨价还价的技巧</w:t>
            </w:r>
          </w:p>
        </w:tc>
      </w:tr>
      <w:tr w:rsidR="00C851D4" w:rsidRPr="0053166C" w14:paraId="75B255D8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D82750" w14:textId="77777777" w:rsidR="00C851D4" w:rsidRDefault="00C851D4" w:rsidP="0053166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68DBD6" w14:textId="77777777" w:rsidR="00C851D4" w:rsidRDefault="00C851D4" w:rsidP="0053166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C68E4A" w14:textId="77777777" w:rsidR="00C851D4" w:rsidRPr="0053166C" w:rsidRDefault="00C851D4" w:rsidP="0053166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工作说明书的制定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4D75F0" w14:textId="77777777" w:rsidR="00C851D4" w:rsidRDefault="00C851D4" w:rsidP="0053166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工作说明书的注意点和边界</w:t>
            </w:r>
          </w:p>
        </w:tc>
      </w:tr>
      <w:tr w:rsidR="00C851D4" w:rsidRPr="0053166C" w14:paraId="3F1CADEB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94419E" w14:textId="77777777" w:rsidR="00C851D4" w:rsidRPr="0053166C" w:rsidRDefault="00C851D4" w:rsidP="0053166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A637DF" w14:textId="77777777" w:rsidR="00C851D4" w:rsidRPr="0053166C" w:rsidRDefault="00C851D4" w:rsidP="0053166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BA27F4" w14:textId="77777777" w:rsidR="00C851D4" w:rsidRPr="0053166C" w:rsidRDefault="00C851D4" w:rsidP="0053166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9B6920" w14:textId="77777777" w:rsidR="00C851D4" w:rsidRPr="0053166C" w:rsidRDefault="00C851D4" w:rsidP="0053166C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变更条款的制定技巧</w:t>
            </w:r>
          </w:p>
        </w:tc>
      </w:tr>
      <w:tr w:rsidR="00C851D4" w:rsidRPr="0053166C" w14:paraId="036335D3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48DA2D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E6C6F6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6BCAAC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小结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4AF344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要点回顾和练习</w:t>
            </w:r>
          </w:p>
        </w:tc>
      </w:tr>
      <w:tr w:rsidR="00C851D4" w:rsidRPr="0053166C" w14:paraId="4C8FE952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148306" w14:textId="77777777" w:rsidR="00C851D4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10：</w:t>
            </w:r>
            <w:r w:rsidR="007F0DE6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00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-12：00</w:t>
            </w:r>
          </w:p>
          <w:p w14:paraId="7DF32676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7804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项目启动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187CD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为什么要做这个项目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39320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搞清楚甲方为什么做这个项目</w:t>
            </w:r>
          </w:p>
        </w:tc>
      </w:tr>
      <w:tr w:rsidR="00C851D4" w:rsidRPr="0053166C" w14:paraId="1468500E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F6DF8E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B3296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082D4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7CCC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与甲方的业务目标产生强链接</w:t>
            </w:r>
          </w:p>
        </w:tc>
      </w:tr>
      <w:tr w:rsidR="00C851D4" w:rsidRPr="0053166C" w14:paraId="27DB18FB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D3E76E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21F3B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50416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项目要做些什么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A8347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建立项目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目标</w:t>
            </w:r>
          </w:p>
        </w:tc>
      </w:tr>
      <w:tr w:rsidR="00C851D4" w:rsidRPr="0053166C" w14:paraId="359C2F8E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5A1506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557B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35E87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E205B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制定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项目章程</w:t>
            </w:r>
          </w:p>
        </w:tc>
      </w:tr>
      <w:tr w:rsidR="00C851D4" w:rsidRPr="0053166C" w14:paraId="19E99183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D93506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40A3B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97E95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如何分清不同类型的干系人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9EB6D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清楚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甲方组织结构</w:t>
            </w:r>
          </w:p>
        </w:tc>
      </w:tr>
      <w:tr w:rsidR="00C851D4" w:rsidRPr="0053166C" w14:paraId="37AFC9DB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800B0F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50854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D5C19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32643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如何有效识别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甲方</w:t>
            </w: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干系人</w:t>
            </w:r>
          </w:p>
        </w:tc>
      </w:tr>
      <w:tr w:rsidR="00C851D4" w:rsidRPr="0053166C" w14:paraId="07A2B1EC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DFB783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01E71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CA6A6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200B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了解干系人对项目的期望</w:t>
            </w:r>
          </w:p>
        </w:tc>
      </w:tr>
      <w:tr w:rsidR="00C851D4" w:rsidRPr="0053166C" w14:paraId="55969491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904FC1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04840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08E61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2CB85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制定干系人策略</w:t>
            </w:r>
          </w:p>
        </w:tc>
      </w:tr>
      <w:tr w:rsidR="00C851D4" w:rsidRPr="0053166C" w14:paraId="56EAEC07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CE6435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E6FD73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960776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组建团队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A8F5CF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如何招到合适的人</w:t>
            </w:r>
          </w:p>
        </w:tc>
      </w:tr>
      <w:tr w:rsidR="00C851D4" w:rsidRPr="0053166C" w14:paraId="68AB5EA9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6D9CB1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20E51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01F621" w14:textId="77777777" w:rsidR="00C851D4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建立外包项目流程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4C281B" w14:textId="77777777" w:rsidR="00C851D4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如何与甲方建立好的项目流程</w:t>
            </w:r>
          </w:p>
        </w:tc>
      </w:tr>
      <w:tr w:rsidR="00C851D4" w:rsidRPr="0053166C" w14:paraId="45861A65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5B64D8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87813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3674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一定要开的</w:t>
            </w: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项目启动会议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E5B6B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目的、要点、流程</w:t>
            </w:r>
          </w:p>
        </w:tc>
      </w:tr>
      <w:tr w:rsidR="00C851D4" w:rsidRPr="0053166C" w14:paraId="35BBFB6F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AF7EB7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9D0D25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0E1609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小结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70500D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要点回顾和练习</w:t>
            </w:r>
          </w:p>
        </w:tc>
      </w:tr>
      <w:tr w:rsidR="00C851D4" w:rsidRPr="0053166C" w14:paraId="17556B24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A99CC8" w14:textId="77777777" w:rsidR="00C851D4" w:rsidRPr="0053166C" w:rsidRDefault="007F0DE6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14：00-17：00</w:t>
            </w: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054C3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项目计划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087D7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把握项目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需求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83C7E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用户的必须型需求</w:t>
            </w:r>
          </w:p>
        </w:tc>
      </w:tr>
      <w:tr w:rsidR="00C851D4" w:rsidRPr="0053166C" w14:paraId="590C7CE7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FC14D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8C1B1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B7C9D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880A8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用户的期望型需求</w:t>
            </w:r>
          </w:p>
        </w:tc>
      </w:tr>
      <w:tr w:rsidR="00C851D4" w:rsidRPr="0053166C" w14:paraId="2E71D2E6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209BE2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91182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16AFD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23FAF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用户的兴奋型需求</w:t>
            </w:r>
          </w:p>
        </w:tc>
      </w:tr>
      <w:tr w:rsidR="00C851D4" w:rsidRPr="0053166C" w14:paraId="66870B7C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B48F7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F137ED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FB5B8F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F45C56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需求跟踪矩阵</w:t>
            </w:r>
          </w:p>
        </w:tc>
      </w:tr>
      <w:tr w:rsidR="00C851D4" w:rsidRPr="0053166C" w14:paraId="16252D68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D06F62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DEC8E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8B0EB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如何将项目范围化繁为简，化整为零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7FD17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工作分解结构-WBS</w:t>
            </w:r>
          </w:p>
        </w:tc>
      </w:tr>
      <w:tr w:rsidR="00C851D4" w:rsidRPr="0053166C" w14:paraId="214FBE07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4B9E4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43682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BC07E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45C24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运用团队的力量</w:t>
            </w:r>
          </w:p>
        </w:tc>
      </w:tr>
      <w:tr w:rsidR="00C851D4" w:rsidRPr="0053166C" w14:paraId="377A1872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39CA38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F783F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4E1AD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如何制定进度计划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28D0D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工作任务排序</w:t>
            </w:r>
          </w:p>
        </w:tc>
      </w:tr>
      <w:tr w:rsidR="00C851D4" w:rsidRPr="0053166C" w14:paraId="71F2B7BD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089664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E7761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6CA82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3CA40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工作任务时间估算</w:t>
            </w:r>
          </w:p>
        </w:tc>
      </w:tr>
      <w:tr w:rsidR="00C851D4" w:rsidRPr="0053166C" w14:paraId="484F30A6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7FBA3C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84AE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ED8E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43DAE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如何调优项目计划</w:t>
            </w:r>
          </w:p>
        </w:tc>
      </w:tr>
      <w:tr w:rsidR="00C851D4" w:rsidRPr="0053166C" w14:paraId="1FAB6191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0A34A3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20D03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9DD9E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项目费用计划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7D2B6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如何估算费用</w:t>
            </w:r>
          </w:p>
        </w:tc>
      </w:tr>
      <w:tr w:rsidR="00C851D4" w:rsidRPr="0053166C" w14:paraId="1DA5B34D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CABC2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14B7B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99EAD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92964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制定费用预算</w:t>
            </w:r>
          </w:p>
        </w:tc>
      </w:tr>
      <w:tr w:rsidR="00C851D4" w:rsidRPr="0053166C" w14:paraId="75865EA2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DC5FDE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6D21E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79626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项目人力资源计划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8140F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做好项目人力计划</w:t>
            </w:r>
          </w:p>
        </w:tc>
      </w:tr>
      <w:tr w:rsidR="00C851D4" w:rsidRPr="0053166C" w14:paraId="20BF5ED5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E96F3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CE003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A81B2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E62C1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做好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与甲方</w:t>
            </w: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沟通计划</w:t>
            </w:r>
          </w:p>
        </w:tc>
      </w:tr>
      <w:tr w:rsidR="00C851D4" w:rsidRPr="0053166C" w14:paraId="26D90E4D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A5C740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9D318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40853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如何把控项目风险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0325E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风险管理的关键流程</w:t>
            </w:r>
          </w:p>
        </w:tc>
      </w:tr>
      <w:tr w:rsidR="00C851D4" w:rsidRPr="0053166C" w14:paraId="7A5A74B6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0664C1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43693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E85FB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6F38F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风险的有效防范措施</w:t>
            </w:r>
          </w:p>
        </w:tc>
      </w:tr>
      <w:tr w:rsidR="00C851D4" w:rsidRPr="0053166C" w14:paraId="053694DF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3C5A0F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7D9AC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68ECD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打造高质量项目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116D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质量度量指标</w:t>
            </w:r>
          </w:p>
        </w:tc>
      </w:tr>
      <w:tr w:rsidR="00C851D4" w:rsidRPr="0053166C" w14:paraId="67DEEB96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F9E33D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8F65C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0CCEC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27212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质量控制工具（因果图，控制图，流程图等）</w:t>
            </w:r>
          </w:p>
        </w:tc>
      </w:tr>
      <w:tr w:rsidR="00C851D4" w:rsidRPr="0053166C" w14:paraId="0F64102C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00CB88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8D0BC8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09B65F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小结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A6359F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要点回顾和练习</w:t>
            </w:r>
          </w:p>
        </w:tc>
      </w:tr>
      <w:tr w:rsidR="00C851D4" w:rsidRPr="0053166C" w14:paraId="392AFD63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CD21C2" w14:textId="77777777" w:rsidR="00C851D4" w:rsidRDefault="007F0DE6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第二天</w:t>
            </w:r>
          </w:p>
          <w:p w14:paraId="3494C4AD" w14:textId="77777777" w:rsidR="007F0DE6" w:rsidRPr="0053166C" w:rsidRDefault="007F0DE6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9：00-12：00</w:t>
            </w: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9F956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项目执行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F45F1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增强项目影响力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ADF09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如何与甲方不同的角色打交道</w:t>
            </w:r>
          </w:p>
        </w:tc>
      </w:tr>
      <w:tr w:rsidR="00C851D4" w:rsidRPr="0053166C" w14:paraId="4BFCCB8D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47A3BF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1A402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DE7D2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3504F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如何影响上司和下属</w:t>
            </w:r>
          </w:p>
        </w:tc>
      </w:tr>
      <w:tr w:rsidR="00C851D4" w:rsidRPr="0053166C" w14:paraId="4E43F802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19CCCB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26927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8DC1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如何顺利沟通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0B09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与甲方沟通三要点</w:t>
            </w:r>
          </w:p>
        </w:tc>
      </w:tr>
      <w:tr w:rsidR="00C851D4" w:rsidRPr="0053166C" w14:paraId="731E34B5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8E4C81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9BA4C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CA963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处理甲方提出的变更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B0225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学会引导甲方</w:t>
            </w:r>
          </w:p>
        </w:tc>
      </w:tr>
      <w:tr w:rsidR="00C851D4" w:rsidRPr="0053166C" w14:paraId="7C6689F9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D8F9D7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59122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DB1FF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26C02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尽量减少变更的方法</w:t>
            </w:r>
          </w:p>
        </w:tc>
      </w:tr>
      <w:tr w:rsidR="00C851D4" w:rsidRPr="0053166C" w14:paraId="542051AD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C82267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C7029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784D8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05C44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掌握置换变更的方法</w:t>
            </w:r>
          </w:p>
        </w:tc>
      </w:tr>
      <w:tr w:rsidR="00C851D4" w:rsidRPr="0053166C" w14:paraId="3DAF9B9C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EA43CB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37BCCF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5300A1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小结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4BF981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要点回顾和练习</w:t>
            </w:r>
          </w:p>
        </w:tc>
      </w:tr>
      <w:tr w:rsidR="00C851D4" w:rsidRPr="0053166C" w14:paraId="626278BF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F19008" w14:textId="77777777" w:rsidR="00C851D4" w:rsidRPr="0053166C" w:rsidRDefault="007F0DE6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14：00-17：00</w:t>
            </w: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F4D03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项目监控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A3838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项目进度控制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B84CE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关键节点控制</w:t>
            </w:r>
          </w:p>
        </w:tc>
      </w:tr>
      <w:tr w:rsidR="00C851D4" w:rsidRPr="0053166C" w14:paraId="3747BF01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BF3424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0337B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3A676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5E039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偏差分析和对策</w:t>
            </w:r>
          </w:p>
        </w:tc>
      </w:tr>
      <w:tr w:rsidR="00C851D4" w:rsidRPr="0053166C" w14:paraId="74BC6389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774A1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29EE3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64355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项目费用控制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1D7B1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S曲线</w:t>
            </w:r>
          </w:p>
        </w:tc>
      </w:tr>
      <w:tr w:rsidR="00C851D4" w:rsidRPr="0053166C" w14:paraId="0C7ECC0D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436E7C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284A9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7F360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09B9D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偏差分析和对策</w:t>
            </w:r>
          </w:p>
        </w:tc>
      </w:tr>
      <w:tr w:rsidR="00C851D4" w:rsidRPr="0053166C" w14:paraId="2685F618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66C56B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08AA4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3774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项目质量控制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4372F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偏差分析和对策</w:t>
            </w:r>
          </w:p>
        </w:tc>
      </w:tr>
      <w:tr w:rsidR="00C851D4" w:rsidRPr="0053166C" w14:paraId="0C33203F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3EBF79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46D1C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A913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257E8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项目问题清单和跟踪</w:t>
            </w:r>
          </w:p>
        </w:tc>
      </w:tr>
      <w:tr w:rsidR="00C851D4" w:rsidRPr="0053166C" w14:paraId="4ACD8FB7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68D6E0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803E3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A1915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项目风险监控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1155E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风险再评估</w:t>
            </w:r>
          </w:p>
        </w:tc>
      </w:tr>
      <w:tr w:rsidR="00C851D4" w:rsidRPr="0053166C" w14:paraId="0E5089D2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0F2DC8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C2461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EC6519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F2AF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纠正和预防措施</w:t>
            </w:r>
          </w:p>
        </w:tc>
      </w:tr>
      <w:tr w:rsidR="00C851D4" w:rsidRPr="0053166C" w14:paraId="0268C03F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C3FE54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0A977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228F9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让甲方印象深刻的绩效报告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AC448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如何做好项目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阶段性和最终</w:t>
            </w: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绩效报告</w:t>
            </w:r>
          </w:p>
        </w:tc>
      </w:tr>
      <w:tr w:rsidR="00C851D4" w:rsidRPr="0053166C" w14:paraId="2F6371FC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A3EC4F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AD47C0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A6724C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小结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7BAB31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要点回顾和练习</w:t>
            </w:r>
          </w:p>
        </w:tc>
      </w:tr>
      <w:tr w:rsidR="00C851D4" w:rsidRPr="0053166C" w14:paraId="78C33A11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189BB4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A02FB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项目收尾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15909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项目收尾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17FDF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如何顺利通过甲方验收</w:t>
            </w:r>
          </w:p>
        </w:tc>
      </w:tr>
      <w:tr w:rsidR="00C851D4" w:rsidRPr="0053166C" w14:paraId="40371BF4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9796E2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44DE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E06EA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C110E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如何收款</w:t>
            </w:r>
          </w:p>
        </w:tc>
      </w:tr>
      <w:tr w:rsidR="00C851D4" w:rsidRPr="0053166C" w14:paraId="2EC0B560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383FA0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EDAAC1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BC687B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0123A2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项目结束的5个获得</w:t>
            </w:r>
          </w:p>
        </w:tc>
      </w:tr>
      <w:tr w:rsidR="00C851D4" w:rsidRPr="0053166C" w14:paraId="48A403B9" w14:textId="77777777" w:rsidTr="00C851D4">
        <w:trPr>
          <w:trHeight w:val="340"/>
        </w:trPr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FAEE34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</w:p>
        </w:tc>
        <w:tc>
          <w:tcPr>
            <w:tcW w:w="7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121ED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 w:rsidRPr="0053166C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CF3D31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总结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6B4E34" w14:textId="77777777" w:rsidR="00C851D4" w:rsidRPr="0053166C" w:rsidRDefault="00C851D4" w:rsidP="00010E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要点回顾和行动计划</w:t>
            </w:r>
          </w:p>
        </w:tc>
      </w:tr>
    </w:tbl>
    <w:p w14:paraId="40D5C9F3" w14:textId="7767C1FF" w:rsidR="007F0DE6" w:rsidRPr="000F2495" w:rsidRDefault="007F0DE6" w:rsidP="000F2495">
      <w:pP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</w:p>
    <w:sectPr w:rsidR="007F0DE6" w:rsidRPr="000F2495" w:rsidSect="0029414C">
      <w:pgSz w:w="11906" w:h="16838"/>
      <w:pgMar w:top="1440" w:right="1800" w:bottom="1440" w:left="180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39127" w14:textId="77777777" w:rsidR="009E4A75" w:rsidRDefault="009E4A75" w:rsidP="00D83294">
      <w:r>
        <w:separator/>
      </w:r>
    </w:p>
  </w:endnote>
  <w:endnote w:type="continuationSeparator" w:id="0">
    <w:p w14:paraId="2FEBD0FE" w14:textId="77777777" w:rsidR="009E4A75" w:rsidRDefault="009E4A75" w:rsidP="00D83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E2F39" w14:textId="77777777" w:rsidR="009E4A75" w:rsidRDefault="009E4A75" w:rsidP="00D83294">
      <w:r>
        <w:separator/>
      </w:r>
    </w:p>
  </w:footnote>
  <w:footnote w:type="continuationSeparator" w:id="0">
    <w:p w14:paraId="637BC62E" w14:textId="77777777" w:rsidR="009E4A75" w:rsidRDefault="009E4A75" w:rsidP="00D83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716B2"/>
    <w:multiLevelType w:val="hybridMultilevel"/>
    <w:tmpl w:val="C562E0A6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F705201"/>
    <w:multiLevelType w:val="hybridMultilevel"/>
    <w:tmpl w:val="8C6EF5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0CA7704"/>
    <w:multiLevelType w:val="hybridMultilevel"/>
    <w:tmpl w:val="3230A1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1424E23"/>
    <w:multiLevelType w:val="hybridMultilevel"/>
    <w:tmpl w:val="C53400DA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420A2A43"/>
    <w:multiLevelType w:val="hybridMultilevel"/>
    <w:tmpl w:val="E35A9DB6"/>
    <w:lvl w:ilvl="0" w:tplc="7ED8BC1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DB32214"/>
    <w:multiLevelType w:val="hybridMultilevel"/>
    <w:tmpl w:val="27E4B2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B5C16B1"/>
    <w:multiLevelType w:val="hybridMultilevel"/>
    <w:tmpl w:val="96F26F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97A4C81"/>
    <w:multiLevelType w:val="hybridMultilevel"/>
    <w:tmpl w:val="18E2DF26"/>
    <w:lvl w:ilvl="0" w:tplc="1B107F1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77AC5691"/>
    <w:multiLevelType w:val="hybridMultilevel"/>
    <w:tmpl w:val="6B447B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C5216F0"/>
    <w:multiLevelType w:val="hybridMultilevel"/>
    <w:tmpl w:val="5198AD8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44D2"/>
    <w:rsid w:val="00010E2A"/>
    <w:rsid w:val="00024BB8"/>
    <w:rsid w:val="00027233"/>
    <w:rsid w:val="00047016"/>
    <w:rsid w:val="00075477"/>
    <w:rsid w:val="00080258"/>
    <w:rsid w:val="000936EF"/>
    <w:rsid w:val="00097CFE"/>
    <w:rsid w:val="000D15A4"/>
    <w:rsid w:val="000E0DDF"/>
    <w:rsid w:val="000F2495"/>
    <w:rsid w:val="00156BC3"/>
    <w:rsid w:val="001645E1"/>
    <w:rsid w:val="001A325E"/>
    <w:rsid w:val="001B3343"/>
    <w:rsid w:val="001C5D56"/>
    <w:rsid w:val="001C7AB4"/>
    <w:rsid w:val="001F1EFC"/>
    <w:rsid w:val="001F5E2F"/>
    <w:rsid w:val="001F7074"/>
    <w:rsid w:val="00206B6F"/>
    <w:rsid w:val="0021224B"/>
    <w:rsid w:val="002122B7"/>
    <w:rsid w:val="002230AC"/>
    <w:rsid w:val="00260D4C"/>
    <w:rsid w:val="0029414C"/>
    <w:rsid w:val="002A10E6"/>
    <w:rsid w:val="002B1A26"/>
    <w:rsid w:val="002B6667"/>
    <w:rsid w:val="002D1A7F"/>
    <w:rsid w:val="002E05B6"/>
    <w:rsid w:val="0030351C"/>
    <w:rsid w:val="00305302"/>
    <w:rsid w:val="003409D8"/>
    <w:rsid w:val="003A323C"/>
    <w:rsid w:val="003C0BF8"/>
    <w:rsid w:val="003C6A15"/>
    <w:rsid w:val="0042719A"/>
    <w:rsid w:val="004D29F2"/>
    <w:rsid w:val="00515632"/>
    <w:rsid w:val="0052198E"/>
    <w:rsid w:val="0053166C"/>
    <w:rsid w:val="00533C58"/>
    <w:rsid w:val="005471DF"/>
    <w:rsid w:val="00552C3A"/>
    <w:rsid w:val="00570F90"/>
    <w:rsid w:val="00592305"/>
    <w:rsid w:val="005B08DB"/>
    <w:rsid w:val="005B5C82"/>
    <w:rsid w:val="005C762E"/>
    <w:rsid w:val="005E2E73"/>
    <w:rsid w:val="005F0C92"/>
    <w:rsid w:val="005F4BCA"/>
    <w:rsid w:val="00600443"/>
    <w:rsid w:val="006372A5"/>
    <w:rsid w:val="0065272C"/>
    <w:rsid w:val="006658AE"/>
    <w:rsid w:val="00696971"/>
    <w:rsid w:val="006B1981"/>
    <w:rsid w:val="006D608D"/>
    <w:rsid w:val="00725F66"/>
    <w:rsid w:val="007271FE"/>
    <w:rsid w:val="0073130C"/>
    <w:rsid w:val="00756939"/>
    <w:rsid w:val="00783C41"/>
    <w:rsid w:val="007C1A2E"/>
    <w:rsid w:val="007D1182"/>
    <w:rsid w:val="007D2860"/>
    <w:rsid w:val="007D4C10"/>
    <w:rsid w:val="007E3414"/>
    <w:rsid w:val="007F0DE6"/>
    <w:rsid w:val="008016C0"/>
    <w:rsid w:val="0087607A"/>
    <w:rsid w:val="00895C9A"/>
    <w:rsid w:val="008C7A26"/>
    <w:rsid w:val="008D0EEB"/>
    <w:rsid w:val="00912F1F"/>
    <w:rsid w:val="00923EB0"/>
    <w:rsid w:val="00931646"/>
    <w:rsid w:val="009766AB"/>
    <w:rsid w:val="00976E77"/>
    <w:rsid w:val="009B3719"/>
    <w:rsid w:val="009D09F8"/>
    <w:rsid w:val="009E44D2"/>
    <w:rsid w:val="009E4A75"/>
    <w:rsid w:val="009F3327"/>
    <w:rsid w:val="00A34FE9"/>
    <w:rsid w:val="00A4360A"/>
    <w:rsid w:val="00A832FC"/>
    <w:rsid w:val="00AC39C5"/>
    <w:rsid w:val="00AE12DC"/>
    <w:rsid w:val="00AF3680"/>
    <w:rsid w:val="00B10C7D"/>
    <w:rsid w:val="00B475B3"/>
    <w:rsid w:val="00BA62CD"/>
    <w:rsid w:val="00BD3EC5"/>
    <w:rsid w:val="00BE027B"/>
    <w:rsid w:val="00BF3234"/>
    <w:rsid w:val="00BF7888"/>
    <w:rsid w:val="00C01504"/>
    <w:rsid w:val="00C057DA"/>
    <w:rsid w:val="00C10BB1"/>
    <w:rsid w:val="00C20613"/>
    <w:rsid w:val="00C42F43"/>
    <w:rsid w:val="00C44E1B"/>
    <w:rsid w:val="00C47A96"/>
    <w:rsid w:val="00C512B1"/>
    <w:rsid w:val="00C54F2F"/>
    <w:rsid w:val="00C7149C"/>
    <w:rsid w:val="00C8440A"/>
    <w:rsid w:val="00C851D4"/>
    <w:rsid w:val="00CC4BEA"/>
    <w:rsid w:val="00CC4E76"/>
    <w:rsid w:val="00CD187C"/>
    <w:rsid w:val="00CF6DF8"/>
    <w:rsid w:val="00D201FC"/>
    <w:rsid w:val="00D30995"/>
    <w:rsid w:val="00D33B7F"/>
    <w:rsid w:val="00D42BFE"/>
    <w:rsid w:val="00D43227"/>
    <w:rsid w:val="00D44D81"/>
    <w:rsid w:val="00D711A0"/>
    <w:rsid w:val="00D83294"/>
    <w:rsid w:val="00D866B2"/>
    <w:rsid w:val="00DE4DE2"/>
    <w:rsid w:val="00DF20C2"/>
    <w:rsid w:val="00DF63F7"/>
    <w:rsid w:val="00DF6DF6"/>
    <w:rsid w:val="00E04DD0"/>
    <w:rsid w:val="00E13801"/>
    <w:rsid w:val="00E44213"/>
    <w:rsid w:val="00E6134C"/>
    <w:rsid w:val="00EA05B0"/>
    <w:rsid w:val="00EC508A"/>
    <w:rsid w:val="00EE0915"/>
    <w:rsid w:val="00EE25E8"/>
    <w:rsid w:val="00F10A25"/>
    <w:rsid w:val="00F12469"/>
    <w:rsid w:val="00F44EF8"/>
    <w:rsid w:val="00F605D0"/>
    <w:rsid w:val="00F73505"/>
    <w:rsid w:val="00F9090D"/>
    <w:rsid w:val="00FA4648"/>
    <w:rsid w:val="00FC0746"/>
    <w:rsid w:val="00FC5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053FD9"/>
  <w15:docId w15:val="{0180E0F5-FCA4-4035-863B-F96E9AF7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98E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C4E7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294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832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8329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832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8329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C4E76"/>
    <w:rPr>
      <w:rFonts w:ascii="宋体" w:eastAsia="宋体" w:hAnsi="宋体" w:cs="宋体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unhideWhenUsed/>
    <w:rsid w:val="00CC4E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2198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219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2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2521A03-AE57-41A9-87F4-01751A68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5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john</cp:lastModifiedBy>
  <cp:revision>79</cp:revision>
  <cp:lastPrinted>2016-12-07T05:58:00Z</cp:lastPrinted>
  <dcterms:created xsi:type="dcterms:W3CDTF">2016-03-14T01:33:00Z</dcterms:created>
  <dcterms:modified xsi:type="dcterms:W3CDTF">2021-03-20T23:52:00Z</dcterms:modified>
</cp:coreProperties>
</file>