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2AD8A">
      <w:pPr>
        <w:tabs>
          <w:tab w:val="left" w:pos="6630"/>
        </w:tabs>
        <w:ind w:left="630" w:leftChars="300" w:firstLine="2241" w:firstLineChars="800"/>
        <w:rPr>
          <w:rFonts w:ascii="微软雅黑" w:hAnsi="微软雅黑" w:eastAsia="微软雅黑"/>
          <w:sz w:val="28"/>
          <w:szCs w:val="28"/>
        </w:rPr>
      </w:pPr>
      <w:bookmarkStart w:id="0" w:name="_GoBack"/>
      <w:bookmarkEnd w:id="0"/>
      <w:r>
        <w:rPr>
          <w:rFonts w:hint="eastAsia" w:ascii="微软雅黑" w:hAnsi="微软雅黑" w:eastAsia="微软雅黑"/>
          <w:b/>
          <w:color w:val="FF0000"/>
          <w:sz w:val="28"/>
          <w:szCs w:val="28"/>
        </w:rPr>
        <w:t>一页纸项目管理</w:t>
      </w:r>
      <w:r>
        <w:rPr>
          <w:rFonts w:ascii="微软雅黑" w:hAnsi="微软雅黑" w:eastAsia="微软雅黑"/>
          <w:b/>
          <w:color w:val="FF0000"/>
          <w:sz w:val="28"/>
          <w:szCs w:val="28"/>
        </w:rPr>
        <w:tab/>
      </w:r>
      <w:r>
        <w:rPr>
          <w:rFonts w:ascii="微软雅黑" w:hAnsi="微软雅黑" w:eastAsia="微软雅黑"/>
          <w:sz w:val="28"/>
          <w:szCs w:val="28"/>
        </w:rPr>
        <w:tab/>
      </w:r>
    </w:p>
    <w:p w14:paraId="4C48BC96">
      <w:pPr>
        <w:tabs>
          <w:tab w:val="left" w:pos="6630"/>
        </w:tabs>
        <w:ind w:left="630" w:leftChars="300"/>
        <w:rPr>
          <w:rFonts w:ascii="微软雅黑" w:hAnsi="微软雅黑" w:eastAsia="微软雅黑"/>
          <w:sz w:val="28"/>
          <w:szCs w:val="28"/>
        </w:rPr>
      </w:pPr>
    </w:p>
    <w:p w14:paraId="5AE4C21C">
      <w:pPr>
        <w:rPr>
          <w:rFonts w:ascii="微软雅黑" w:hAnsi="微软雅黑" w:eastAsia="微软雅黑"/>
          <w:b/>
          <w:sz w:val="28"/>
          <w:szCs w:val="28"/>
        </w:rPr>
      </w:pPr>
      <w:r>
        <w:rPr>
          <w:rFonts w:hint="eastAsia" w:ascii="微软雅黑" w:hAnsi="微软雅黑" w:eastAsia="微软雅黑"/>
          <w:b/>
          <w:sz w:val="28"/>
          <w:szCs w:val="28"/>
        </w:rPr>
        <w:t>课程背景：</w:t>
      </w:r>
    </w:p>
    <w:p w14:paraId="5E7B9DB2">
      <w:pPr>
        <w:rPr>
          <w:rFonts w:ascii="Microsoft YaHei UI" w:hAnsi="Microsoft YaHei UI" w:eastAsia="Microsoft YaHei UI" w:cs="Times New Roman"/>
          <w:kern w:val="0"/>
          <w:sz w:val="28"/>
          <w:szCs w:val="28"/>
        </w:rPr>
      </w:pPr>
      <w:r>
        <w:rPr>
          <w:rFonts w:ascii="Microsoft YaHei UI" w:hAnsi="Microsoft YaHei UI" w:eastAsia="Microsoft YaHei UI" w:cs="Times New Roman"/>
          <w:kern w:val="0"/>
          <w:sz w:val="28"/>
          <w:szCs w:val="28"/>
        </w:rPr>
        <w:tab/>
      </w:r>
      <w:r>
        <w:rPr>
          <w:rFonts w:ascii="Microsoft YaHei UI" w:hAnsi="Microsoft YaHei UI" w:eastAsia="Microsoft YaHei UI" w:cs="Times New Roman"/>
          <w:kern w:val="0"/>
          <w:sz w:val="28"/>
          <w:szCs w:val="28"/>
        </w:rPr>
        <w:t xml:space="preserve"> </w:t>
      </w:r>
      <w:r>
        <w:rPr>
          <w:rFonts w:hint="eastAsia" w:ascii="Microsoft YaHei UI" w:hAnsi="Microsoft YaHei UI" w:eastAsia="Microsoft YaHei UI" w:cs="Times New Roman"/>
          <w:kern w:val="0"/>
          <w:sz w:val="28"/>
          <w:szCs w:val="28"/>
        </w:rPr>
        <w:t>随着项目管理知识在中国不断深入普及，项目管理在各个行业得到了应用，从高科技行业到制造业、快速消费品和各种服务行业。开发一款新产品，招募一批新员工，开展一个新的市场活动都可以当项目来有效地管理。很多公司期望职能部门的员工都能够扮演项目经理和协调者的角色，但事实上，很多职能部门的员工可能从没有接受过正式的项目管理培训，也就是说他们是非项目管理专业人士。</w:t>
      </w:r>
    </w:p>
    <w:p w14:paraId="76A84454">
      <w:pPr>
        <w:ind w:firstLine="42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面对复杂的项目管理方法和过程，对于一个非项目管理专业人士是否有更简单易用的方法来管理项目呢？</w:t>
      </w:r>
    </w:p>
    <w:p w14:paraId="66A59815">
      <w:pPr>
        <w:rPr>
          <w:rFonts w:ascii="Microsoft YaHei UI" w:hAnsi="Microsoft YaHei UI" w:eastAsia="Microsoft YaHei UI" w:cs="Times New Roman"/>
          <w:kern w:val="0"/>
          <w:sz w:val="28"/>
          <w:szCs w:val="28"/>
        </w:rPr>
      </w:pPr>
      <w:r>
        <w:rPr>
          <w:rFonts w:ascii="Microsoft YaHei UI" w:hAnsi="Microsoft YaHei UI" w:eastAsia="Microsoft YaHei UI" w:cs="Times New Roman"/>
          <w:kern w:val="0"/>
          <w:sz w:val="28"/>
          <w:szCs w:val="28"/>
        </w:rPr>
        <w:t xml:space="preserve">    </w:t>
      </w:r>
      <w:r>
        <w:rPr>
          <w:rFonts w:hint="eastAsia" w:ascii="微软雅黑" w:hAnsi="微软雅黑" w:eastAsia="微软雅黑"/>
          <w:sz w:val="28"/>
          <w:szCs w:val="28"/>
        </w:rPr>
        <w:t>一页纸管理项目能帮助非项目管理专业人士管理和汇报项目，它颜值高、简洁明了、突出重点。有了一页纸，拍个照片或者揣在口袋里，碰到你的老板或客户就可以随时自如地汇报项目。正可谓“一页在手，自信从容，追求自由”。</w:t>
      </w:r>
    </w:p>
    <w:p w14:paraId="352B956B">
      <w:pPr>
        <w:ind w:firstLine="420"/>
        <w:rPr>
          <w:rFonts w:ascii="Microsoft YaHei UI" w:hAnsi="Microsoft YaHei UI" w:eastAsia="Microsoft YaHei UI" w:cs="Times New Roman"/>
          <w:kern w:val="0"/>
          <w:sz w:val="28"/>
          <w:szCs w:val="28"/>
        </w:rPr>
      </w:pPr>
    </w:p>
    <w:p w14:paraId="4B1651EA">
      <w:pPr>
        <w:rPr>
          <w:rFonts w:ascii="微软雅黑" w:hAnsi="微软雅黑" w:eastAsia="微软雅黑"/>
          <w:b/>
          <w:sz w:val="28"/>
          <w:szCs w:val="28"/>
        </w:rPr>
      </w:pPr>
      <w:r>
        <w:rPr>
          <w:rFonts w:hint="eastAsia" w:ascii="微软雅黑" w:hAnsi="微软雅黑" w:eastAsia="微软雅黑"/>
          <w:b/>
          <w:sz w:val="28"/>
          <w:szCs w:val="28"/>
        </w:rPr>
        <w:t>课程收益：</w:t>
      </w:r>
    </w:p>
    <w:p w14:paraId="40147228">
      <w:pPr>
        <w:pStyle w:val="9"/>
        <w:numPr>
          <w:ilvl w:val="0"/>
          <w:numId w:val="1"/>
        </w:numPr>
        <w:ind w:firstLineChars="0"/>
        <w:rPr>
          <w:rFonts w:ascii="微软雅黑" w:hAnsi="微软雅黑" w:eastAsia="微软雅黑"/>
          <w:sz w:val="28"/>
          <w:szCs w:val="28"/>
        </w:rPr>
      </w:pPr>
      <w:r>
        <w:rPr>
          <w:rFonts w:hint="eastAsia" w:ascii="微软雅黑" w:hAnsi="微软雅黑" w:eastAsia="微软雅黑"/>
          <w:sz w:val="28"/>
          <w:szCs w:val="28"/>
        </w:rPr>
        <w:t>使用一页纸管理项目，将复杂的项目管理浓缩到一页纸上，使其简单易行。</w:t>
      </w:r>
    </w:p>
    <w:p w14:paraId="3BCC0925">
      <w:pPr>
        <w:pStyle w:val="9"/>
        <w:numPr>
          <w:ilvl w:val="0"/>
          <w:numId w:val="1"/>
        </w:numPr>
        <w:ind w:firstLineChars="0"/>
        <w:rPr>
          <w:rFonts w:ascii="微软雅黑" w:hAnsi="微软雅黑" w:eastAsia="微软雅黑"/>
          <w:sz w:val="28"/>
          <w:szCs w:val="28"/>
        </w:rPr>
      </w:pPr>
      <w:r>
        <w:rPr>
          <w:rFonts w:hint="eastAsia" w:ascii="微软雅黑" w:hAnsi="微软雅黑" w:eastAsia="微软雅黑"/>
          <w:sz w:val="28"/>
          <w:szCs w:val="28"/>
        </w:rPr>
        <w:t>运用统一的准则和沟通语言使得管理层和项目成员对项目状态和进展一目了然。</w:t>
      </w:r>
    </w:p>
    <w:p w14:paraId="6704FB02">
      <w:pPr>
        <w:pStyle w:val="9"/>
        <w:numPr>
          <w:ilvl w:val="0"/>
          <w:numId w:val="0"/>
        </w:numPr>
        <w:ind w:leftChars="0"/>
        <w:rPr>
          <w:rFonts w:ascii="微软雅黑" w:hAnsi="微软雅黑" w:eastAsia="微软雅黑"/>
          <w:sz w:val="28"/>
          <w:szCs w:val="28"/>
        </w:rPr>
      </w:pPr>
      <w:r>
        <w:rPr>
          <w:rFonts w:ascii="微软雅黑" w:hAnsi="微软雅黑" w:eastAsia="微软雅黑"/>
          <w:sz w:val="28"/>
          <w:szCs w:val="28"/>
        </w:rPr>
        <w:drawing>
          <wp:inline distT="0" distB="0" distL="0" distR="0">
            <wp:extent cx="5274310" cy="2966720"/>
            <wp:effectExtent l="0" t="0" r="1397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2966720"/>
                    </a:xfrm>
                    <a:prstGeom prst="rect">
                      <a:avLst/>
                    </a:prstGeom>
                  </pic:spPr>
                </pic:pic>
              </a:graphicData>
            </a:graphic>
          </wp:inline>
        </w:drawing>
      </w:r>
    </w:p>
    <w:p w14:paraId="6A2C43E3">
      <w:pPr>
        <w:pStyle w:val="9"/>
        <w:numPr>
          <w:ilvl w:val="0"/>
          <w:numId w:val="1"/>
        </w:numPr>
        <w:ind w:firstLineChars="0"/>
        <w:rPr>
          <w:rFonts w:ascii="微软雅黑" w:hAnsi="微软雅黑" w:eastAsia="微软雅黑"/>
          <w:sz w:val="28"/>
          <w:szCs w:val="28"/>
        </w:rPr>
      </w:pPr>
      <w:r>
        <w:rPr>
          <w:rFonts w:hint="eastAsia" w:ascii="微软雅黑" w:hAnsi="微软雅黑" w:eastAsia="微软雅黑"/>
          <w:sz w:val="28"/>
          <w:szCs w:val="28"/>
        </w:rPr>
        <w:t>透过一页纸，理解项目管理的本质，帮助企业建立项目化管理思维。</w:t>
      </w:r>
    </w:p>
    <w:p w14:paraId="5085D582">
      <w:pPr>
        <w:pStyle w:val="9"/>
        <w:ind w:left="420" w:firstLine="0" w:firstLineChars="0"/>
        <w:rPr>
          <w:rFonts w:ascii="微软雅黑" w:hAnsi="微软雅黑" w:eastAsia="微软雅黑"/>
          <w:sz w:val="28"/>
          <w:szCs w:val="28"/>
        </w:rPr>
      </w:pPr>
    </w:p>
    <w:p w14:paraId="4CE2C09D">
      <w:pPr>
        <w:rPr>
          <w:rFonts w:ascii="微软雅黑" w:hAnsi="微软雅黑" w:eastAsia="微软雅黑"/>
          <w:b/>
          <w:sz w:val="28"/>
          <w:szCs w:val="28"/>
        </w:rPr>
      </w:pPr>
      <w:r>
        <w:rPr>
          <w:rFonts w:hint="eastAsia" w:ascii="微软雅黑" w:hAnsi="微软雅黑" w:eastAsia="微软雅黑"/>
          <w:b/>
          <w:sz w:val="28"/>
          <w:szCs w:val="28"/>
        </w:rPr>
        <w:t>授课对象：</w:t>
      </w:r>
    </w:p>
    <w:p w14:paraId="20A69C9B">
      <w:pPr>
        <w:pStyle w:val="9"/>
        <w:numPr>
          <w:ilvl w:val="0"/>
          <w:numId w:val="2"/>
        </w:numPr>
        <w:ind w:left="420" w:leftChars="0" w:hanging="420" w:firstLineChars="0"/>
        <w:rPr>
          <w:rFonts w:hint="default" w:ascii="微软雅黑" w:hAnsi="微软雅黑" w:eastAsia="微软雅黑"/>
          <w:sz w:val="28"/>
          <w:szCs w:val="28"/>
          <w:lang w:val="en-US" w:eastAsia="zh-CN"/>
        </w:rPr>
      </w:pPr>
      <w:r>
        <w:rPr>
          <w:rFonts w:hint="eastAsia" w:ascii="微软雅黑" w:hAnsi="微软雅黑" w:eastAsia="微软雅黑"/>
          <w:sz w:val="28"/>
          <w:szCs w:val="28"/>
          <w:lang w:val="en-US" w:eastAsia="zh-CN"/>
        </w:rPr>
        <w:t>项目经理</w:t>
      </w:r>
    </w:p>
    <w:p w14:paraId="1ACF9A43">
      <w:pPr>
        <w:pStyle w:val="9"/>
        <w:numPr>
          <w:ilvl w:val="0"/>
          <w:numId w:val="2"/>
        </w:numPr>
        <w:ind w:left="420" w:leftChars="0" w:hanging="420" w:firstLineChars="0"/>
        <w:rPr>
          <w:rFonts w:ascii="微软雅黑" w:hAnsi="微软雅黑" w:eastAsia="微软雅黑"/>
          <w:sz w:val="28"/>
          <w:szCs w:val="28"/>
        </w:rPr>
      </w:pPr>
      <w:r>
        <w:rPr>
          <w:rFonts w:hint="eastAsia" w:ascii="微软雅黑" w:hAnsi="微软雅黑" w:eastAsia="微软雅黑"/>
          <w:sz w:val="28"/>
          <w:szCs w:val="28"/>
        </w:rPr>
        <w:t>公司各职能部门：如产品、销售，人事，财务、采购部门等</w:t>
      </w:r>
    </w:p>
    <w:p w14:paraId="1A10DCF6">
      <w:pPr>
        <w:rPr>
          <w:rFonts w:ascii="微软雅黑" w:hAnsi="微软雅黑" w:eastAsia="微软雅黑"/>
          <w:sz w:val="28"/>
          <w:szCs w:val="28"/>
        </w:rPr>
      </w:pPr>
    </w:p>
    <w:p w14:paraId="05636AE4">
      <w:pPr>
        <w:rPr>
          <w:rFonts w:ascii="微软雅黑" w:hAnsi="微软雅黑" w:eastAsia="微软雅黑"/>
          <w:b/>
          <w:sz w:val="28"/>
          <w:szCs w:val="28"/>
        </w:rPr>
      </w:pPr>
      <w:r>
        <w:rPr>
          <w:rFonts w:hint="eastAsia" w:ascii="微软雅黑" w:hAnsi="微软雅黑" w:eastAsia="微软雅黑"/>
          <w:b/>
          <w:sz w:val="28"/>
          <w:szCs w:val="28"/>
        </w:rPr>
        <w:t>授课方式：</w:t>
      </w:r>
    </w:p>
    <w:p w14:paraId="1E27695A">
      <w:pPr>
        <w:ind w:firstLine="560" w:firstLineChars="200"/>
        <w:rPr>
          <w:rFonts w:ascii="微软雅黑" w:hAnsi="微软雅黑" w:eastAsia="微软雅黑"/>
          <w:b/>
          <w:sz w:val="28"/>
          <w:szCs w:val="28"/>
        </w:rPr>
      </w:pPr>
      <w:r>
        <w:rPr>
          <w:rFonts w:hint="eastAsia" w:ascii="Microsoft YaHei UI" w:hAnsi="Microsoft YaHei UI" w:eastAsia="Microsoft YaHei UI" w:cs="Times New Roman"/>
          <w:kern w:val="0"/>
          <w:sz w:val="28"/>
          <w:szCs w:val="28"/>
        </w:rPr>
        <w:t>引导技术，案例分析，视频教学，游戏化学习，以学员实际项目做练习</w:t>
      </w:r>
    </w:p>
    <w:p w14:paraId="437E8C6B">
      <w:pPr>
        <w:rPr>
          <w:rFonts w:ascii="微软雅黑" w:hAnsi="微软雅黑" w:eastAsia="微软雅黑"/>
          <w:sz w:val="28"/>
          <w:szCs w:val="28"/>
        </w:rPr>
      </w:pPr>
    </w:p>
    <w:p w14:paraId="71F31C2E">
      <w:pPr>
        <w:rPr>
          <w:rFonts w:ascii="微软雅黑" w:hAnsi="微软雅黑" w:eastAsia="微软雅黑"/>
          <w:b/>
          <w:sz w:val="28"/>
          <w:szCs w:val="28"/>
        </w:rPr>
      </w:pPr>
      <w:r>
        <w:rPr>
          <w:rFonts w:ascii="微软雅黑" w:hAnsi="微软雅黑" w:eastAsia="微软雅黑"/>
          <w:b/>
          <w:sz w:val="28"/>
          <w:szCs w:val="28"/>
        </w:rPr>
        <w:t>授课时间</w:t>
      </w:r>
      <w:r>
        <w:rPr>
          <w:rFonts w:hint="eastAsia" w:ascii="微软雅黑" w:hAnsi="微软雅黑" w:eastAsia="微软雅黑"/>
          <w:b/>
          <w:sz w:val="28"/>
          <w:szCs w:val="28"/>
        </w:rPr>
        <w:t>：</w:t>
      </w:r>
    </w:p>
    <w:p w14:paraId="383FA9B1">
      <w:pPr>
        <w:rPr>
          <w:rFonts w:ascii="微软雅黑" w:hAnsi="微软雅黑" w:eastAsia="微软雅黑"/>
          <w:sz w:val="28"/>
          <w:szCs w:val="28"/>
        </w:rPr>
      </w:pPr>
      <w:r>
        <w:rPr>
          <w:rFonts w:hint="eastAsia" w:ascii="微软雅黑" w:hAnsi="微软雅黑" w:eastAsia="微软雅黑"/>
          <w:sz w:val="28"/>
          <w:szCs w:val="28"/>
          <w:lang w:val="en-US" w:eastAsia="zh-CN"/>
        </w:rPr>
        <w:t>1-2</w:t>
      </w:r>
      <w:r>
        <w:rPr>
          <w:rFonts w:hint="eastAsia" w:ascii="微软雅黑" w:hAnsi="微软雅黑" w:eastAsia="微软雅黑"/>
          <w:sz w:val="28"/>
          <w:szCs w:val="28"/>
        </w:rPr>
        <w:t>天</w:t>
      </w:r>
      <w:r>
        <w:rPr>
          <w:rFonts w:ascii="微软雅黑" w:hAnsi="微软雅黑" w:eastAsia="微软雅黑"/>
          <w:sz w:val="28"/>
          <w:szCs w:val="28"/>
        </w:rPr>
        <w:t xml:space="preserve"> </w:t>
      </w:r>
    </w:p>
    <w:p w14:paraId="7E3A6270">
      <w:pPr>
        <w:rPr>
          <w:rFonts w:ascii="微软雅黑" w:hAnsi="微软雅黑" w:eastAsia="微软雅黑"/>
          <w:b/>
          <w:sz w:val="28"/>
          <w:szCs w:val="28"/>
        </w:rPr>
      </w:pPr>
    </w:p>
    <w:p w14:paraId="7EBF1382">
      <w:pPr>
        <w:rPr>
          <w:rFonts w:ascii="微软雅黑" w:hAnsi="微软雅黑" w:eastAsia="微软雅黑"/>
          <w:b/>
          <w:sz w:val="28"/>
          <w:szCs w:val="28"/>
        </w:rPr>
      </w:pPr>
      <w:r>
        <w:rPr>
          <w:rFonts w:hint="eastAsia" w:ascii="微软雅黑" w:hAnsi="微软雅黑" w:eastAsia="微软雅黑"/>
          <w:b/>
          <w:sz w:val="28"/>
          <w:szCs w:val="28"/>
        </w:rPr>
        <w:t>培训内容：</w:t>
      </w:r>
    </w:p>
    <w:p w14:paraId="25C5B8AF">
      <w:pPr>
        <w:pStyle w:val="9"/>
        <w:numPr>
          <w:ilvl w:val="0"/>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什么是一页纸项目管理</w:t>
      </w:r>
    </w:p>
    <w:p w14:paraId="6E09A3BC">
      <w:pPr>
        <w:pStyle w:val="9"/>
        <w:numPr>
          <w:ilvl w:val="1"/>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项目管理</w:t>
      </w:r>
      <w:r>
        <w:rPr>
          <w:rFonts w:hint="eastAsia" w:ascii="Microsoft YaHei UI" w:hAnsi="Microsoft YaHei UI" w:eastAsia="Microsoft YaHei UI" w:cs="Times New Roman"/>
          <w:kern w:val="0"/>
          <w:sz w:val="28"/>
          <w:szCs w:val="28"/>
          <w:lang w:val="en-US" w:eastAsia="zh-CN"/>
        </w:rPr>
        <w:t>的特点和难点</w:t>
      </w:r>
    </w:p>
    <w:p w14:paraId="7B62D755">
      <w:pPr>
        <w:pStyle w:val="9"/>
        <w:numPr>
          <w:ilvl w:val="1"/>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一页纸项目管理的5个要素</w:t>
      </w:r>
    </w:p>
    <w:p w14:paraId="2E5FBE4C">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要素1：目标</w:t>
      </w:r>
    </w:p>
    <w:p w14:paraId="11E81737">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为什么要做这个项目</w:t>
      </w:r>
    </w:p>
    <w:p w14:paraId="6232B670">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什么样的项目是成功的</w:t>
      </w:r>
    </w:p>
    <w:p w14:paraId="5EDE1CA4">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建立项目目标和成功标准</w:t>
      </w:r>
    </w:p>
    <w:p w14:paraId="40BED05C">
      <w:pPr>
        <w:ind w:left="1276"/>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案例：谷歌项目，摩托罗拉的铱星项目</w:t>
      </w:r>
    </w:p>
    <w:p w14:paraId="703D08D6">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要素2：任务</w:t>
      </w:r>
    </w:p>
    <w:p w14:paraId="39CF51A5">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收集需求</w:t>
      </w:r>
    </w:p>
    <w:p w14:paraId="4BCE22E5">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任务分解</w:t>
      </w:r>
    </w:p>
    <w:p w14:paraId="2D3DAF01">
      <w:pPr>
        <w:pStyle w:val="9"/>
        <w:numPr>
          <w:ilvl w:val="4"/>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案例：</w:t>
      </w:r>
      <w:r>
        <w:rPr>
          <w:rFonts w:hint="eastAsia" w:ascii="Microsoft YaHei UI" w:hAnsi="Microsoft YaHei UI" w:eastAsia="Microsoft YaHei UI" w:cs="Times New Roman"/>
          <w:kern w:val="0"/>
          <w:sz w:val="28"/>
          <w:szCs w:val="28"/>
          <w:lang w:val="en-US" w:eastAsia="zh-CN"/>
        </w:rPr>
        <w:t>实际工作</w:t>
      </w:r>
      <w:r>
        <w:rPr>
          <w:rFonts w:hint="eastAsia" w:ascii="Microsoft YaHei UI" w:hAnsi="Microsoft YaHei UI" w:eastAsia="Microsoft YaHei UI" w:cs="Times New Roman"/>
          <w:kern w:val="0"/>
          <w:sz w:val="28"/>
          <w:szCs w:val="28"/>
        </w:rPr>
        <w:t>项目的任务分解</w:t>
      </w:r>
    </w:p>
    <w:p w14:paraId="527562CD">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要素3：时间线</w:t>
      </w:r>
    </w:p>
    <w:p w14:paraId="1D21DD52">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工作任务排序</w:t>
      </w:r>
    </w:p>
    <w:p w14:paraId="77D5AC1D">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工作任务资源</w:t>
      </w:r>
    </w:p>
    <w:p w14:paraId="779AC201">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工作任务时间估算</w:t>
      </w:r>
    </w:p>
    <w:p w14:paraId="41A6EA5D">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时间线设定</w:t>
      </w:r>
    </w:p>
    <w:p w14:paraId="56F71699">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要素4：成本</w:t>
      </w:r>
    </w:p>
    <w:p w14:paraId="2F499BD0">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如何估算成本</w:t>
      </w:r>
    </w:p>
    <w:p w14:paraId="615A5D37">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制定成本预算</w:t>
      </w:r>
    </w:p>
    <w:p w14:paraId="2FD9C72B">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要素5：负责人</w:t>
      </w:r>
    </w:p>
    <w:p w14:paraId="49D86C9C">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设定项目人员和分工</w:t>
      </w:r>
    </w:p>
    <w:p w14:paraId="6B52CD76">
      <w:pPr>
        <w:pStyle w:val="9"/>
        <w:numPr>
          <w:ilvl w:val="3"/>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如何管理好项目干系人</w:t>
      </w:r>
    </w:p>
    <w:p w14:paraId="06CA592F">
      <w:pPr>
        <w:ind w:left="1276"/>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案例讨论：一个项目经理的烦恼</w:t>
      </w:r>
    </w:p>
    <w:p w14:paraId="75E7F1E9">
      <w:pPr>
        <w:pStyle w:val="9"/>
        <w:numPr>
          <w:ilvl w:val="0"/>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运用</w:t>
      </w:r>
      <w:r>
        <w:rPr>
          <w:rFonts w:ascii="Microsoft YaHei UI" w:hAnsi="Microsoft YaHei UI" w:eastAsia="Microsoft YaHei UI" w:cs="Times New Roman"/>
          <w:kern w:val="0"/>
          <w:sz w:val="28"/>
          <w:szCs w:val="28"/>
        </w:rPr>
        <w:t>12步创建“一页纸项目管理”</w:t>
      </w:r>
    </w:p>
    <w:p w14:paraId="772A83AD">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第1步：标题</w:t>
      </w:r>
    </w:p>
    <w:p w14:paraId="3CBC85C0">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第2步：负责人</w:t>
      </w:r>
    </w:p>
    <w:p w14:paraId="05A0C5E8">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第3步：矩阵——文件的根基</w:t>
      </w:r>
    </w:p>
    <w:p w14:paraId="1E98437F">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第4步：项目目标</w:t>
      </w:r>
    </w:p>
    <w:p w14:paraId="4F65C9F9">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第5步：主要项目任务</w:t>
      </w:r>
    </w:p>
    <w:p w14:paraId="5EC0EF76">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第6步：使任务和目标一致</w:t>
      </w:r>
    </w:p>
    <w:p w14:paraId="0ECF2518">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第7步：目标日期</w:t>
      </w:r>
    </w:p>
    <w:p w14:paraId="380E85AD">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第8步：使任务与时间安排一致</w:t>
      </w:r>
    </w:p>
    <w:p w14:paraId="6D07FCEE">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第9步：将任务分配到人</w:t>
      </w:r>
    </w:p>
    <w:p w14:paraId="421DDB95">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第10步：主观任务</w:t>
      </w:r>
    </w:p>
    <w:p w14:paraId="13126229">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第11步：成本</w:t>
      </w:r>
    </w:p>
    <w:p w14:paraId="4C8177FC">
      <w:pPr>
        <w:pStyle w:val="6"/>
        <w:numPr>
          <w:ilvl w:val="1"/>
          <w:numId w:val="3"/>
        </w:numPr>
        <w:spacing w:before="0" w:after="0" w:line="460" w:lineRule="exact"/>
        <w:jc w:val="both"/>
        <w:rPr>
          <w:rFonts w:ascii="Microsoft YaHei UI" w:hAnsi="Microsoft YaHei UI" w:eastAsia="Microsoft YaHei UI" w:cs="Times New Roman"/>
          <w:sz w:val="28"/>
          <w:szCs w:val="28"/>
        </w:rPr>
      </w:pPr>
      <w:r>
        <w:rPr>
          <w:rFonts w:ascii="Microsoft YaHei UI" w:hAnsi="Microsoft YaHei UI" w:eastAsia="Microsoft YaHei UI" w:cs="Times New Roman"/>
          <w:sz w:val="28"/>
          <w:szCs w:val="28"/>
        </w:rPr>
        <w:t>第12步：概述和预测</w:t>
      </w:r>
    </w:p>
    <w:p w14:paraId="3A6BACA3">
      <w:pPr>
        <w:pStyle w:val="6"/>
        <w:spacing w:before="0" w:after="0" w:line="460" w:lineRule="exact"/>
        <w:ind w:left="425"/>
        <w:jc w:val="both"/>
        <w:rPr>
          <w:rFonts w:hint="eastAsia" w:ascii="Microsoft YaHei UI" w:hAnsi="Microsoft YaHei UI" w:eastAsia="Microsoft YaHei UI" w:cs="Times New Roman"/>
          <w:sz w:val="28"/>
          <w:szCs w:val="28"/>
        </w:rPr>
      </w:pPr>
      <w:r>
        <w:rPr>
          <w:rFonts w:hint="eastAsia" w:ascii="Microsoft YaHei UI" w:hAnsi="Microsoft YaHei UI" w:eastAsia="Microsoft YaHei UI" w:cs="Times New Roman"/>
          <w:sz w:val="28"/>
          <w:szCs w:val="28"/>
        </w:rPr>
        <w:t>演练：围绕</w:t>
      </w:r>
      <w:r>
        <w:rPr>
          <w:rFonts w:hint="eastAsia" w:ascii="Microsoft YaHei UI" w:hAnsi="Microsoft YaHei UI" w:eastAsia="Microsoft YaHei UI" w:cs="Times New Roman"/>
          <w:sz w:val="28"/>
          <w:szCs w:val="28"/>
          <w:lang w:val="en-US" w:eastAsia="zh-CN"/>
        </w:rPr>
        <w:t>实际工作</w:t>
      </w:r>
      <w:r>
        <w:rPr>
          <w:rFonts w:hint="eastAsia" w:ascii="Microsoft YaHei UI" w:hAnsi="Microsoft YaHei UI" w:eastAsia="Microsoft YaHei UI" w:cs="Times New Roman"/>
          <w:sz w:val="28"/>
          <w:szCs w:val="28"/>
        </w:rPr>
        <w:t>项目做演练</w:t>
      </w:r>
    </w:p>
    <w:p w14:paraId="01096030">
      <w:pPr>
        <w:pStyle w:val="9"/>
        <w:numPr>
          <w:ilvl w:val="0"/>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利用</w:t>
      </w:r>
      <w:r>
        <w:rPr>
          <w:rFonts w:ascii="Microsoft YaHei UI" w:hAnsi="Microsoft YaHei UI" w:eastAsia="Microsoft YaHei UI" w:cs="Times New Roman"/>
          <w:kern w:val="0"/>
          <w:sz w:val="28"/>
          <w:szCs w:val="28"/>
        </w:rPr>
        <w:t>“</w:t>
      </w:r>
      <w:r>
        <w:rPr>
          <w:rFonts w:hint="eastAsia" w:ascii="Microsoft YaHei UI" w:hAnsi="Microsoft YaHei UI" w:eastAsia="Microsoft YaHei UI" w:cs="Times New Roman"/>
          <w:kern w:val="0"/>
          <w:sz w:val="28"/>
          <w:szCs w:val="28"/>
        </w:rPr>
        <w:t>一页纸项目管理</w:t>
      </w:r>
      <w:r>
        <w:rPr>
          <w:rFonts w:ascii="Microsoft YaHei UI" w:hAnsi="Microsoft YaHei UI" w:eastAsia="Microsoft YaHei UI" w:cs="Times New Roman"/>
          <w:kern w:val="0"/>
          <w:sz w:val="28"/>
          <w:szCs w:val="28"/>
        </w:rPr>
        <w:t>”</w:t>
      </w:r>
      <w:r>
        <w:rPr>
          <w:rFonts w:hint="eastAsia" w:ascii="Microsoft YaHei UI" w:hAnsi="Microsoft YaHei UI" w:eastAsia="Microsoft YaHei UI" w:cs="Times New Roman"/>
          <w:kern w:val="0"/>
          <w:sz w:val="28"/>
          <w:szCs w:val="28"/>
        </w:rPr>
        <w:t>实施项目</w:t>
      </w:r>
    </w:p>
    <w:p w14:paraId="060935BB">
      <w:pPr>
        <w:pStyle w:val="9"/>
        <w:numPr>
          <w:ilvl w:val="1"/>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打造优秀团队</w:t>
      </w:r>
    </w:p>
    <w:p w14:paraId="09D76EE4">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视频：优秀团队的表现</w:t>
      </w:r>
    </w:p>
    <w:p w14:paraId="0A06778D">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优秀团队的特征</w:t>
      </w:r>
    </w:p>
    <w:p w14:paraId="12AEAD15">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如何做好项目成员间沟通</w:t>
      </w:r>
    </w:p>
    <w:p w14:paraId="64EC41BF">
      <w:pPr>
        <w:ind w:left="851"/>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案例：华为研发，3</w:t>
      </w:r>
      <w:r>
        <w:rPr>
          <w:rFonts w:ascii="Microsoft YaHei UI" w:hAnsi="Microsoft YaHei UI" w:eastAsia="Microsoft YaHei UI" w:cs="Times New Roman"/>
          <w:kern w:val="0"/>
          <w:sz w:val="28"/>
          <w:szCs w:val="28"/>
        </w:rPr>
        <w:t>M</w:t>
      </w:r>
      <w:r>
        <w:rPr>
          <w:rFonts w:hint="eastAsia" w:ascii="Microsoft YaHei UI" w:hAnsi="Microsoft YaHei UI" w:eastAsia="Microsoft YaHei UI" w:cs="Times New Roman"/>
          <w:kern w:val="0"/>
          <w:sz w:val="28"/>
          <w:szCs w:val="28"/>
        </w:rPr>
        <w:t>研发如何打造团队</w:t>
      </w:r>
    </w:p>
    <w:p w14:paraId="3C903A10">
      <w:pPr>
        <w:pStyle w:val="9"/>
        <w:numPr>
          <w:ilvl w:val="1"/>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如何监控项目</w:t>
      </w:r>
    </w:p>
    <w:p w14:paraId="35A24C5E">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范围控制</w:t>
      </w:r>
    </w:p>
    <w:p w14:paraId="21FB1EA3">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进度控制</w:t>
      </w:r>
    </w:p>
    <w:p w14:paraId="60E3234E">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成本控制</w:t>
      </w:r>
    </w:p>
    <w:p w14:paraId="72A358F9">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项目质量控制</w:t>
      </w:r>
    </w:p>
    <w:p w14:paraId="591725FA">
      <w:pPr>
        <w:ind w:left="851"/>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案例讨论：“进亦难，退亦难”——一个研发项目的困扰</w:t>
      </w:r>
    </w:p>
    <w:p w14:paraId="4AFD0B72">
      <w:pPr>
        <w:pStyle w:val="9"/>
        <w:numPr>
          <w:ilvl w:val="1"/>
          <w:numId w:val="3"/>
        </w:numPr>
        <w:ind w:firstLineChars="0"/>
        <w:rPr>
          <w:rFonts w:ascii="Microsoft YaHei UI" w:hAnsi="Microsoft YaHei UI" w:eastAsia="Microsoft YaHei UI" w:cs="Times New Roman"/>
          <w:kern w:val="0"/>
          <w:sz w:val="28"/>
          <w:szCs w:val="28"/>
        </w:rPr>
      </w:pPr>
      <w:r>
        <w:rPr>
          <w:rFonts w:ascii="Microsoft YaHei UI" w:hAnsi="Microsoft YaHei UI" w:eastAsia="Microsoft YaHei UI" w:cs="Times New Roman"/>
          <w:kern w:val="0"/>
          <w:sz w:val="28"/>
          <w:szCs w:val="28"/>
        </w:rPr>
        <w:t>建立团队责任机制</w:t>
      </w:r>
    </w:p>
    <w:p w14:paraId="24ED1DAD">
      <w:pPr>
        <w:pStyle w:val="9"/>
        <w:numPr>
          <w:ilvl w:val="2"/>
          <w:numId w:val="3"/>
        </w:numPr>
        <w:ind w:firstLineChars="0"/>
        <w:rPr>
          <w:rFonts w:ascii="Microsoft YaHei UI" w:hAnsi="Microsoft YaHei UI" w:eastAsia="Microsoft YaHei UI" w:cs="Times New Roman"/>
          <w:kern w:val="0"/>
          <w:sz w:val="28"/>
          <w:szCs w:val="28"/>
        </w:rPr>
      </w:pPr>
      <w:r>
        <w:rPr>
          <w:rFonts w:ascii="Microsoft YaHei UI" w:hAnsi="Microsoft YaHei UI" w:eastAsia="Microsoft YaHei UI" w:cs="Times New Roman"/>
          <w:kern w:val="0"/>
          <w:sz w:val="28"/>
          <w:szCs w:val="28"/>
        </w:rPr>
        <w:t>定期责任汇报机制的特性和作用</w:t>
      </w:r>
    </w:p>
    <w:p w14:paraId="32DB6FE7">
      <w:pPr>
        <w:pStyle w:val="9"/>
        <w:numPr>
          <w:ilvl w:val="2"/>
          <w:numId w:val="3"/>
        </w:numPr>
        <w:ind w:firstLineChars="0"/>
        <w:rPr>
          <w:rFonts w:ascii="Microsoft YaHei UI" w:hAnsi="Microsoft YaHei UI" w:eastAsia="Microsoft YaHei UI" w:cs="Times New Roman"/>
          <w:kern w:val="0"/>
          <w:sz w:val="28"/>
          <w:szCs w:val="28"/>
        </w:rPr>
      </w:pPr>
      <w:r>
        <w:rPr>
          <w:rFonts w:ascii="Microsoft YaHei UI" w:hAnsi="Microsoft YaHei UI" w:eastAsia="Microsoft YaHei UI" w:cs="Times New Roman"/>
          <w:kern w:val="0"/>
          <w:sz w:val="28"/>
          <w:szCs w:val="28"/>
        </w:rPr>
        <w:t>团队责任例会</w:t>
      </w:r>
    </w:p>
    <w:p w14:paraId="7EF55F53">
      <w:pPr>
        <w:pStyle w:val="9"/>
        <w:numPr>
          <w:ilvl w:val="1"/>
          <w:numId w:val="3"/>
        </w:numPr>
        <w:ind w:firstLineChars="0"/>
        <w:rPr>
          <w:rFonts w:ascii="Microsoft YaHei UI" w:hAnsi="Microsoft YaHei UI" w:eastAsia="Microsoft YaHei UI" w:cs="Times New Roman"/>
          <w:kern w:val="0"/>
          <w:sz w:val="28"/>
          <w:szCs w:val="28"/>
        </w:rPr>
      </w:pPr>
      <w:r>
        <w:rPr>
          <w:rFonts w:ascii="Microsoft YaHei UI" w:hAnsi="Microsoft YaHei UI" w:eastAsia="Microsoft YaHei UI" w:cs="Times New Roman"/>
          <w:kern w:val="0"/>
          <w:sz w:val="28"/>
          <w:szCs w:val="28"/>
        </w:rPr>
        <w:t>周期性发布项目状态报告</w:t>
      </w:r>
    </w:p>
    <w:p w14:paraId="1E0F0B43">
      <w:pPr>
        <w:pStyle w:val="9"/>
        <w:numPr>
          <w:ilvl w:val="2"/>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可视化</w:t>
      </w:r>
      <w:r>
        <w:rPr>
          <w:rFonts w:ascii="Microsoft YaHei UI" w:hAnsi="Microsoft YaHei UI" w:eastAsia="Microsoft YaHei UI" w:cs="Times New Roman"/>
          <w:kern w:val="0"/>
          <w:sz w:val="28"/>
          <w:szCs w:val="28"/>
        </w:rPr>
        <w:t>“一页纸项目管理”状态更新</w:t>
      </w:r>
    </w:p>
    <w:p w14:paraId="16E17B1D">
      <w:pPr>
        <w:pStyle w:val="9"/>
        <w:numPr>
          <w:ilvl w:val="2"/>
          <w:numId w:val="3"/>
        </w:numPr>
        <w:ind w:firstLineChars="0"/>
        <w:rPr>
          <w:rFonts w:ascii="Microsoft YaHei UI" w:hAnsi="Microsoft YaHei UI" w:eastAsia="Microsoft YaHei UI" w:cs="Times New Roman"/>
          <w:kern w:val="0"/>
          <w:sz w:val="28"/>
          <w:szCs w:val="28"/>
        </w:rPr>
      </w:pPr>
      <w:r>
        <w:rPr>
          <w:rFonts w:ascii="Microsoft YaHei UI" w:hAnsi="Microsoft YaHei UI" w:eastAsia="Microsoft YaHei UI" w:cs="Times New Roman"/>
          <w:kern w:val="0"/>
          <w:sz w:val="28"/>
          <w:szCs w:val="28"/>
        </w:rPr>
        <w:t>考验项目经理的智慧</w:t>
      </w:r>
      <w:r>
        <w:rPr>
          <w:rFonts w:hint="eastAsia" w:ascii="Microsoft YaHei UI" w:hAnsi="Microsoft YaHei UI" w:eastAsia="Microsoft YaHei UI" w:cs="Times New Roman"/>
          <w:kern w:val="0"/>
          <w:sz w:val="28"/>
          <w:szCs w:val="28"/>
        </w:rPr>
        <w:t>的</w:t>
      </w:r>
      <w:r>
        <w:rPr>
          <w:rFonts w:ascii="Microsoft YaHei UI" w:hAnsi="Microsoft YaHei UI" w:eastAsia="Microsoft YaHei UI" w:cs="Times New Roman"/>
          <w:kern w:val="0"/>
          <w:sz w:val="28"/>
          <w:szCs w:val="28"/>
        </w:rPr>
        <w:t>“</w:t>
      </w:r>
      <w:r>
        <w:rPr>
          <w:rFonts w:hint="eastAsia" w:ascii="Microsoft YaHei UI" w:hAnsi="Microsoft YaHei UI" w:eastAsia="Microsoft YaHei UI" w:cs="Times New Roman"/>
          <w:kern w:val="0"/>
          <w:sz w:val="28"/>
          <w:szCs w:val="28"/>
          <w:lang w:val="en-US" w:eastAsia="zh-CN"/>
        </w:rPr>
        <w:t>总结</w:t>
      </w:r>
      <w:r>
        <w:rPr>
          <w:rFonts w:ascii="Microsoft YaHei UI" w:hAnsi="Microsoft YaHei UI" w:eastAsia="Microsoft YaHei UI" w:cs="Times New Roman"/>
          <w:kern w:val="0"/>
          <w:sz w:val="28"/>
          <w:szCs w:val="28"/>
        </w:rPr>
        <w:t>和预测”</w:t>
      </w:r>
    </w:p>
    <w:p w14:paraId="3E456054">
      <w:pPr>
        <w:pStyle w:val="9"/>
        <w:numPr>
          <w:ilvl w:val="0"/>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一页纸课程回顾和答疑</w:t>
      </w:r>
    </w:p>
    <w:p w14:paraId="2D581A08">
      <w:pPr>
        <w:pStyle w:val="9"/>
        <w:numPr>
          <w:ilvl w:val="0"/>
          <w:numId w:val="3"/>
        </w:numPr>
        <w:ind w:firstLineChars="0"/>
        <w:rPr>
          <w:rFonts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下一步行动和跟踪计划</w:t>
      </w:r>
    </w:p>
    <w:sectPr>
      <w:pgSz w:w="11906" w:h="16838"/>
      <w:pgMar w:top="1440" w:right="1800" w:bottom="1440" w:left="1800" w:header="851" w:footer="992" w:gutter="0"/>
      <w:pgBorders w:offsetFrom="page">
        <w:top w:val="single" w:color="auto" w:sz="4" w:space="24"/>
        <w:left w:val="single" w:color="auto" w:sz="4" w:space="24"/>
        <w:bottom w:val="single" w:color="auto" w:sz="4" w:space="24"/>
        <w:right w:val="single" w:color="auto" w:sz="4" w:space="24"/>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swiss"/>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1C60A8"/>
    <w:multiLevelType w:val="singleLevel"/>
    <w:tmpl w:val="231C60A8"/>
    <w:lvl w:ilvl="0" w:tentative="0">
      <w:start w:val="1"/>
      <w:numFmt w:val="bullet"/>
      <w:lvlText w:val=""/>
      <w:lvlJc w:val="left"/>
      <w:pPr>
        <w:ind w:left="420" w:hanging="420"/>
      </w:pPr>
      <w:rPr>
        <w:rFonts w:hint="default" w:ascii="Wingdings" w:hAnsi="Wingdings"/>
      </w:rPr>
    </w:lvl>
  </w:abstractNum>
  <w:abstractNum w:abstractNumId="1">
    <w:nsid w:val="2AB5277E"/>
    <w:multiLevelType w:val="multilevel"/>
    <w:tmpl w:val="2AB5277E"/>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
    <w:nsid w:val="4DB32214"/>
    <w:multiLevelType w:val="multilevel"/>
    <w:tmpl w:val="4DB3221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I4YTY2NzNjYzhhMDBjYjhiZDFjNDRhZjk5ZjcyM2MifQ=="/>
    <w:docVar w:name="KSO_WPS_MARK_KEY" w:val="b1d17794-dd24-4dbe-b039-15b599127cd2"/>
  </w:docVars>
  <w:rsids>
    <w:rsidRoot w:val="009E44D2"/>
    <w:rsid w:val="00002C92"/>
    <w:rsid w:val="000220C8"/>
    <w:rsid w:val="000243F2"/>
    <w:rsid w:val="00024BB8"/>
    <w:rsid w:val="00027233"/>
    <w:rsid w:val="00047016"/>
    <w:rsid w:val="00047F52"/>
    <w:rsid w:val="00060CFB"/>
    <w:rsid w:val="000D40C9"/>
    <w:rsid w:val="000F1A13"/>
    <w:rsid w:val="000F45E1"/>
    <w:rsid w:val="00156BC3"/>
    <w:rsid w:val="001E2D0C"/>
    <w:rsid w:val="001F1EFC"/>
    <w:rsid w:val="001F387F"/>
    <w:rsid w:val="001F5E2F"/>
    <w:rsid w:val="001F7074"/>
    <w:rsid w:val="002122B7"/>
    <w:rsid w:val="00222FA9"/>
    <w:rsid w:val="0024481E"/>
    <w:rsid w:val="00246127"/>
    <w:rsid w:val="00261DD2"/>
    <w:rsid w:val="00266C47"/>
    <w:rsid w:val="00272E0F"/>
    <w:rsid w:val="002843BE"/>
    <w:rsid w:val="00284E73"/>
    <w:rsid w:val="0029414C"/>
    <w:rsid w:val="002A10E6"/>
    <w:rsid w:val="002A1E2D"/>
    <w:rsid w:val="002D1A7F"/>
    <w:rsid w:val="002E05B6"/>
    <w:rsid w:val="00305302"/>
    <w:rsid w:val="00332696"/>
    <w:rsid w:val="0034483B"/>
    <w:rsid w:val="003A323C"/>
    <w:rsid w:val="003A3908"/>
    <w:rsid w:val="003C0BF8"/>
    <w:rsid w:val="003C6A15"/>
    <w:rsid w:val="003E1D22"/>
    <w:rsid w:val="004928BC"/>
    <w:rsid w:val="004A4BB0"/>
    <w:rsid w:val="004B6194"/>
    <w:rsid w:val="004D29F2"/>
    <w:rsid w:val="004E6C6A"/>
    <w:rsid w:val="00502557"/>
    <w:rsid w:val="005114DD"/>
    <w:rsid w:val="00515632"/>
    <w:rsid w:val="00515B99"/>
    <w:rsid w:val="0052198E"/>
    <w:rsid w:val="00527064"/>
    <w:rsid w:val="0053166C"/>
    <w:rsid w:val="0053539B"/>
    <w:rsid w:val="00547718"/>
    <w:rsid w:val="00552C3A"/>
    <w:rsid w:val="00570F90"/>
    <w:rsid w:val="00595933"/>
    <w:rsid w:val="005B5C82"/>
    <w:rsid w:val="005C2142"/>
    <w:rsid w:val="005D755F"/>
    <w:rsid w:val="005E2E73"/>
    <w:rsid w:val="005F4BCA"/>
    <w:rsid w:val="00603927"/>
    <w:rsid w:val="00614988"/>
    <w:rsid w:val="00615350"/>
    <w:rsid w:val="00632B8E"/>
    <w:rsid w:val="006372A5"/>
    <w:rsid w:val="006658AE"/>
    <w:rsid w:val="006B1981"/>
    <w:rsid w:val="006C4AF4"/>
    <w:rsid w:val="006D608D"/>
    <w:rsid w:val="006F7F99"/>
    <w:rsid w:val="007071E1"/>
    <w:rsid w:val="007120A2"/>
    <w:rsid w:val="00725F66"/>
    <w:rsid w:val="007271FE"/>
    <w:rsid w:val="0073130C"/>
    <w:rsid w:val="00754507"/>
    <w:rsid w:val="0078279A"/>
    <w:rsid w:val="00783C41"/>
    <w:rsid w:val="007C1A2E"/>
    <w:rsid w:val="007D1182"/>
    <w:rsid w:val="007D5ADD"/>
    <w:rsid w:val="007F2689"/>
    <w:rsid w:val="008333AA"/>
    <w:rsid w:val="0087607A"/>
    <w:rsid w:val="00892A82"/>
    <w:rsid w:val="00912F1F"/>
    <w:rsid w:val="009524D4"/>
    <w:rsid w:val="009766AB"/>
    <w:rsid w:val="00976E77"/>
    <w:rsid w:val="009B3719"/>
    <w:rsid w:val="009D1CF4"/>
    <w:rsid w:val="009D2D7B"/>
    <w:rsid w:val="009D45AD"/>
    <w:rsid w:val="009E44D2"/>
    <w:rsid w:val="00A2384A"/>
    <w:rsid w:val="00A50639"/>
    <w:rsid w:val="00A832FC"/>
    <w:rsid w:val="00A875D6"/>
    <w:rsid w:val="00A9279D"/>
    <w:rsid w:val="00AA5A6C"/>
    <w:rsid w:val="00AC3A41"/>
    <w:rsid w:val="00AD4B1C"/>
    <w:rsid w:val="00AE12DC"/>
    <w:rsid w:val="00B10C7D"/>
    <w:rsid w:val="00B11D98"/>
    <w:rsid w:val="00B16E6E"/>
    <w:rsid w:val="00B475B3"/>
    <w:rsid w:val="00B73158"/>
    <w:rsid w:val="00B850C6"/>
    <w:rsid w:val="00BA62CD"/>
    <w:rsid w:val="00BD3EC5"/>
    <w:rsid w:val="00BE027B"/>
    <w:rsid w:val="00BE46E7"/>
    <w:rsid w:val="00BF44CF"/>
    <w:rsid w:val="00BF7888"/>
    <w:rsid w:val="00BF7F3C"/>
    <w:rsid w:val="00C01504"/>
    <w:rsid w:val="00C057DA"/>
    <w:rsid w:val="00C20E0D"/>
    <w:rsid w:val="00C42F43"/>
    <w:rsid w:val="00C44E1B"/>
    <w:rsid w:val="00C47A96"/>
    <w:rsid w:val="00C55B0A"/>
    <w:rsid w:val="00C868C7"/>
    <w:rsid w:val="00C94049"/>
    <w:rsid w:val="00CC01F3"/>
    <w:rsid w:val="00CC4E76"/>
    <w:rsid w:val="00CC73F3"/>
    <w:rsid w:val="00CE70E0"/>
    <w:rsid w:val="00D0457D"/>
    <w:rsid w:val="00D21B88"/>
    <w:rsid w:val="00D30995"/>
    <w:rsid w:val="00D33B7F"/>
    <w:rsid w:val="00D44D81"/>
    <w:rsid w:val="00D711A0"/>
    <w:rsid w:val="00D81E48"/>
    <w:rsid w:val="00D83294"/>
    <w:rsid w:val="00D866B2"/>
    <w:rsid w:val="00DC0535"/>
    <w:rsid w:val="00DE4DE2"/>
    <w:rsid w:val="00DF63F7"/>
    <w:rsid w:val="00E672EA"/>
    <w:rsid w:val="00EA05B0"/>
    <w:rsid w:val="00EB0FDC"/>
    <w:rsid w:val="00EB48A5"/>
    <w:rsid w:val="00EC508A"/>
    <w:rsid w:val="00ED78D7"/>
    <w:rsid w:val="00EE25E8"/>
    <w:rsid w:val="00F04A94"/>
    <w:rsid w:val="00F12469"/>
    <w:rsid w:val="00F26FCD"/>
    <w:rsid w:val="00F44EF8"/>
    <w:rsid w:val="00F73C02"/>
    <w:rsid w:val="00F84C07"/>
    <w:rsid w:val="00FB41A5"/>
    <w:rsid w:val="00FC0746"/>
    <w:rsid w:val="00FC5EB4"/>
    <w:rsid w:val="00FC7E90"/>
    <w:rsid w:val="11071B66"/>
    <w:rsid w:val="31E05039"/>
    <w:rsid w:val="46E1494B"/>
    <w:rsid w:val="5E6F3CF9"/>
    <w:rsid w:val="70DD7A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uiPriority w:val="99"/>
    <w:rPr>
      <w:sz w:val="18"/>
      <w:szCs w:val="18"/>
    </w:rPr>
  </w:style>
  <w:style w:type="character" w:customStyle="1" w:styleId="12">
    <w:name w:val="标题 1 字符"/>
    <w:basedOn w:val="8"/>
    <w:link w:val="2"/>
    <w:qFormat/>
    <w:uiPriority w:val="9"/>
    <w:rPr>
      <w:rFonts w:ascii="宋体" w:hAnsi="宋体" w:eastAsia="宋体" w:cs="宋体"/>
      <w:b/>
      <w:bCs/>
      <w:kern w:val="36"/>
      <w:sz w:val="48"/>
      <w:szCs w:val="48"/>
    </w:rPr>
  </w:style>
  <w:style w:type="character" w:customStyle="1" w:styleId="13">
    <w:name w:val="批注框文本 字符"/>
    <w:basedOn w:val="8"/>
    <w:link w:val="3"/>
    <w:semiHidden/>
    <w:qFormat/>
    <w:uiPriority w:val="99"/>
    <w:rPr>
      <w:sz w:val="18"/>
      <w:szCs w:val="18"/>
    </w:rPr>
  </w:style>
  <w:style w:type="paragraph" w:customStyle="1" w:styleId="14">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0870AAC-984F-4A9E-9F85-FED62D6179EE}">
  <ds:schemaRefs/>
</ds:datastoreItem>
</file>

<file path=docProps/app.xml><?xml version="1.0" encoding="utf-8"?>
<Properties xmlns="http://schemas.openxmlformats.org/officeDocument/2006/extended-properties" xmlns:vt="http://schemas.openxmlformats.org/officeDocument/2006/docPropsVTypes">
  <Template>Normal</Template>
  <Pages>5</Pages>
  <Words>1076</Words>
  <Characters>1083</Characters>
  <Lines>8</Lines>
  <Paragraphs>2</Paragraphs>
  <TotalTime>0</TotalTime>
  <ScaleCrop>false</ScaleCrop>
  <LinksUpToDate>false</LinksUpToDate>
  <CharactersWithSpaces>1092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2016-03-14T01:33:00Z</dcterms:created>
  <dc:creator>Windows 用户</dc:creator>
  <cp:lastModifiedBy>谭艳15986792547</cp:lastModifiedBy>
  <cp:lastPrinted>2016-12-07T05:58:00Z</cp:lastPrinted>
  <dcterms:modified xsi:type="dcterms:W3CDTF">2025-02-10T08:49:18Z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536941BC2D454D6E8AAEA2B8987329C8</vt:lpwstr>
  </property>
  <property fmtid="{D5CDD505-2E9C-101B-9397-08002B2CF9AE}" pid="4" name="KSOTemplateDocerSaveRecord">
    <vt:lpwstr>eyJoZGlkIjoiOWQ1MjYzOGIyZWM0ZTQxZTM2NDFkYjZiZTg1N2FhZWQiLCJ1c2VySWQiOiIyMTUyNTU0OTkifQ==</vt:lpwstr>
  </property>
</Properties>
</file>