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89032" w14:textId="46CD6DD5" w:rsidR="00511EB3" w:rsidRPr="009D79C8" w:rsidRDefault="00000000" w:rsidP="009D79C8">
      <w:pPr>
        <w:pStyle w:val="a3"/>
        <w:jc w:val="center"/>
        <w:rPr>
          <w:rFonts w:ascii="微软雅黑" w:eastAsia="微软雅黑" w:hAnsi="微软雅黑" w:cs="微软雅黑" w:hint="eastAsia"/>
          <w:b/>
          <w:spacing w:val="1"/>
          <w:sz w:val="32"/>
          <w:szCs w:val="32"/>
          <w:lang w:eastAsia="zh-CN"/>
        </w:rPr>
      </w:pPr>
      <w:r w:rsidRPr="009D79C8">
        <w:rPr>
          <w:rFonts w:ascii="微软雅黑" w:eastAsia="微软雅黑" w:hAnsi="微软雅黑" w:cs="微软雅黑"/>
          <w:b/>
          <w:spacing w:val="1"/>
          <w:sz w:val="32"/>
          <w:szCs w:val="32"/>
          <w:lang w:eastAsia="zh-CN"/>
        </w:rPr>
        <w:t>《培训师促动技术</w:t>
      </w:r>
      <w:r w:rsidR="009D79C8" w:rsidRPr="009D79C8">
        <w:rPr>
          <w:rFonts w:ascii="微软雅黑" w:eastAsia="微软雅黑" w:hAnsi="微软雅黑" w:cs="微软雅黑" w:hint="eastAsia"/>
          <w:b/>
          <w:spacing w:val="1"/>
          <w:sz w:val="32"/>
          <w:szCs w:val="32"/>
          <w:lang w:eastAsia="zh-CN"/>
        </w:rPr>
        <w:t>-</w:t>
      </w:r>
      <w:r w:rsidRPr="009D79C8">
        <w:rPr>
          <w:rFonts w:ascii="微软雅黑" w:eastAsia="微软雅黑" w:hAnsi="微软雅黑" w:cs="微软雅黑"/>
          <w:b/>
          <w:spacing w:val="1"/>
          <w:sz w:val="32"/>
          <w:szCs w:val="32"/>
          <w:lang w:eastAsia="zh-CN"/>
        </w:rPr>
        <w:t>中级篇》</w:t>
      </w:r>
      <w:r w:rsidR="009D79C8" w:rsidRPr="009D79C8">
        <w:rPr>
          <w:rFonts w:ascii="微软雅黑" w:eastAsia="微软雅黑" w:hAnsi="微软雅黑" w:cs="微软雅黑" w:hint="eastAsia"/>
          <w:b/>
          <w:spacing w:val="1"/>
          <w:sz w:val="32"/>
          <w:szCs w:val="32"/>
          <w:lang w:eastAsia="zh-CN"/>
        </w:rPr>
        <w:t>教学</w:t>
      </w:r>
      <w:r w:rsidRPr="009D79C8">
        <w:rPr>
          <w:rFonts w:ascii="微软雅黑" w:eastAsia="微软雅黑" w:hAnsi="微软雅黑" w:cs="微软雅黑"/>
          <w:b/>
          <w:spacing w:val="1"/>
          <w:sz w:val="32"/>
          <w:szCs w:val="32"/>
          <w:lang w:eastAsia="zh-CN"/>
        </w:rPr>
        <w:t>课纲</w:t>
      </w:r>
    </w:p>
    <w:p w14:paraId="3790C2D4" w14:textId="17496554" w:rsidR="00511EB3" w:rsidRPr="009D79C8" w:rsidRDefault="009D79C8" w:rsidP="009D79C8">
      <w:pPr>
        <w:jc w:val="center"/>
        <w:rPr>
          <w:rFonts w:ascii="微软雅黑" w:eastAsia="微软雅黑" w:hAnsi="微软雅黑" w:cs="微软雅黑" w:hint="eastAsia"/>
          <w:b/>
          <w:spacing w:val="1"/>
          <w:sz w:val="24"/>
          <w:szCs w:val="24"/>
          <w:lang w:eastAsia="zh-CN"/>
        </w:rPr>
      </w:pPr>
      <w:r w:rsidRPr="009D79C8">
        <w:rPr>
          <w:rFonts w:ascii="微软雅黑" w:eastAsia="微软雅黑" w:hAnsi="微软雅黑" w:cs="微软雅黑" w:hint="eastAsia"/>
          <w:b/>
          <w:spacing w:val="1"/>
          <w:sz w:val="24"/>
          <w:szCs w:val="24"/>
          <w:lang w:eastAsia="zh-CN"/>
        </w:rPr>
        <w:t>促动师：王飞虎</w:t>
      </w:r>
    </w:p>
    <w:p w14:paraId="478F11BC" w14:textId="77777777" w:rsidR="00511EB3" w:rsidRDefault="00511EB3">
      <w:pPr>
        <w:spacing w:line="200" w:lineRule="exact"/>
        <w:rPr>
          <w:lang w:eastAsia="zh-CN"/>
        </w:rPr>
      </w:pPr>
    </w:p>
    <w:p w14:paraId="36A98BA8" w14:textId="77777777" w:rsidR="009D79C8" w:rsidRDefault="009D79C8" w:rsidP="009D79C8">
      <w:pPr>
        <w:pStyle w:val="a3"/>
        <w:rPr>
          <w:rFonts w:ascii="微软雅黑" w:eastAsia="微软雅黑" w:hAnsi="微软雅黑" w:cs="微软雅黑" w:hint="eastAsia"/>
          <w:bCs/>
          <w:lang w:eastAsia="zh-CN"/>
        </w:rPr>
      </w:pPr>
      <w:r>
        <w:rPr>
          <w:rFonts w:ascii="微软雅黑" w:eastAsia="微软雅黑" w:hAnsi="微软雅黑" w:cs="微软雅黑" w:hint="eastAsia"/>
          <w:bCs/>
          <w:lang w:eastAsia="zh-CN"/>
        </w:rPr>
        <w:t>说明：本课程仅适用于高级企业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内训师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，拥有丰富的教学经验并希望尝试以学员为中心的教学方法，能够独立开展</w:t>
      </w:r>
      <w:proofErr w:type="gramStart"/>
      <w:r>
        <w:rPr>
          <w:rFonts w:ascii="微软雅黑" w:eastAsia="微软雅黑" w:hAnsi="微软雅黑" w:cs="微软雅黑" w:hint="eastAsia"/>
          <w:bCs/>
          <w:lang w:eastAsia="zh-CN"/>
        </w:rPr>
        <w:t>团队工</w:t>
      </w:r>
      <w:proofErr w:type="gramEnd"/>
      <w:r>
        <w:rPr>
          <w:rFonts w:ascii="微软雅黑" w:eastAsia="微软雅黑" w:hAnsi="微软雅黑" w:cs="微软雅黑" w:hint="eastAsia"/>
          <w:bCs/>
          <w:lang w:eastAsia="zh-CN"/>
        </w:rPr>
        <w:t>作坊，具有培训项目设计的能力。</w:t>
      </w:r>
    </w:p>
    <w:p w14:paraId="6B444F77" w14:textId="77777777" w:rsidR="009D79C8" w:rsidRPr="009D79C8" w:rsidRDefault="009D79C8">
      <w:pPr>
        <w:spacing w:line="200" w:lineRule="exact"/>
        <w:rPr>
          <w:rFonts w:hint="eastAsia"/>
          <w:lang w:eastAsia="zh-CN"/>
        </w:rPr>
      </w:pPr>
    </w:p>
    <w:p w14:paraId="56A84784" w14:textId="77777777" w:rsidR="00511EB3" w:rsidRDefault="00511EB3">
      <w:pPr>
        <w:spacing w:line="251" w:lineRule="exact"/>
        <w:rPr>
          <w:rFonts w:hint="eastAsia"/>
          <w:lang w:eastAsia="zh-CN"/>
        </w:rPr>
      </w:pPr>
    </w:p>
    <w:p w14:paraId="10CC7437" w14:textId="77777777" w:rsidR="00511EB3" w:rsidRPr="009D79C8" w:rsidRDefault="00000000" w:rsidP="009D79C8">
      <w:pPr>
        <w:pStyle w:val="a3"/>
        <w:rPr>
          <w:rFonts w:ascii="微软雅黑" w:eastAsia="微软雅黑" w:hAnsi="微软雅黑" w:hint="eastAsia"/>
          <w:lang w:eastAsia="zh-CN"/>
        </w:rPr>
      </w:pPr>
      <w:r w:rsidRPr="009D79C8">
        <w:rPr>
          <w:rFonts w:ascii="微软雅黑" w:eastAsia="微软雅黑" w:hAnsi="微软雅黑"/>
          <w:b/>
          <w:spacing w:val="1"/>
          <w:lang w:eastAsia="zh-CN"/>
        </w:rPr>
        <w:t>第</w:t>
      </w:r>
      <w:r w:rsidRPr="009D79C8">
        <w:rPr>
          <w:rFonts w:ascii="微软雅黑" w:eastAsia="微软雅黑" w:hAnsi="微软雅黑"/>
          <w:b/>
          <w:lang w:eastAsia="zh-CN"/>
        </w:rPr>
        <w:t>一讲：促动技术工具：欣赏式探寻（AI）</w:t>
      </w:r>
    </w:p>
    <w:p w14:paraId="0E930C9E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  <w:lang w:eastAsia="zh-CN"/>
        </w:rPr>
      </w:pPr>
    </w:p>
    <w:p w14:paraId="3A57CA70" w14:textId="77777777" w:rsidR="00511EB3" w:rsidRPr="009D79C8" w:rsidRDefault="00000000" w:rsidP="009D79C8">
      <w:pPr>
        <w:pStyle w:val="a3"/>
        <w:spacing w:line="400" w:lineRule="auto"/>
        <w:ind w:left="118" w:right="186"/>
        <w:rPr>
          <w:rFonts w:ascii="微软雅黑" w:eastAsia="微软雅黑" w:hAnsi="微软雅黑" w:hint="eastAsia"/>
          <w:bCs/>
          <w:lang w:eastAsia="zh-CN"/>
        </w:rPr>
      </w:pPr>
      <w:r w:rsidRPr="009D79C8">
        <w:rPr>
          <w:rFonts w:ascii="微软雅黑" w:eastAsia="微软雅黑" w:hAnsi="微软雅黑"/>
          <w:bCs/>
          <w:lang w:eastAsia="zh-CN"/>
        </w:rPr>
        <w:t>当团队驱动遇到阻力和障碍时是因为我们大部分的工作都是在纠偏，AI</w:t>
      </w:r>
      <w:r w:rsidRPr="009D79C8">
        <w:rPr>
          <w:rFonts w:ascii="微软雅黑" w:eastAsia="微软雅黑" w:hAnsi="微软雅黑"/>
          <w:bCs/>
          <w:spacing w:val="-62"/>
          <w:lang w:eastAsia="zh-CN"/>
        </w:rPr>
        <w:t xml:space="preserve"> 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欣赏式探寻由四</w:t>
      </w:r>
      <w:r w:rsidRPr="009D79C8">
        <w:rPr>
          <w:rFonts w:ascii="微软雅黑" w:eastAsia="微软雅黑" w:hAnsi="微软雅黑"/>
          <w:bCs/>
          <w:spacing w:val="3"/>
          <w:lang w:eastAsia="zh-CN"/>
        </w:rPr>
        <w:t>大步骤组成，从欣赏团队的卓越开始，包含“发现-梦想-设计-共创”四</w:t>
      </w:r>
      <w:r w:rsidRPr="009D79C8">
        <w:rPr>
          <w:rFonts w:ascii="微软雅黑" w:eastAsia="微软雅黑" w:hAnsi="微软雅黑"/>
          <w:bCs/>
          <w:spacing w:val="2"/>
          <w:lang w:eastAsia="zh-CN"/>
        </w:rPr>
        <w:t>个维度，教会促</w:t>
      </w:r>
      <w:proofErr w:type="gramStart"/>
      <w:r w:rsidRPr="009D79C8">
        <w:rPr>
          <w:rFonts w:ascii="微软雅黑" w:eastAsia="微软雅黑" w:hAnsi="微软雅黑"/>
          <w:bCs/>
          <w:spacing w:val="2"/>
          <w:lang w:eastAsia="zh-CN"/>
        </w:rPr>
        <w:t>动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师</w:t>
      </w:r>
      <w:r w:rsidRPr="009D79C8">
        <w:rPr>
          <w:rFonts w:ascii="微软雅黑" w:eastAsia="微软雅黑" w:hAnsi="微软雅黑"/>
          <w:bCs/>
          <w:lang w:eastAsia="zh-CN"/>
        </w:rPr>
        <w:t>培训</w:t>
      </w:r>
      <w:proofErr w:type="gramEnd"/>
      <w:r w:rsidRPr="009D79C8">
        <w:rPr>
          <w:rFonts w:ascii="微软雅黑" w:eastAsia="微软雅黑" w:hAnsi="微软雅黑"/>
          <w:bCs/>
          <w:lang w:eastAsia="zh-CN"/>
        </w:rPr>
        <w:t>师从欣赏的角度发挥团队成员的优势，积极以探索成果为目标并产生行动方案。</w:t>
      </w:r>
    </w:p>
    <w:p w14:paraId="54FDF7A3" w14:textId="77777777" w:rsidR="00511EB3" w:rsidRPr="009D79C8" w:rsidRDefault="00000000">
      <w:pPr>
        <w:pStyle w:val="a3"/>
        <w:numPr>
          <w:ilvl w:val="0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t>团队动力不强？因为他们存在这些信念问题</w:t>
      </w:r>
    </w:p>
    <w:p w14:paraId="2E1216F6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0707A0AE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个人</w:t>
      </w:r>
      <w:r w:rsidRPr="009D79C8">
        <w:rPr>
          <w:rFonts w:ascii="微软雅黑" w:eastAsia="微软雅黑" w:hAnsi="微软雅黑"/>
          <w:spacing w:val="-2"/>
        </w:rPr>
        <w:t>改变过程</w:t>
      </w:r>
      <w:proofErr w:type="spellEnd"/>
    </w:p>
    <w:p w14:paraId="4AABE75C" w14:textId="51FB6B08" w:rsidR="00511EB3" w:rsidRPr="009D79C8" w:rsidRDefault="009D79C8">
      <w:pPr>
        <w:spacing w:line="207" w:lineRule="exact"/>
        <w:rPr>
          <w:rFonts w:ascii="微软雅黑" w:eastAsia="微软雅黑" w:hAnsi="微软雅黑" w:hint="eastAsia"/>
        </w:rPr>
      </w:pPr>
      <w:r w:rsidRPr="009D79C8">
        <w:rPr>
          <w:rFonts w:ascii="微软雅黑" w:eastAsia="微软雅黑" w:hAnsi="微软雅黑" w:cs="微软雅黑"/>
          <w:b/>
          <w:spacing w:val="1"/>
          <w:sz w:val="32"/>
          <w:szCs w:val="32"/>
          <w:lang w:eastAsia="zh-CN"/>
        </w:rPr>
        <w:pict w14:anchorId="3C88C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margin-left:383.25pt;margin-top:386pt;width:137.5pt;height:137.5pt;z-index:-251659776;mso-position-horizontal-relative:page;mso-position-vertical-relative:page">
            <v:imagedata r:id="rId7" o:title=""/>
            <w10:wrap anchorx="page" anchory="page"/>
          </v:shape>
        </w:pict>
      </w:r>
    </w:p>
    <w:p w14:paraId="3FD79E72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转变</w:t>
      </w:r>
      <w:r w:rsidRPr="009D79C8">
        <w:rPr>
          <w:rFonts w:ascii="微软雅黑" w:eastAsia="微软雅黑" w:hAnsi="微软雅黑"/>
          <w:spacing w:val="-3"/>
        </w:rPr>
        <w:t>动机</w:t>
      </w:r>
      <w:proofErr w:type="spellEnd"/>
    </w:p>
    <w:p w14:paraId="4DE65614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18810EDE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什么</w:t>
      </w:r>
      <w:r w:rsidRPr="009D79C8">
        <w:rPr>
          <w:rFonts w:ascii="微软雅黑" w:eastAsia="微软雅黑" w:hAnsi="微软雅黑"/>
          <w:spacing w:val="-2"/>
        </w:rPr>
        <w:t>是行为动机</w:t>
      </w:r>
      <w:proofErr w:type="spellEnd"/>
    </w:p>
    <w:p w14:paraId="2A2406B5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4322201A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学员</w:t>
      </w:r>
      <w:r w:rsidRPr="009D79C8">
        <w:rPr>
          <w:rFonts w:ascii="微软雅黑" w:eastAsia="微软雅黑" w:hAnsi="微软雅黑"/>
          <w:spacing w:val="-2"/>
        </w:rPr>
        <w:t>存在的信念问题</w:t>
      </w:r>
      <w:proofErr w:type="spellEnd"/>
    </w:p>
    <w:p w14:paraId="0F3650D4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31C77E27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9"/>
        </w:tabs>
        <w:ind w:left="479" w:hanging="361"/>
        <w:rPr>
          <w:rFonts w:ascii="微软雅黑" w:eastAsia="微软雅黑" w:hAnsi="微软雅黑" w:hint="eastAsia"/>
          <w:b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小组讨论：</w:t>
      </w:r>
      <w:r w:rsidRPr="009D79C8">
        <w:rPr>
          <w:rFonts w:ascii="微软雅黑" w:eastAsia="微软雅黑" w:hAnsi="微软雅黑"/>
          <w:spacing w:val="-2"/>
          <w:lang w:eastAsia="zh-CN"/>
        </w:rPr>
        <w:t>对</w:t>
      </w:r>
      <w:r w:rsidRPr="009D79C8">
        <w:rPr>
          <w:rFonts w:ascii="微软雅黑" w:eastAsia="微软雅黑" w:hAnsi="微软雅黑"/>
          <w:spacing w:val="-1"/>
          <w:lang w:eastAsia="zh-CN"/>
        </w:rPr>
        <w:t>方抗拒你的安排你该怎么办</w:t>
      </w:r>
    </w:p>
    <w:p w14:paraId="4D3F6D4B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  <w:lang w:eastAsia="zh-CN"/>
        </w:rPr>
      </w:pPr>
    </w:p>
    <w:p w14:paraId="1550A8E5" w14:textId="77777777" w:rsidR="00511EB3" w:rsidRPr="009D79C8" w:rsidRDefault="00000000" w:rsidP="009D79C8">
      <w:pPr>
        <w:pStyle w:val="a3"/>
        <w:numPr>
          <w:ilvl w:val="0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欣赏式卓越</w:t>
      </w:r>
      <w:proofErr w:type="spellEnd"/>
    </w:p>
    <w:p w14:paraId="526C1A14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183156A5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9"/>
        </w:tabs>
        <w:ind w:left="479" w:hanging="361"/>
        <w:rPr>
          <w:rFonts w:ascii="微软雅黑" w:eastAsia="微软雅黑" w:hAnsi="微软雅黑" w:hint="eastAsia"/>
          <w:b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游戏互动：</w:t>
      </w:r>
      <w:r w:rsidRPr="009D79C8">
        <w:rPr>
          <w:rFonts w:ascii="微软雅黑" w:eastAsia="微软雅黑" w:hAnsi="微软雅黑"/>
          <w:lang w:eastAsia="zh-CN"/>
        </w:rPr>
        <w:t>欣赏卓越的</w:t>
      </w:r>
      <w:r w:rsidRPr="009D79C8">
        <w:rPr>
          <w:rFonts w:ascii="微软雅黑" w:eastAsia="微软雅黑" w:hAnsi="微软雅黑"/>
          <w:spacing w:val="-1"/>
          <w:lang w:eastAsia="zh-CN"/>
        </w:rPr>
        <w:t>十个认知</w:t>
      </w:r>
    </w:p>
    <w:p w14:paraId="37D5C891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1F7C273D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认知</w:t>
      </w:r>
      <w:r w:rsidRPr="009D79C8">
        <w:rPr>
          <w:rFonts w:ascii="微软雅黑" w:eastAsia="微软雅黑" w:hAnsi="微软雅黑"/>
          <w:spacing w:val="-3"/>
        </w:rPr>
        <w:t>卓越</w:t>
      </w:r>
      <w:proofErr w:type="spellEnd"/>
    </w:p>
    <w:p w14:paraId="78FA0A5A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2B6C0B91" w14:textId="64A882BC" w:rsidR="00511EB3" w:rsidRPr="009D79C8" w:rsidRDefault="009D79C8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 w:cs="微软雅黑"/>
          <w:b/>
          <w:spacing w:val="1"/>
          <w:sz w:val="32"/>
          <w:szCs w:val="32"/>
          <w:lang w:eastAsia="zh-CN"/>
        </w:rPr>
        <w:pict w14:anchorId="663C7488">
          <v:shape id="_x0000_s2051" type="#_x0000_t75" style="position:absolute;left:0;text-align:left;margin-left:362.75pt;margin-top:612.75pt;width:188pt;height:142pt;z-index:-251658752;mso-position-horizontal-relative:page;mso-position-vertical-relative:page">
            <v:imagedata r:id="rId8" o:title=""/>
            <w10:wrap anchorx="page" anchory="page"/>
          </v:shape>
        </w:pict>
      </w:r>
      <w:r w:rsidR="00000000" w:rsidRPr="009D79C8">
        <w:rPr>
          <w:rFonts w:ascii="微软雅黑" w:eastAsia="微软雅黑" w:hAnsi="微软雅黑"/>
          <w:lang w:eastAsia="zh-CN"/>
        </w:rPr>
        <w:t>霍金斯</w:t>
      </w:r>
      <w:r w:rsidR="00000000" w:rsidRPr="009D79C8">
        <w:rPr>
          <w:rFonts w:ascii="微软雅黑" w:eastAsia="微软雅黑" w:hAnsi="微软雅黑"/>
          <w:spacing w:val="-1"/>
          <w:lang w:eastAsia="zh-CN"/>
        </w:rPr>
        <w:t>能量层级管理欣赏卓越的升级</w:t>
      </w:r>
    </w:p>
    <w:p w14:paraId="6B0490AA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  <w:lang w:eastAsia="zh-CN"/>
        </w:rPr>
      </w:pPr>
    </w:p>
    <w:p w14:paraId="292EC58B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2"/>
        </w:rPr>
        <w:t>欣赏式探寻的</w:t>
      </w:r>
      <w:proofErr w:type="spellEnd"/>
      <w:r w:rsidRPr="009D79C8">
        <w:rPr>
          <w:rFonts w:ascii="微软雅黑" w:eastAsia="微软雅黑" w:hAnsi="微软雅黑"/>
          <w:spacing w:val="-6"/>
        </w:rPr>
        <w:t xml:space="preserve"> </w:t>
      </w:r>
      <w:r w:rsidRPr="009D79C8">
        <w:rPr>
          <w:rFonts w:ascii="微软雅黑" w:eastAsia="微软雅黑" w:hAnsi="微软雅黑"/>
          <w:spacing w:val="-8"/>
        </w:rPr>
        <w:t>4D</w:t>
      </w:r>
      <w:r w:rsidRPr="009D79C8">
        <w:rPr>
          <w:rFonts w:ascii="微软雅黑" w:eastAsia="微软雅黑" w:hAnsi="微软雅黑"/>
          <w:spacing w:val="-7"/>
        </w:rPr>
        <w:t xml:space="preserve"> </w:t>
      </w:r>
      <w:proofErr w:type="spellStart"/>
      <w:r w:rsidRPr="009D79C8">
        <w:rPr>
          <w:rFonts w:ascii="微软雅黑" w:eastAsia="微软雅黑" w:hAnsi="微软雅黑"/>
          <w:spacing w:val="-13"/>
        </w:rPr>
        <w:t>循环</w:t>
      </w:r>
      <w:proofErr w:type="spellEnd"/>
    </w:p>
    <w:p w14:paraId="025D1BAC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48FB5579" w14:textId="77777777" w:rsidR="00511EB3" w:rsidRPr="009D79C8" w:rsidRDefault="00000000" w:rsidP="009D79C8">
      <w:pPr>
        <w:pStyle w:val="a3"/>
        <w:numPr>
          <w:ilvl w:val="0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欣赏式领导力</w:t>
      </w:r>
      <w:proofErr w:type="spellEnd"/>
      <w:r w:rsidRPr="009D79C8">
        <w:rPr>
          <w:rFonts w:ascii="微软雅黑" w:eastAsia="微软雅黑" w:hAnsi="微软雅黑"/>
          <w:b/>
          <w:spacing w:val="-1"/>
          <w:lang w:eastAsia="zh-CN"/>
        </w:rPr>
        <w:t>——</w:t>
      </w: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发现</w:t>
      </w:r>
      <w:proofErr w:type="spellEnd"/>
    </w:p>
    <w:p w14:paraId="6D0AE171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55779EC4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发现</w:t>
      </w:r>
      <w:r w:rsidRPr="009D79C8">
        <w:rPr>
          <w:rFonts w:ascii="微软雅黑" w:eastAsia="微软雅黑" w:hAnsi="微软雅黑"/>
          <w:spacing w:val="-1"/>
          <w:lang w:eastAsia="zh-CN"/>
        </w:rPr>
        <w:t>过去与现在最成功的要素及优势</w:t>
      </w:r>
    </w:p>
    <w:p w14:paraId="6912A2A3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  <w:lang w:eastAsia="zh-CN"/>
        </w:rPr>
      </w:pPr>
    </w:p>
    <w:p w14:paraId="0AF63477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揭示</w:t>
      </w:r>
      <w:r w:rsidRPr="009D79C8">
        <w:rPr>
          <w:rFonts w:ascii="微软雅黑" w:eastAsia="微软雅黑" w:hAnsi="微软雅黑"/>
          <w:spacing w:val="-1"/>
          <w:lang w:eastAsia="zh-CN"/>
        </w:rPr>
        <w:t>个人团体的巅峰体验</w:t>
      </w:r>
    </w:p>
    <w:p w14:paraId="22476644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  <w:lang w:eastAsia="zh-CN"/>
        </w:rPr>
      </w:pPr>
    </w:p>
    <w:p w14:paraId="282AF88D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lastRenderedPageBreak/>
        <w:t>探寻</w:t>
      </w:r>
      <w:r w:rsidRPr="009D79C8">
        <w:rPr>
          <w:rFonts w:ascii="微软雅黑" w:eastAsia="微软雅黑" w:hAnsi="微软雅黑"/>
          <w:spacing w:val="-1"/>
          <w:lang w:eastAsia="zh-CN"/>
        </w:rPr>
        <w:t>个人真实事物、希望、梦想和意义</w:t>
      </w:r>
    </w:p>
    <w:p w14:paraId="138DF565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  <w:lang w:eastAsia="zh-CN"/>
        </w:rPr>
      </w:pPr>
    </w:p>
    <w:p w14:paraId="480BD1B2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r w:rsidRPr="009D79C8">
        <w:rPr>
          <w:rFonts w:ascii="微软雅黑" w:eastAsia="微软雅黑" w:hAnsi="微软雅黑"/>
          <w:b/>
          <w:spacing w:val="-5"/>
        </w:rPr>
        <w:t>团队共创：</w:t>
      </w:r>
      <w:r w:rsidRPr="009D79C8">
        <w:rPr>
          <w:rFonts w:ascii="微软雅黑" w:eastAsia="微软雅黑" w:hAnsi="微软雅黑"/>
          <w:spacing w:val="-2"/>
        </w:rPr>
        <w:t>2018</w:t>
      </w:r>
      <w:r w:rsidRPr="009D79C8">
        <w:rPr>
          <w:rFonts w:ascii="微软雅黑" w:eastAsia="微软雅黑" w:hAnsi="微软雅黑"/>
          <w:spacing w:val="-6"/>
        </w:rPr>
        <w:t xml:space="preserve"> </w:t>
      </w:r>
      <w:proofErr w:type="spellStart"/>
      <w:r w:rsidRPr="009D79C8">
        <w:rPr>
          <w:rFonts w:ascii="微软雅黑" w:eastAsia="微软雅黑" w:hAnsi="微软雅黑"/>
          <w:spacing w:val="-5"/>
        </w:rPr>
        <w:t>年巅峰体验</w:t>
      </w:r>
      <w:proofErr w:type="spellEnd"/>
    </w:p>
    <w:p w14:paraId="087887BD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12FC0A9F" w14:textId="77777777" w:rsidR="00511EB3" w:rsidRPr="009D79C8" w:rsidRDefault="00000000" w:rsidP="009D79C8">
      <w:pPr>
        <w:pStyle w:val="a3"/>
        <w:numPr>
          <w:ilvl w:val="0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欣赏式领导力</w:t>
      </w:r>
      <w:proofErr w:type="spellEnd"/>
      <w:r w:rsidRPr="009D79C8">
        <w:rPr>
          <w:rFonts w:ascii="微软雅黑" w:eastAsia="微软雅黑" w:hAnsi="微软雅黑"/>
          <w:b/>
          <w:spacing w:val="-1"/>
          <w:lang w:eastAsia="zh-CN"/>
        </w:rPr>
        <w:t>——</w:t>
      </w: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梦想</w:t>
      </w:r>
      <w:proofErr w:type="spellEnd"/>
    </w:p>
    <w:p w14:paraId="6A3028A3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5493DBDE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视频导入：</w:t>
      </w:r>
      <w:r w:rsidRPr="009D79C8">
        <w:rPr>
          <w:rFonts w:ascii="微软雅黑" w:eastAsia="微软雅黑" w:hAnsi="微软雅黑"/>
          <w:spacing w:val="-1"/>
          <w:lang w:eastAsia="zh-CN"/>
        </w:rPr>
        <w:t>钢铁侠的梦想</w:t>
      </w:r>
    </w:p>
    <w:p w14:paraId="4766A7A5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483A302B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创造</w:t>
      </w:r>
      <w:r w:rsidRPr="009D79C8">
        <w:rPr>
          <w:rFonts w:ascii="微软雅黑" w:eastAsia="微软雅黑" w:hAnsi="微软雅黑"/>
          <w:spacing w:val="-3"/>
        </w:rPr>
        <w:t>愿景</w:t>
      </w:r>
      <w:proofErr w:type="spellEnd"/>
    </w:p>
    <w:p w14:paraId="4B7ED73A" w14:textId="77777777" w:rsidR="00511EB3" w:rsidRPr="009D79C8" w:rsidRDefault="00511EB3">
      <w:pPr>
        <w:spacing w:line="209" w:lineRule="exact"/>
        <w:rPr>
          <w:rFonts w:ascii="微软雅黑" w:eastAsia="微软雅黑" w:hAnsi="微软雅黑" w:hint="eastAsia"/>
        </w:rPr>
      </w:pPr>
    </w:p>
    <w:p w14:paraId="5C139E1E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愿景</w:t>
      </w:r>
      <w:r w:rsidRPr="009D79C8">
        <w:rPr>
          <w:rFonts w:ascii="微软雅黑" w:eastAsia="微软雅黑" w:hAnsi="微软雅黑"/>
          <w:spacing w:val="-2"/>
        </w:rPr>
        <w:t>具体化与叙事化</w:t>
      </w:r>
      <w:proofErr w:type="spellEnd"/>
    </w:p>
    <w:p w14:paraId="77A5BAC3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2BFAD130" w14:textId="77777777" w:rsidR="00511EB3" w:rsidRPr="009D79C8" w:rsidRDefault="00000000" w:rsidP="009D79C8">
      <w:pPr>
        <w:pStyle w:val="a3"/>
        <w:numPr>
          <w:ilvl w:val="0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欣赏式领导力</w:t>
      </w:r>
      <w:proofErr w:type="spellEnd"/>
      <w:r w:rsidRPr="009D79C8">
        <w:rPr>
          <w:rFonts w:ascii="微软雅黑" w:eastAsia="微软雅黑" w:hAnsi="微软雅黑"/>
          <w:b/>
          <w:spacing w:val="-1"/>
          <w:lang w:eastAsia="zh-CN"/>
        </w:rPr>
        <w:t>——</w:t>
      </w: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设计</w:t>
      </w:r>
      <w:proofErr w:type="spellEnd"/>
    </w:p>
    <w:p w14:paraId="5037EC23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C6AE26B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案例导入：</w:t>
      </w:r>
      <w:r w:rsidRPr="009D79C8">
        <w:rPr>
          <w:rFonts w:ascii="微软雅黑" w:eastAsia="微软雅黑" w:hAnsi="微软雅黑"/>
          <w:spacing w:val="-1"/>
          <w:lang w:eastAsia="zh-CN"/>
        </w:rPr>
        <w:t>飞机中的战斗机</w:t>
      </w:r>
    </w:p>
    <w:p w14:paraId="7B7CE554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0176CC25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如何</w:t>
      </w:r>
      <w:r w:rsidRPr="009D79C8">
        <w:rPr>
          <w:rFonts w:ascii="微软雅黑" w:eastAsia="微软雅黑" w:hAnsi="微软雅黑"/>
          <w:spacing w:val="-2"/>
        </w:rPr>
        <w:t>找到痛点</w:t>
      </w:r>
      <w:proofErr w:type="spellEnd"/>
    </w:p>
    <w:p w14:paraId="45824809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32125BA3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商业</w:t>
      </w:r>
      <w:r w:rsidRPr="009D79C8">
        <w:rPr>
          <w:rFonts w:ascii="微软雅黑" w:eastAsia="微软雅黑" w:hAnsi="微软雅黑"/>
          <w:spacing w:val="-2"/>
        </w:rPr>
        <w:t>画布的实际应用</w:t>
      </w:r>
      <w:proofErr w:type="spellEnd"/>
    </w:p>
    <w:p w14:paraId="05523D68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3F0A734E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实战案例：</w:t>
      </w:r>
      <w:r w:rsidRPr="009D79C8">
        <w:rPr>
          <w:rFonts w:ascii="微软雅黑" w:eastAsia="微软雅黑" w:hAnsi="微软雅黑"/>
          <w:spacing w:val="-1"/>
          <w:lang w:eastAsia="zh-CN"/>
        </w:rPr>
        <w:t>不同电视台的商业竞争</w:t>
      </w:r>
    </w:p>
    <w:p w14:paraId="0EF65DD7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1C7AC72A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团队共创：</w:t>
      </w:r>
      <w:r w:rsidRPr="009D79C8">
        <w:rPr>
          <w:rFonts w:ascii="微软雅黑" w:eastAsia="微软雅黑" w:hAnsi="微软雅黑"/>
          <w:spacing w:val="-1"/>
          <w:lang w:eastAsia="zh-CN"/>
        </w:rPr>
        <w:t>设计自己团队的商业画布</w:t>
      </w:r>
    </w:p>
    <w:p w14:paraId="2D3769BB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41DFEBBF" w14:textId="77777777" w:rsidR="00511EB3" w:rsidRPr="009D79C8" w:rsidRDefault="00000000" w:rsidP="009D79C8">
      <w:pPr>
        <w:pStyle w:val="a3"/>
        <w:numPr>
          <w:ilvl w:val="0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欣赏式领导力</w:t>
      </w:r>
      <w:proofErr w:type="spellEnd"/>
      <w:r w:rsidRPr="009D79C8">
        <w:rPr>
          <w:rFonts w:ascii="微软雅黑" w:eastAsia="微软雅黑" w:hAnsi="微软雅黑"/>
          <w:b/>
          <w:spacing w:val="-1"/>
          <w:lang w:eastAsia="zh-CN"/>
        </w:rPr>
        <w:t>——</w:t>
      </w: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共创</w:t>
      </w:r>
      <w:proofErr w:type="spellEnd"/>
    </w:p>
    <w:p w14:paraId="4663DCCC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001A52DC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共创</w:t>
      </w:r>
      <w:r w:rsidRPr="009D79C8">
        <w:rPr>
          <w:rFonts w:ascii="微软雅黑" w:eastAsia="微软雅黑" w:hAnsi="微软雅黑"/>
          <w:spacing w:val="-3"/>
        </w:rPr>
        <w:t>的流程</w:t>
      </w:r>
      <w:proofErr w:type="spellEnd"/>
    </w:p>
    <w:p w14:paraId="0CE95FBF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700AE11A" w14:textId="77777777" w:rsidR="00511EB3" w:rsidRPr="009D79C8" w:rsidRDefault="00000000">
      <w:pPr>
        <w:pStyle w:val="a3"/>
        <w:numPr>
          <w:ilvl w:val="1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制定</w:t>
      </w:r>
      <w:r w:rsidRPr="009D79C8">
        <w:rPr>
          <w:rFonts w:ascii="微软雅黑" w:eastAsia="微软雅黑" w:hAnsi="微软雅黑"/>
          <w:spacing w:val="-2"/>
        </w:rPr>
        <w:t>行动方案</w:t>
      </w:r>
      <w:proofErr w:type="spellEnd"/>
    </w:p>
    <w:p w14:paraId="6C6A8BEF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</w:rPr>
      </w:pPr>
    </w:p>
    <w:p w14:paraId="4E87374D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</w:rPr>
      </w:pPr>
    </w:p>
    <w:p w14:paraId="346158F8" w14:textId="77777777" w:rsidR="00511EB3" w:rsidRPr="009D79C8" w:rsidRDefault="00511EB3">
      <w:pPr>
        <w:spacing w:line="310" w:lineRule="exact"/>
        <w:rPr>
          <w:rFonts w:ascii="微软雅黑" w:eastAsia="微软雅黑" w:hAnsi="微软雅黑" w:hint="eastAsia"/>
        </w:rPr>
      </w:pPr>
    </w:p>
    <w:p w14:paraId="159EED53" w14:textId="77777777" w:rsidR="00511EB3" w:rsidRPr="009D79C8" w:rsidRDefault="00000000" w:rsidP="009D79C8">
      <w:pPr>
        <w:pStyle w:val="a3"/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t>第二讲：促动技术工具：飞镖盘</w:t>
      </w:r>
    </w:p>
    <w:p w14:paraId="0D034AB8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525625D9" w14:textId="77777777" w:rsidR="00511EB3" w:rsidRPr="009D79C8" w:rsidRDefault="00000000" w:rsidP="009D79C8">
      <w:pPr>
        <w:pStyle w:val="a3"/>
        <w:spacing w:line="400" w:lineRule="auto"/>
        <w:ind w:left="118" w:right="74"/>
        <w:rPr>
          <w:rFonts w:ascii="微软雅黑" w:eastAsia="微软雅黑" w:hAnsi="微软雅黑" w:hint="eastAsia"/>
          <w:bCs/>
          <w:lang w:eastAsia="zh-CN"/>
        </w:rPr>
      </w:pPr>
      <w:r w:rsidRPr="009D79C8">
        <w:rPr>
          <w:rFonts w:ascii="微软雅黑" w:eastAsia="微软雅黑" w:hAnsi="微软雅黑"/>
          <w:bCs/>
          <w:spacing w:val="-2"/>
          <w:lang w:eastAsia="zh-CN"/>
        </w:rPr>
        <w:t>澄清课题意图时使用到的两个重要和实战的促动工具，因为每个学员遇到的问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题不一样，需要</w:t>
      </w:r>
      <w:r w:rsidRPr="009D79C8">
        <w:rPr>
          <w:rFonts w:ascii="微软雅黑" w:eastAsia="微软雅黑" w:hAnsi="微软雅黑"/>
          <w:bCs/>
          <w:lang w:eastAsia="zh-CN"/>
        </w:rPr>
        <w:t>用一个共识的画布来整合目标</w:t>
      </w:r>
      <w:proofErr w:type="gramStart"/>
      <w:r w:rsidRPr="009D79C8">
        <w:rPr>
          <w:rFonts w:ascii="微软雅黑" w:eastAsia="微软雅黑" w:hAnsi="微软雅黑"/>
          <w:bCs/>
          <w:lang w:eastAsia="zh-CN"/>
        </w:rPr>
        <w:t>和愿景</w:t>
      </w:r>
      <w:proofErr w:type="gramEnd"/>
      <w:r w:rsidRPr="009D79C8">
        <w:rPr>
          <w:rFonts w:ascii="微软雅黑" w:eastAsia="微软雅黑" w:hAnsi="微软雅黑"/>
          <w:bCs/>
          <w:lang w:eastAsia="zh-CN"/>
        </w:rPr>
        <w:t>，飞镖盘可以清晰团队愿景。</w:t>
      </w:r>
    </w:p>
    <w:p w14:paraId="4DF6C7BA" w14:textId="77777777" w:rsidR="00511EB3" w:rsidRPr="009D79C8" w:rsidRDefault="00000000">
      <w:pPr>
        <w:pStyle w:val="a3"/>
        <w:numPr>
          <w:ilvl w:val="2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团队期望</w:t>
      </w:r>
      <w:proofErr w:type="spellEnd"/>
    </w:p>
    <w:p w14:paraId="0F5918DE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681BBE82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导入</w:t>
      </w:r>
      <w:r w:rsidRPr="009D79C8">
        <w:rPr>
          <w:rFonts w:ascii="微软雅黑" w:eastAsia="微软雅黑" w:hAnsi="微软雅黑"/>
          <w:spacing w:val="-3"/>
        </w:rPr>
        <w:t>话术</w:t>
      </w:r>
      <w:proofErr w:type="spellEnd"/>
    </w:p>
    <w:p w14:paraId="0B687478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4148E102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结构</w:t>
      </w:r>
      <w:r w:rsidRPr="009D79C8">
        <w:rPr>
          <w:rFonts w:ascii="微软雅黑" w:eastAsia="微软雅黑" w:hAnsi="微软雅黑"/>
          <w:spacing w:val="-2"/>
        </w:rPr>
        <w:t>化的表达冲突</w:t>
      </w:r>
      <w:proofErr w:type="spellEnd"/>
    </w:p>
    <w:p w14:paraId="23ECD329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4F6D7FAB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书写</w:t>
      </w:r>
      <w:r w:rsidRPr="009D79C8">
        <w:rPr>
          <w:rFonts w:ascii="微软雅黑" w:eastAsia="微软雅黑" w:hAnsi="微软雅黑"/>
          <w:spacing w:val="-3"/>
        </w:rPr>
        <w:t>异议</w:t>
      </w:r>
      <w:proofErr w:type="spellEnd"/>
    </w:p>
    <w:p w14:paraId="36C7B0AB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25D15907" w14:textId="77777777" w:rsidR="00511EB3" w:rsidRPr="009D79C8" w:rsidRDefault="00000000" w:rsidP="009D79C8">
      <w:pPr>
        <w:pStyle w:val="a3"/>
        <w:numPr>
          <w:ilvl w:val="2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目标澄清</w:t>
      </w:r>
      <w:proofErr w:type="spellEnd"/>
    </w:p>
    <w:p w14:paraId="6B513144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24DBE1BC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导入</w:t>
      </w:r>
      <w:r w:rsidRPr="009D79C8">
        <w:rPr>
          <w:rFonts w:ascii="微软雅黑" w:eastAsia="微软雅黑" w:hAnsi="微软雅黑"/>
          <w:spacing w:val="-3"/>
        </w:rPr>
        <w:t>观点</w:t>
      </w:r>
      <w:proofErr w:type="spellEnd"/>
    </w:p>
    <w:p w14:paraId="226FAFA8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31B28903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合并</w:t>
      </w:r>
      <w:r w:rsidRPr="009D79C8">
        <w:rPr>
          <w:rFonts w:ascii="微软雅黑" w:eastAsia="微软雅黑" w:hAnsi="微软雅黑"/>
          <w:spacing w:val="-3"/>
        </w:rPr>
        <w:t>同类相</w:t>
      </w:r>
      <w:proofErr w:type="spellEnd"/>
    </w:p>
    <w:p w14:paraId="293F0EC9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7326EE90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静默</w:t>
      </w:r>
      <w:r w:rsidRPr="009D79C8">
        <w:rPr>
          <w:rFonts w:ascii="微软雅黑" w:eastAsia="微软雅黑" w:hAnsi="微软雅黑"/>
          <w:spacing w:val="-3"/>
        </w:rPr>
        <w:t>移动</w:t>
      </w:r>
      <w:proofErr w:type="spellEnd"/>
    </w:p>
    <w:p w14:paraId="379AF756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4F0F5CCF" w14:textId="77777777" w:rsidR="00511EB3" w:rsidRPr="009D79C8" w:rsidRDefault="00000000" w:rsidP="009D79C8">
      <w:pPr>
        <w:pStyle w:val="a3"/>
        <w:numPr>
          <w:ilvl w:val="2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确认目标</w:t>
      </w:r>
      <w:proofErr w:type="spellEnd"/>
    </w:p>
    <w:p w14:paraId="1B683E61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092DC62A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确认</w:t>
      </w:r>
      <w:r w:rsidRPr="009D79C8">
        <w:rPr>
          <w:rFonts w:ascii="微软雅黑" w:eastAsia="微软雅黑" w:hAnsi="微软雅黑"/>
          <w:spacing w:val="-3"/>
        </w:rPr>
        <w:t>和共识</w:t>
      </w:r>
      <w:proofErr w:type="spellEnd"/>
    </w:p>
    <w:p w14:paraId="3C17F234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7DB39086" w14:textId="77777777" w:rsidR="00511EB3" w:rsidRPr="009D79C8" w:rsidRDefault="00000000">
      <w:pPr>
        <w:pStyle w:val="a3"/>
        <w:numPr>
          <w:ilvl w:val="3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目标</w:t>
      </w:r>
      <w:r w:rsidRPr="009D79C8">
        <w:rPr>
          <w:rFonts w:ascii="微软雅黑" w:eastAsia="微软雅黑" w:hAnsi="微软雅黑"/>
          <w:spacing w:val="-3"/>
        </w:rPr>
        <w:t>认领</w:t>
      </w:r>
      <w:proofErr w:type="spellEnd"/>
    </w:p>
    <w:p w14:paraId="134E9A3A" w14:textId="77777777" w:rsidR="00511EB3" w:rsidRPr="009D79C8" w:rsidRDefault="00511EB3">
      <w:pPr>
        <w:spacing w:line="191" w:lineRule="exact"/>
        <w:rPr>
          <w:rFonts w:ascii="微软雅黑" w:eastAsia="微软雅黑" w:hAnsi="微软雅黑" w:hint="eastAsia"/>
        </w:rPr>
      </w:pPr>
    </w:p>
    <w:p w14:paraId="497F61EF" w14:textId="77777777" w:rsidR="00511EB3" w:rsidRPr="009D79C8" w:rsidRDefault="00000000">
      <w:pPr>
        <w:pStyle w:val="a3"/>
        <w:ind w:left="118"/>
        <w:rPr>
          <w:rFonts w:ascii="微软雅黑" w:eastAsia="微软雅黑" w:hAnsi="微软雅黑" w:hint="eastAsia"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t>第三</w:t>
      </w:r>
      <w:r w:rsidRPr="009D79C8">
        <w:rPr>
          <w:rFonts w:ascii="微软雅黑" w:eastAsia="微软雅黑" w:hAnsi="微软雅黑"/>
          <w:b/>
          <w:lang w:eastAsia="zh-CN"/>
        </w:rPr>
        <w:t>讲：促动技术工具：立场分析</w:t>
      </w:r>
    </w:p>
    <w:p w14:paraId="36DCF6E0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55F7BC2D" w14:textId="77777777" w:rsidR="00511EB3" w:rsidRPr="009D79C8" w:rsidRDefault="00000000" w:rsidP="009D79C8">
      <w:pPr>
        <w:pStyle w:val="a3"/>
        <w:spacing w:line="400" w:lineRule="auto"/>
        <w:ind w:left="118" w:right="70"/>
        <w:rPr>
          <w:rFonts w:ascii="微软雅黑" w:eastAsia="微软雅黑" w:hAnsi="微软雅黑" w:hint="eastAsia"/>
          <w:bCs/>
          <w:lang w:eastAsia="zh-CN"/>
        </w:rPr>
      </w:pPr>
      <w:r w:rsidRPr="009D79C8">
        <w:rPr>
          <w:rFonts w:ascii="微软雅黑" w:eastAsia="微软雅黑" w:hAnsi="微软雅黑"/>
          <w:bCs/>
          <w:spacing w:val="-2"/>
          <w:lang w:eastAsia="zh-CN"/>
        </w:rPr>
        <w:t>当团队项目中期检查核实中遇到问题时，立场分析是一个很好的找到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差距的视觉化工具，能帮助</w:t>
      </w:r>
      <w:r w:rsidRPr="009D79C8">
        <w:rPr>
          <w:rFonts w:ascii="微软雅黑" w:eastAsia="微软雅黑" w:hAnsi="微软雅黑"/>
          <w:bCs/>
          <w:lang w:eastAsia="zh-CN"/>
        </w:rPr>
        <w:t>团队成员快速从差距中确定讨论的目标。</w:t>
      </w:r>
    </w:p>
    <w:p w14:paraId="1BFAEB28" w14:textId="38024494" w:rsidR="00511EB3" w:rsidRPr="009D79C8" w:rsidRDefault="009D79C8" w:rsidP="009D79C8">
      <w:pPr>
        <w:pStyle w:val="a3"/>
        <w:ind w:left="118"/>
        <w:rPr>
          <w:rFonts w:ascii="微软雅黑" w:eastAsia="微软雅黑" w:hAnsi="微软雅黑" w:hint="eastAsia"/>
          <w:b/>
          <w:spacing w:val="-1"/>
          <w:lang w:eastAsia="zh-CN"/>
        </w:rPr>
      </w:pPr>
      <w:r>
        <w:rPr>
          <w:rFonts w:ascii="微软雅黑" w:eastAsia="微软雅黑" w:hAnsi="微软雅黑" w:hint="eastAsia"/>
          <w:b/>
          <w:spacing w:val="-1"/>
          <w:lang w:eastAsia="zh-CN"/>
        </w:rPr>
        <w:t>1、</w:t>
      </w:r>
      <w:r w:rsidR="00000000" w:rsidRPr="009D79C8">
        <w:rPr>
          <w:rFonts w:ascii="微软雅黑" w:eastAsia="微软雅黑" w:hAnsi="微软雅黑"/>
          <w:b/>
          <w:spacing w:val="-1"/>
          <w:lang w:eastAsia="zh-CN"/>
        </w:rPr>
        <w:t>共识问题</w:t>
      </w:r>
    </w:p>
    <w:p w14:paraId="041C2B16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47AD9E65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导入</w:t>
      </w:r>
      <w:r w:rsidRPr="009D79C8">
        <w:rPr>
          <w:rFonts w:ascii="微软雅黑" w:eastAsia="微软雅黑" w:hAnsi="微软雅黑"/>
          <w:spacing w:val="-1"/>
          <w:lang w:eastAsia="zh-CN"/>
        </w:rPr>
        <w:t>项目进展至今的优势相和不足</w:t>
      </w:r>
    </w:p>
    <w:p w14:paraId="6AA25365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70662733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团队</w:t>
      </w:r>
      <w:r w:rsidRPr="009D79C8">
        <w:rPr>
          <w:rFonts w:ascii="微软雅黑" w:eastAsia="微软雅黑" w:hAnsi="微软雅黑"/>
          <w:spacing w:val="-2"/>
        </w:rPr>
        <w:t>讨论不足与差距</w:t>
      </w:r>
      <w:proofErr w:type="spellEnd"/>
    </w:p>
    <w:p w14:paraId="19FAC3BE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44341F5F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共识</w:t>
      </w:r>
      <w:r w:rsidRPr="009D79C8">
        <w:rPr>
          <w:rFonts w:ascii="微软雅黑" w:eastAsia="微软雅黑" w:hAnsi="微软雅黑"/>
          <w:spacing w:val="-3"/>
        </w:rPr>
        <w:t>差距</w:t>
      </w:r>
      <w:proofErr w:type="spellEnd"/>
    </w:p>
    <w:p w14:paraId="1EA46711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2412ABB4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合并</w:t>
      </w:r>
      <w:r w:rsidRPr="009D79C8">
        <w:rPr>
          <w:rFonts w:ascii="微软雅黑" w:eastAsia="微软雅黑" w:hAnsi="微软雅黑"/>
          <w:spacing w:val="-3"/>
        </w:rPr>
        <w:t>同类</w:t>
      </w:r>
      <w:proofErr w:type="spellEnd"/>
    </w:p>
    <w:p w14:paraId="7B51D887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DEC9F78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确认</w:t>
      </w:r>
      <w:r w:rsidRPr="009D79C8">
        <w:rPr>
          <w:rFonts w:ascii="微软雅黑" w:eastAsia="微软雅黑" w:hAnsi="微软雅黑"/>
          <w:spacing w:val="-3"/>
        </w:rPr>
        <w:t>差距</w:t>
      </w:r>
      <w:proofErr w:type="spellEnd"/>
    </w:p>
    <w:p w14:paraId="49AE6BC6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43697913" w14:textId="091A1B0F" w:rsidR="00511EB3" w:rsidRPr="009D79C8" w:rsidRDefault="009D79C8" w:rsidP="009D79C8">
      <w:pPr>
        <w:pStyle w:val="a3"/>
        <w:ind w:left="118"/>
        <w:rPr>
          <w:rFonts w:ascii="微软雅黑" w:eastAsia="微软雅黑" w:hAnsi="微软雅黑" w:hint="eastAsia"/>
          <w:b/>
          <w:spacing w:val="-1"/>
          <w:lang w:eastAsia="zh-CN"/>
        </w:rPr>
      </w:pPr>
      <w:r>
        <w:rPr>
          <w:rFonts w:ascii="微软雅黑" w:eastAsia="微软雅黑" w:hAnsi="微软雅黑" w:hint="eastAsia"/>
          <w:b/>
          <w:spacing w:val="-1"/>
          <w:lang w:eastAsia="zh-CN"/>
        </w:rPr>
        <w:t>2、</w:t>
      </w:r>
      <w:r w:rsidR="00000000" w:rsidRPr="009D79C8">
        <w:rPr>
          <w:rFonts w:ascii="微软雅黑" w:eastAsia="微软雅黑" w:hAnsi="微软雅黑"/>
          <w:b/>
          <w:spacing w:val="-1"/>
          <w:lang w:eastAsia="zh-CN"/>
        </w:rPr>
        <w:t>认领课题</w:t>
      </w:r>
    </w:p>
    <w:p w14:paraId="4056A831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577F34EB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课题</w:t>
      </w:r>
      <w:r w:rsidRPr="009D79C8">
        <w:rPr>
          <w:rFonts w:ascii="微软雅黑" w:eastAsia="微软雅黑" w:hAnsi="微软雅黑"/>
          <w:spacing w:val="-3"/>
        </w:rPr>
        <w:t>转化</w:t>
      </w:r>
      <w:proofErr w:type="spellEnd"/>
    </w:p>
    <w:p w14:paraId="461E0266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084ED388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7"/>
        </w:rPr>
        <w:t>符合</w:t>
      </w:r>
      <w:proofErr w:type="spellEnd"/>
      <w:r w:rsidRPr="009D79C8">
        <w:rPr>
          <w:rFonts w:ascii="微软雅黑" w:eastAsia="微软雅黑" w:hAnsi="微软雅黑"/>
          <w:spacing w:val="-8"/>
        </w:rPr>
        <w:t xml:space="preserve"> SMART</w:t>
      </w:r>
      <w:r w:rsidRPr="009D79C8">
        <w:rPr>
          <w:rFonts w:ascii="微软雅黑" w:eastAsia="微软雅黑" w:hAnsi="微软雅黑"/>
          <w:spacing w:val="-9"/>
        </w:rPr>
        <w:t xml:space="preserve"> </w:t>
      </w:r>
      <w:proofErr w:type="spellStart"/>
      <w:r w:rsidRPr="009D79C8">
        <w:rPr>
          <w:rFonts w:ascii="微软雅黑" w:eastAsia="微软雅黑" w:hAnsi="微软雅黑"/>
          <w:spacing w:val="-18"/>
        </w:rPr>
        <w:t>原则</w:t>
      </w:r>
      <w:proofErr w:type="spellEnd"/>
    </w:p>
    <w:p w14:paraId="5315BF07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44E5958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策略</w:t>
      </w:r>
      <w:r w:rsidRPr="009D79C8">
        <w:rPr>
          <w:rFonts w:ascii="微软雅黑" w:eastAsia="微软雅黑" w:hAnsi="微软雅黑"/>
          <w:spacing w:val="-3"/>
        </w:rPr>
        <w:t>书写</w:t>
      </w:r>
      <w:proofErr w:type="spellEnd"/>
    </w:p>
    <w:p w14:paraId="4CC64ABA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6E2D9F87" w14:textId="77777777" w:rsidR="00511EB3" w:rsidRPr="009D79C8" w:rsidRDefault="00000000">
      <w:pPr>
        <w:pStyle w:val="a3"/>
        <w:numPr>
          <w:ilvl w:val="5"/>
          <w:numId w:val="1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小组</w:t>
      </w:r>
      <w:r w:rsidRPr="009D79C8">
        <w:rPr>
          <w:rFonts w:ascii="微软雅黑" w:eastAsia="微软雅黑" w:hAnsi="微软雅黑"/>
          <w:spacing w:val="-3"/>
        </w:rPr>
        <w:t>共识</w:t>
      </w:r>
      <w:proofErr w:type="spellEnd"/>
    </w:p>
    <w:p w14:paraId="674DF5B4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</w:rPr>
      </w:pPr>
    </w:p>
    <w:p w14:paraId="34D7D761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</w:rPr>
      </w:pPr>
    </w:p>
    <w:p w14:paraId="576E67AC" w14:textId="77777777" w:rsidR="00511EB3" w:rsidRPr="009D79C8" w:rsidRDefault="00511EB3">
      <w:pPr>
        <w:spacing w:line="310" w:lineRule="exact"/>
        <w:rPr>
          <w:rFonts w:ascii="微软雅黑" w:eastAsia="微软雅黑" w:hAnsi="微软雅黑" w:hint="eastAsia"/>
        </w:rPr>
      </w:pPr>
    </w:p>
    <w:p w14:paraId="418C1D9B" w14:textId="77777777" w:rsidR="00511EB3" w:rsidRPr="009D79C8" w:rsidRDefault="00000000">
      <w:pPr>
        <w:pStyle w:val="a3"/>
        <w:ind w:left="118"/>
        <w:rPr>
          <w:rFonts w:ascii="微软雅黑" w:eastAsia="微软雅黑" w:hAnsi="微软雅黑" w:hint="eastAsia"/>
          <w:b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lastRenderedPageBreak/>
        <w:t>第</w:t>
      </w:r>
      <w:r w:rsidRPr="009D79C8">
        <w:rPr>
          <w:rFonts w:ascii="微软雅黑" w:eastAsia="微软雅黑" w:hAnsi="微软雅黑"/>
          <w:b/>
          <w:lang w:eastAsia="zh-CN"/>
        </w:rPr>
        <w:t>四讲：促动技术工具：问题分析解决项目推动</w:t>
      </w:r>
    </w:p>
    <w:p w14:paraId="3758A145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5E2FA55D" w14:textId="77777777" w:rsidR="00511EB3" w:rsidRPr="009D79C8" w:rsidRDefault="00000000" w:rsidP="009D79C8">
      <w:pPr>
        <w:pStyle w:val="a3"/>
        <w:spacing w:line="400" w:lineRule="auto"/>
        <w:ind w:left="118" w:right="68"/>
        <w:rPr>
          <w:rFonts w:ascii="微软雅黑" w:eastAsia="微软雅黑" w:hAnsi="微软雅黑" w:hint="eastAsia"/>
          <w:bCs/>
          <w:lang w:eastAsia="zh-CN"/>
        </w:rPr>
      </w:pPr>
      <w:r w:rsidRPr="009D79C8">
        <w:rPr>
          <w:rFonts w:ascii="微软雅黑" w:eastAsia="微软雅黑" w:hAnsi="微软雅黑"/>
          <w:bCs/>
          <w:spacing w:val="-2"/>
          <w:lang w:eastAsia="zh-CN"/>
        </w:rPr>
        <w:t>团队问题分析解决项目推动是大型项目推动过程中用到的系列工具，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在整个项目执行中，</w:t>
      </w:r>
      <w:r w:rsidRPr="009D79C8">
        <w:rPr>
          <w:rFonts w:ascii="微软雅黑" w:eastAsia="微软雅黑" w:hAnsi="微软雅黑"/>
          <w:bCs/>
          <w:spacing w:val="-4"/>
          <w:lang w:eastAsia="zh-CN"/>
        </w:rPr>
        <w:t>从目标确认开</w:t>
      </w:r>
      <w:r w:rsidRPr="009D79C8">
        <w:rPr>
          <w:rFonts w:ascii="微软雅黑" w:eastAsia="微软雅黑" w:hAnsi="微软雅黑"/>
          <w:bCs/>
          <w:spacing w:val="-3"/>
          <w:lang w:eastAsia="zh-CN"/>
        </w:rPr>
        <w:t>始到产出检核成果，这个工具能帮助团队成员深度思考，掌握问题解决的思路、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方法和</w:t>
      </w:r>
      <w:r w:rsidRPr="009D79C8">
        <w:rPr>
          <w:rFonts w:ascii="微软雅黑" w:eastAsia="微软雅黑" w:hAnsi="微软雅黑"/>
          <w:bCs/>
          <w:lang w:eastAsia="zh-CN"/>
        </w:rPr>
        <w:t>工具，并为成果负责。</w:t>
      </w:r>
    </w:p>
    <w:p w14:paraId="64E7BDB2" w14:textId="77777777" w:rsidR="00511EB3" w:rsidRPr="009D79C8" w:rsidRDefault="00000000">
      <w:pPr>
        <w:pStyle w:val="a3"/>
        <w:numPr>
          <w:ilvl w:val="6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确认目标</w:t>
      </w:r>
      <w:proofErr w:type="spellEnd"/>
    </w:p>
    <w:p w14:paraId="2965387F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2B352A05" w14:textId="77777777" w:rsidR="00511EB3" w:rsidRPr="009D79C8" w:rsidRDefault="00000000">
      <w:pPr>
        <w:pStyle w:val="a3"/>
        <w:numPr>
          <w:ilvl w:val="0"/>
          <w:numId w:val="3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2"/>
        </w:rPr>
        <w:t>什么样的目标是</w:t>
      </w:r>
      <w:proofErr w:type="spellEnd"/>
      <w:r w:rsidRPr="009D79C8">
        <w:rPr>
          <w:rFonts w:ascii="微软雅黑" w:eastAsia="微软雅黑" w:hAnsi="微软雅黑"/>
          <w:spacing w:val="-6"/>
        </w:rPr>
        <w:t xml:space="preserve"> </w:t>
      </w:r>
      <w:r w:rsidRPr="009D79C8">
        <w:rPr>
          <w:rFonts w:ascii="微软雅黑" w:eastAsia="微软雅黑" w:hAnsi="微软雅黑"/>
          <w:spacing w:val="-9"/>
        </w:rPr>
        <w:t>OK</w:t>
      </w:r>
      <w:r w:rsidRPr="009D79C8">
        <w:rPr>
          <w:rFonts w:ascii="微软雅黑" w:eastAsia="微软雅黑" w:hAnsi="微软雅黑"/>
          <w:spacing w:val="-7"/>
        </w:rPr>
        <w:t xml:space="preserve"> </w:t>
      </w:r>
      <w:r w:rsidRPr="009D79C8">
        <w:rPr>
          <w:rFonts w:ascii="微软雅黑" w:eastAsia="微软雅黑" w:hAnsi="微软雅黑"/>
          <w:spacing w:val="-12"/>
        </w:rPr>
        <w:t>的</w:t>
      </w:r>
    </w:p>
    <w:p w14:paraId="3199B90A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715C8973" w14:textId="77777777" w:rsidR="00511EB3" w:rsidRPr="009D79C8" w:rsidRDefault="00000000">
      <w:pPr>
        <w:pStyle w:val="a3"/>
        <w:numPr>
          <w:ilvl w:val="0"/>
          <w:numId w:val="3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r w:rsidRPr="009D79C8">
        <w:rPr>
          <w:rFonts w:ascii="微软雅黑" w:eastAsia="微软雅黑" w:hAnsi="微软雅黑"/>
          <w:spacing w:val="-6"/>
        </w:rPr>
        <w:t>SMART</w:t>
      </w:r>
      <w:r w:rsidRPr="009D79C8">
        <w:rPr>
          <w:rFonts w:ascii="微软雅黑" w:eastAsia="微软雅黑" w:hAnsi="微软雅黑"/>
          <w:spacing w:val="-8"/>
        </w:rPr>
        <w:t xml:space="preserve"> </w:t>
      </w:r>
      <w:proofErr w:type="spellStart"/>
      <w:r w:rsidRPr="009D79C8">
        <w:rPr>
          <w:rFonts w:ascii="微软雅黑" w:eastAsia="微软雅黑" w:hAnsi="微软雅黑"/>
          <w:spacing w:val="-15"/>
        </w:rPr>
        <w:t>原则</w:t>
      </w:r>
      <w:proofErr w:type="spellEnd"/>
    </w:p>
    <w:p w14:paraId="0611F24C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79890846" w14:textId="77777777" w:rsidR="00511EB3" w:rsidRPr="009D79C8" w:rsidRDefault="00000000">
      <w:pPr>
        <w:pStyle w:val="a3"/>
        <w:numPr>
          <w:ilvl w:val="0"/>
          <w:numId w:val="3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目标</w:t>
      </w:r>
      <w:r w:rsidRPr="009D79C8">
        <w:rPr>
          <w:rFonts w:ascii="微软雅黑" w:eastAsia="微软雅黑" w:hAnsi="微软雅黑"/>
          <w:spacing w:val="-3"/>
        </w:rPr>
        <w:t>打分</w:t>
      </w:r>
      <w:proofErr w:type="spellEnd"/>
    </w:p>
    <w:p w14:paraId="190F6E40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00055ACE" w14:textId="77777777" w:rsidR="00511EB3" w:rsidRPr="009D79C8" w:rsidRDefault="00000000" w:rsidP="009D79C8">
      <w:pPr>
        <w:pStyle w:val="a3"/>
        <w:numPr>
          <w:ilvl w:val="6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设定愿景</w:t>
      </w:r>
      <w:proofErr w:type="spellEnd"/>
    </w:p>
    <w:p w14:paraId="6879443C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0F3BA2DE" w14:textId="77777777" w:rsidR="00511EB3" w:rsidRPr="009D79C8" w:rsidRDefault="00000000">
      <w:pPr>
        <w:pStyle w:val="a3"/>
        <w:numPr>
          <w:ilvl w:val="0"/>
          <w:numId w:val="4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愿景</w:t>
      </w:r>
      <w:r w:rsidRPr="009D79C8">
        <w:rPr>
          <w:rFonts w:ascii="微软雅黑" w:eastAsia="微软雅黑" w:hAnsi="微软雅黑"/>
          <w:spacing w:val="-2"/>
        </w:rPr>
        <w:t>设定的原则</w:t>
      </w:r>
      <w:proofErr w:type="spellEnd"/>
    </w:p>
    <w:p w14:paraId="7DE3E3A7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2AA18909" w14:textId="77777777" w:rsidR="00511EB3" w:rsidRPr="009D79C8" w:rsidRDefault="00000000">
      <w:pPr>
        <w:pStyle w:val="a3"/>
        <w:numPr>
          <w:ilvl w:val="0"/>
          <w:numId w:val="4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成功</w:t>
      </w:r>
      <w:r w:rsidRPr="009D79C8">
        <w:rPr>
          <w:rFonts w:ascii="微软雅黑" w:eastAsia="微软雅黑" w:hAnsi="微软雅黑"/>
          <w:spacing w:val="-1"/>
          <w:lang w:eastAsia="zh-CN"/>
        </w:rPr>
        <w:t>的画面与促</w:t>
      </w:r>
      <w:proofErr w:type="gramStart"/>
      <w:r w:rsidRPr="009D79C8">
        <w:rPr>
          <w:rFonts w:ascii="微软雅黑" w:eastAsia="微软雅黑" w:hAnsi="微软雅黑"/>
          <w:spacing w:val="-1"/>
          <w:lang w:eastAsia="zh-CN"/>
        </w:rPr>
        <w:t>动师话</w:t>
      </w:r>
      <w:proofErr w:type="gramEnd"/>
      <w:r w:rsidRPr="009D79C8">
        <w:rPr>
          <w:rFonts w:ascii="微软雅黑" w:eastAsia="微软雅黑" w:hAnsi="微软雅黑"/>
          <w:spacing w:val="-1"/>
          <w:lang w:eastAsia="zh-CN"/>
        </w:rPr>
        <w:t>术</w:t>
      </w:r>
    </w:p>
    <w:p w14:paraId="7BEAA5AB" w14:textId="77777777" w:rsidR="00511EB3" w:rsidRPr="009D79C8" w:rsidRDefault="00511EB3">
      <w:pPr>
        <w:spacing w:line="209" w:lineRule="exact"/>
        <w:rPr>
          <w:rFonts w:ascii="微软雅黑" w:eastAsia="微软雅黑" w:hAnsi="微软雅黑" w:hint="eastAsia"/>
          <w:lang w:eastAsia="zh-CN"/>
        </w:rPr>
      </w:pPr>
    </w:p>
    <w:p w14:paraId="73E2972A" w14:textId="77777777" w:rsidR="00511EB3" w:rsidRPr="009D79C8" w:rsidRDefault="00000000">
      <w:pPr>
        <w:pStyle w:val="a3"/>
        <w:numPr>
          <w:ilvl w:val="0"/>
          <w:numId w:val="4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梦想</w:t>
      </w:r>
      <w:r w:rsidRPr="009D79C8">
        <w:rPr>
          <w:rFonts w:ascii="微软雅黑" w:eastAsia="微软雅黑" w:hAnsi="微软雅黑"/>
          <w:spacing w:val="-3"/>
        </w:rPr>
        <w:t>剧场</w:t>
      </w:r>
      <w:proofErr w:type="spellEnd"/>
    </w:p>
    <w:p w14:paraId="56CE24D0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3D671176" w14:textId="77777777" w:rsidR="00511EB3" w:rsidRPr="009D79C8" w:rsidRDefault="00000000">
      <w:pPr>
        <w:pStyle w:val="a3"/>
        <w:numPr>
          <w:ilvl w:val="0"/>
          <w:numId w:val="4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b/>
        </w:rPr>
        <w:t>团队共创：</w:t>
      </w:r>
      <w:r w:rsidRPr="009D79C8">
        <w:rPr>
          <w:rFonts w:ascii="微软雅黑" w:eastAsia="微软雅黑" w:hAnsi="微软雅黑"/>
          <w:spacing w:val="-1"/>
        </w:rPr>
        <w:t>设定</w:t>
      </w:r>
      <w:r w:rsidRPr="009D79C8">
        <w:rPr>
          <w:rFonts w:ascii="微软雅黑" w:eastAsia="微软雅黑" w:hAnsi="微软雅黑"/>
          <w:spacing w:val="-2"/>
        </w:rPr>
        <w:t>愿景</w:t>
      </w:r>
      <w:proofErr w:type="spellEnd"/>
    </w:p>
    <w:p w14:paraId="3615A3CD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7739B155" w14:textId="77777777" w:rsidR="00511EB3" w:rsidRPr="009D79C8" w:rsidRDefault="00000000" w:rsidP="009D79C8">
      <w:pPr>
        <w:pStyle w:val="a3"/>
        <w:numPr>
          <w:ilvl w:val="6"/>
          <w:numId w:val="1"/>
        </w:numPr>
        <w:tabs>
          <w:tab w:val="left" w:pos="481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r w:rsidRPr="009D79C8">
        <w:rPr>
          <w:rFonts w:ascii="微软雅黑" w:eastAsia="微软雅黑" w:hAnsi="微软雅黑"/>
          <w:b/>
          <w:spacing w:val="-3"/>
        </w:rPr>
        <w:t xml:space="preserve">SWOT </w:t>
      </w:r>
      <w:proofErr w:type="spellStart"/>
      <w:r w:rsidRPr="009D79C8">
        <w:rPr>
          <w:rFonts w:ascii="微软雅黑" w:eastAsia="微软雅黑" w:hAnsi="微软雅黑"/>
          <w:b/>
          <w:spacing w:val="-3"/>
        </w:rPr>
        <w:t>分析</w:t>
      </w:r>
      <w:proofErr w:type="spellEnd"/>
    </w:p>
    <w:p w14:paraId="7B54FD1E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067F4FD4" w14:textId="77777777" w:rsidR="00511EB3" w:rsidRPr="009D79C8" w:rsidRDefault="00000000">
      <w:pPr>
        <w:pStyle w:val="a3"/>
        <w:numPr>
          <w:ilvl w:val="0"/>
          <w:numId w:val="5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优势</w:t>
      </w:r>
      <w:r w:rsidRPr="009D79C8">
        <w:rPr>
          <w:rFonts w:ascii="微软雅黑" w:eastAsia="微软雅黑" w:hAnsi="微软雅黑"/>
          <w:spacing w:val="-1"/>
          <w:lang w:eastAsia="zh-CN"/>
        </w:rPr>
        <w:t>、劣势、机会、威胁</w:t>
      </w:r>
    </w:p>
    <w:p w14:paraId="5D262918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1C035696" w14:textId="77777777" w:rsidR="00511EB3" w:rsidRPr="009D79C8" w:rsidRDefault="00000000">
      <w:pPr>
        <w:pStyle w:val="a3"/>
        <w:numPr>
          <w:ilvl w:val="0"/>
          <w:numId w:val="5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如何</w:t>
      </w:r>
      <w:r w:rsidRPr="009D79C8">
        <w:rPr>
          <w:rFonts w:ascii="微软雅黑" w:eastAsia="微软雅黑" w:hAnsi="微软雅黑"/>
          <w:spacing w:val="-2"/>
        </w:rPr>
        <w:t>找到生意机会点</w:t>
      </w:r>
      <w:proofErr w:type="spellEnd"/>
    </w:p>
    <w:p w14:paraId="471D7C4D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51367E92" w14:textId="77777777" w:rsidR="00511EB3" w:rsidRPr="009D79C8" w:rsidRDefault="00000000" w:rsidP="009D79C8">
      <w:pPr>
        <w:pStyle w:val="a3"/>
        <w:numPr>
          <w:ilvl w:val="6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群策群力七步骤</w:t>
      </w:r>
      <w:proofErr w:type="spellEnd"/>
    </w:p>
    <w:p w14:paraId="32A296C2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227E63A6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引导</w:t>
      </w:r>
      <w:r w:rsidRPr="009D79C8">
        <w:rPr>
          <w:rFonts w:ascii="微软雅黑" w:eastAsia="微软雅黑" w:hAnsi="微软雅黑"/>
          <w:spacing w:val="-2"/>
        </w:rPr>
        <w:t>面对挑战</w:t>
      </w:r>
      <w:proofErr w:type="spellEnd"/>
    </w:p>
    <w:p w14:paraId="65C1A29B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50880334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创新</w:t>
      </w:r>
      <w:r w:rsidRPr="009D79C8">
        <w:rPr>
          <w:rFonts w:ascii="微软雅黑" w:eastAsia="微软雅黑" w:hAnsi="微软雅黑"/>
          <w:spacing w:val="-2"/>
        </w:rPr>
        <w:t>头脑风暴</w:t>
      </w:r>
      <w:proofErr w:type="spellEnd"/>
    </w:p>
    <w:p w14:paraId="0CEFB524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6304D1FC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想法</w:t>
      </w:r>
      <w:r w:rsidRPr="009D79C8">
        <w:rPr>
          <w:rFonts w:ascii="微软雅黑" w:eastAsia="微软雅黑" w:hAnsi="微软雅黑"/>
          <w:spacing w:val="-2"/>
        </w:rPr>
        <w:t>归类组合</w:t>
      </w:r>
      <w:proofErr w:type="spellEnd"/>
    </w:p>
    <w:p w14:paraId="4AF89B52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3E6B6C69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转化</w:t>
      </w:r>
      <w:r w:rsidRPr="009D79C8">
        <w:rPr>
          <w:rFonts w:ascii="微软雅黑" w:eastAsia="微软雅黑" w:hAnsi="微软雅黑"/>
          <w:spacing w:val="-2"/>
        </w:rPr>
        <w:t>动宾结构</w:t>
      </w:r>
      <w:proofErr w:type="spellEnd"/>
    </w:p>
    <w:p w14:paraId="3A2AC6E5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161D155D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靶心</w:t>
      </w:r>
      <w:r w:rsidRPr="009D79C8">
        <w:rPr>
          <w:rFonts w:ascii="微软雅黑" w:eastAsia="微软雅黑" w:hAnsi="微软雅黑"/>
          <w:spacing w:val="-2"/>
        </w:rPr>
        <w:t>图找重点</w:t>
      </w:r>
      <w:proofErr w:type="spellEnd"/>
    </w:p>
    <w:p w14:paraId="74C93FEA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67A5D783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lastRenderedPageBreak/>
        <w:t>团队</w:t>
      </w:r>
      <w:r w:rsidRPr="009D79C8">
        <w:rPr>
          <w:rFonts w:ascii="微软雅黑" w:eastAsia="微软雅黑" w:hAnsi="微软雅黑"/>
          <w:spacing w:val="-2"/>
        </w:rPr>
        <w:t>认领任务</w:t>
      </w:r>
      <w:proofErr w:type="spellEnd"/>
    </w:p>
    <w:p w14:paraId="60499ED2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35EBD27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确定</w:t>
      </w:r>
      <w:r w:rsidRPr="009D79C8">
        <w:rPr>
          <w:rFonts w:ascii="微软雅黑" w:eastAsia="微软雅黑" w:hAnsi="微软雅黑"/>
          <w:spacing w:val="-2"/>
        </w:rPr>
        <w:t>行动方案</w:t>
      </w:r>
      <w:proofErr w:type="spellEnd"/>
    </w:p>
    <w:p w14:paraId="648B32FE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4B303275" w14:textId="77777777" w:rsidR="00511EB3" w:rsidRPr="009D79C8" w:rsidRDefault="00000000">
      <w:pPr>
        <w:pStyle w:val="a3"/>
        <w:numPr>
          <w:ilvl w:val="0"/>
          <w:numId w:val="6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b/>
          <w:lang w:eastAsia="zh-CN"/>
        </w:rPr>
        <w:t>团队共创：</w:t>
      </w:r>
      <w:r w:rsidRPr="009D79C8">
        <w:rPr>
          <w:rFonts w:ascii="微软雅黑" w:eastAsia="微软雅黑" w:hAnsi="微软雅黑"/>
          <w:spacing w:val="-1"/>
          <w:lang w:eastAsia="zh-CN"/>
        </w:rPr>
        <w:t>挑战性难题的团队头脑风暴共创并落地</w:t>
      </w:r>
    </w:p>
    <w:p w14:paraId="130C99D5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6576465C" w14:textId="77777777" w:rsidR="00511EB3" w:rsidRPr="009D79C8" w:rsidRDefault="00000000" w:rsidP="009D79C8">
      <w:pPr>
        <w:pStyle w:val="a3"/>
        <w:numPr>
          <w:ilvl w:val="6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感性承诺</w:t>
      </w:r>
      <w:proofErr w:type="spellEnd"/>
    </w:p>
    <w:p w14:paraId="05762A4A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21411DD2" w14:textId="77777777" w:rsidR="00511EB3" w:rsidRPr="009D79C8" w:rsidRDefault="00000000">
      <w:pPr>
        <w:pStyle w:val="a3"/>
        <w:numPr>
          <w:ilvl w:val="0"/>
          <w:numId w:val="7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b/>
        </w:rPr>
        <w:t>视频：</w:t>
      </w:r>
      <w:r w:rsidRPr="009D79C8">
        <w:rPr>
          <w:rFonts w:ascii="微软雅黑" w:eastAsia="微软雅黑" w:hAnsi="微软雅黑"/>
        </w:rPr>
        <w:t>船长</w:t>
      </w:r>
      <w:r w:rsidRPr="009D79C8">
        <w:rPr>
          <w:rFonts w:ascii="微软雅黑" w:eastAsia="微软雅黑" w:hAnsi="微软雅黑"/>
          <w:spacing w:val="-1"/>
        </w:rPr>
        <w:t>的故事</w:t>
      </w:r>
      <w:proofErr w:type="spellEnd"/>
    </w:p>
    <w:p w14:paraId="5A21B8F6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5AC18DA2" w14:textId="77777777" w:rsidR="00511EB3" w:rsidRPr="009D79C8" w:rsidRDefault="00000000">
      <w:pPr>
        <w:pStyle w:val="a3"/>
        <w:numPr>
          <w:ilvl w:val="0"/>
          <w:numId w:val="7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马云</w:t>
      </w:r>
      <w:r w:rsidRPr="009D79C8">
        <w:rPr>
          <w:rFonts w:ascii="微软雅黑" w:eastAsia="微软雅黑" w:hAnsi="微软雅黑"/>
          <w:spacing w:val="-1"/>
          <w:lang w:eastAsia="zh-CN"/>
        </w:rPr>
        <w:t>和杨元庆的承诺展示</w:t>
      </w:r>
    </w:p>
    <w:p w14:paraId="4E6358A4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  <w:lang w:eastAsia="zh-CN"/>
        </w:rPr>
      </w:pPr>
    </w:p>
    <w:p w14:paraId="544C6EC8" w14:textId="77777777" w:rsidR="00511EB3" w:rsidRPr="009D79C8" w:rsidRDefault="00000000">
      <w:pPr>
        <w:pStyle w:val="a3"/>
        <w:numPr>
          <w:ilvl w:val="0"/>
          <w:numId w:val="7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如何</w:t>
      </w:r>
      <w:r w:rsidRPr="009D79C8">
        <w:rPr>
          <w:rFonts w:ascii="微软雅黑" w:eastAsia="微软雅黑" w:hAnsi="微软雅黑"/>
          <w:spacing w:val="-2"/>
        </w:rPr>
        <w:t>做承诺书</w:t>
      </w:r>
      <w:proofErr w:type="spellEnd"/>
    </w:p>
    <w:p w14:paraId="1342DB61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06E6E139" w14:textId="77777777" w:rsidR="00511EB3" w:rsidRPr="009D79C8" w:rsidRDefault="00000000">
      <w:pPr>
        <w:pStyle w:val="a3"/>
        <w:numPr>
          <w:ilvl w:val="0"/>
          <w:numId w:val="7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b/>
        </w:rPr>
        <w:t>团队共创：</w:t>
      </w:r>
      <w:r w:rsidRPr="009D79C8">
        <w:rPr>
          <w:rFonts w:ascii="微软雅黑" w:eastAsia="微软雅黑" w:hAnsi="微软雅黑"/>
          <w:spacing w:val="-1"/>
        </w:rPr>
        <w:t>团队承诺书</w:t>
      </w:r>
      <w:proofErr w:type="spellEnd"/>
    </w:p>
    <w:p w14:paraId="625AF809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56EA512D" w14:textId="77777777" w:rsidR="00511EB3" w:rsidRPr="009D79C8" w:rsidRDefault="00000000" w:rsidP="009D79C8">
      <w:pPr>
        <w:pStyle w:val="a3"/>
        <w:numPr>
          <w:ilvl w:val="6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落地行动计划</w:t>
      </w:r>
      <w:proofErr w:type="spellEnd"/>
    </w:p>
    <w:p w14:paraId="7639185E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0768B301" w14:textId="77777777" w:rsidR="00511EB3" w:rsidRPr="009D79C8" w:rsidRDefault="00000000">
      <w:pPr>
        <w:pStyle w:val="a3"/>
        <w:numPr>
          <w:ilvl w:val="0"/>
          <w:numId w:val="8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领养</w:t>
      </w:r>
      <w:r w:rsidRPr="009D79C8">
        <w:rPr>
          <w:rFonts w:ascii="微软雅黑" w:eastAsia="微软雅黑" w:hAnsi="微软雅黑"/>
          <w:spacing w:val="-3"/>
        </w:rPr>
        <w:t>孩子</w:t>
      </w:r>
      <w:proofErr w:type="spellEnd"/>
    </w:p>
    <w:p w14:paraId="56A7F3B8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43DC931" w14:textId="77777777" w:rsidR="00511EB3" w:rsidRPr="009D79C8" w:rsidRDefault="00000000">
      <w:pPr>
        <w:pStyle w:val="a3"/>
        <w:numPr>
          <w:ilvl w:val="0"/>
          <w:numId w:val="8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制定</w:t>
      </w:r>
      <w:r w:rsidRPr="009D79C8">
        <w:rPr>
          <w:rFonts w:ascii="微软雅黑" w:eastAsia="微软雅黑" w:hAnsi="微软雅黑"/>
          <w:spacing w:val="-3"/>
        </w:rPr>
        <w:t>计划</w:t>
      </w:r>
      <w:proofErr w:type="spellEnd"/>
    </w:p>
    <w:p w14:paraId="515C0D21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53708AE5" w14:textId="77777777" w:rsidR="00511EB3" w:rsidRPr="009D79C8" w:rsidRDefault="00000000">
      <w:pPr>
        <w:pStyle w:val="a3"/>
        <w:numPr>
          <w:ilvl w:val="0"/>
          <w:numId w:val="8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关于</w:t>
      </w:r>
      <w:r w:rsidRPr="009D79C8">
        <w:rPr>
          <w:rFonts w:ascii="微软雅黑" w:eastAsia="微软雅黑" w:hAnsi="微软雅黑"/>
          <w:spacing w:val="-1"/>
          <w:lang w:eastAsia="zh-CN"/>
        </w:rPr>
        <w:t>计划和策略及目标的检核</w:t>
      </w:r>
    </w:p>
    <w:p w14:paraId="1F8D6037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  <w:lang w:eastAsia="zh-CN"/>
        </w:rPr>
      </w:pPr>
    </w:p>
    <w:p w14:paraId="0DB0DC79" w14:textId="77777777" w:rsidR="00511EB3" w:rsidRPr="009D79C8" w:rsidRDefault="00000000" w:rsidP="009D79C8">
      <w:pPr>
        <w:pStyle w:val="a3"/>
        <w:numPr>
          <w:ilvl w:val="6"/>
          <w:numId w:val="1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3"/>
        </w:rPr>
      </w:pPr>
      <w:proofErr w:type="spellStart"/>
      <w:r w:rsidRPr="009D79C8">
        <w:rPr>
          <w:rFonts w:ascii="微软雅黑" w:eastAsia="微软雅黑" w:hAnsi="微软雅黑"/>
          <w:b/>
          <w:spacing w:val="-3"/>
        </w:rPr>
        <w:t>城镇会议</w:t>
      </w:r>
      <w:proofErr w:type="spellEnd"/>
    </w:p>
    <w:p w14:paraId="5506D42A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020630AB" w14:textId="77777777" w:rsidR="00511EB3" w:rsidRPr="009D79C8" w:rsidRDefault="00000000">
      <w:pPr>
        <w:pStyle w:val="a3"/>
        <w:ind w:left="118"/>
        <w:rPr>
          <w:rFonts w:ascii="微软雅黑" w:eastAsia="微软雅黑" w:hAnsi="微软雅黑" w:hint="eastAsia"/>
        </w:rPr>
      </w:pPr>
      <w:r w:rsidRPr="009D79C8">
        <w:rPr>
          <w:rFonts w:ascii="微软雅黑" w:eastAsia="微软雅黑" w:hAnsi="微软雅黑"/>
        </w:rPr>
        <w:t>1）</w:t>
      </w:r>
      <w:r w:rsidRPr="009D79C8">
        <w:rPr>
          <w:rFonts w:ascii="微软雅黑" w:eastAsia="微软雅黑" w:hAnsi="微软雅黑"/>
          <w:spacing w:val="-1"/>
        </w:rPr>
        <w:t>城镇</w:t>
      </w:r>
      <w:r w:rsidRPr="009D79C8">
        <w:rPr>
          <w:rFonts w:ascii="微软雅黑" w:eastAsia="微软雅黑" w:hAnsi="微软雅黑"/>
        </w:rPr>
        <w:t>会议流程的确定</w:t>
      </w:r>
    </w:p>
    <w:p w14:paraId="4285C8B1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21710D77" w14:textId="77777777" w:rsidR="00511EB3" w:rsidRPr="009D79C8" w:rsidRDefault="00000000">
      <w:pPr>
        <w:pStyle w:val="a3"/>
        <w:numPr>
          <w:ilvl w:val="0"/>
          <w:numId w:val="9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基于</w:t>
      </w:r>
      <w:r w:rsidRPr="009D79C8">
        <w:rPr>
          <w:rFonts w:ascii="微软雅黑" w:eastAsia="微软雅黑" w:hAnsi="微软雅黑"/>
          <w:spacing w:val="-1"/>
          <w:lang w:eastAsia="zh-CN"/>
        </w:rPr>
        <w:t>事实、意图和情绪的倾听</w:t>
      </w:r>
    </w:p>
    <w:p w14:paraId="6A6C5BAC" w14:textId="10DE1B90" w:rsidR="00511EB3" w:rsidRPr="009D79C8" w:rsidRDefault="00511EB3">
      <w:pPr>
        <w:spacing w:line="209" w:lineRule="exact"/>
        <w:rPr>
          <w:rFonts w:ascii="微软雅黑" w:eastAsia="微软雅黑" w:hAnsi="微软雅黑" w:hint="eastAsia"/>
          <w:lang w:eastAsia="zh-CN"/>
        </w:rPr>
      </w:pPr>
    </w:p>
    <w:p w14:paraId="5A05BF22" w14:textId="77777777" w:rsidR="00511EB3" w:rsidRPr="009D79C8" w:rsidRDefault="00000000">
      <w:pPr>
        <w:pStyle w:val="a3"/>
        <w:numPr>
          <w:ilvl w:val="0"/>
          <w:numId w:val="9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强有</w:t>
      </w:r>
      <w:r w:rsidRPr="009D79C8">
        <w:rPr>
          <w:rFonts w:ascii="微软雅黑" w:eastAsia="微软雅黑" w:hAnsi="微软雅黑"/>
          <w:spacing w:val="-1"/>
          <w:lang w:eastAsia="zh-CN"/>
        </w:rPr>
        <w:t>力提问帮助学员启发创新思维</w:t>
      </w:r>
    </w:p>
    <w:p w14:paraId="2982598A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  <w:lang w:eastAsia="zh-CN"/>
        </w:rPr>
      </w:pPr>
    </w:p>
    <w:p w14:paraId="08B1C2FA" w14:textId="77777777" w:rsidR="00511EB3" w:rsidRPr="009D79C8" w:rsidRDefault="00000000">
      <w:pPr>
        <w:pStyle w:val="a3"/>
        <w:numPr>
          <w:ilvl w:val="6"/>
          <w:numId w:val="1"/>
        </w:numPr>
        <w:tabs>
          <w:tab w:val="left" w:pos="482"/>
        </w:tabs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2"/>
        </w:rPr>
        <w:t>群策群力工作坊</w:t>
      </w:r>
      <w:proofErr w:type="spellEnd"/>
    </w:p>
    <w:p w14:paraId="26919B02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3AF45951" w14:textId="77777777" w:rsidR="00511EB3" w:rsidRPr="009D79C8" w:rsidRDefault="00000000">
      <w:pPr>
        <w:pStyle w:val="a3"/>
        <w:numPr>
          <w:ilvl w:val="0"/>
          <w:numId w:val="10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有效</w:t>
      </w:r>
      <w:r w:rsidRPr="009D79C8">
        <w:rPr>
          <w:rFonts w:ascii="微软雅黑" w:eastAsia="微软雅黑" w:hAnsi="微软雅黑"/>
          <w:spacing w:val="-2"/>
        </w:rPr>
        <w:t>的课题设定</w:t>
      </w:r>
      <w:proofErr w:type="spellEnd"/>
    </w:p>
    <w:p w14:paraId="4B135E1A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410DF7F1" w14:textId="77777777" w:rsidR="00511EB3" w:rsidRPr="009D79C8" w:rsidRDefault="00000000">
      <w:pPr>
        <w:pStyle w:val="a3"/>
        <w:numPr>
          <w:ilvl w:val="0"/>
          <w:numId w:val="10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务实</w:t>
      </w:r>
      <w:r w:rsidRPr="009D79C8">
        <w:rPr>
          <w:rFonts w:ascii="微软雅黑" w:eastAsia="微软雅黑" w:hAnsi="微软雅黑"/>
          <w:spacing w:val="-2"/>
        </w:rPr>
        <w:t>的成果输出</w:t>
      </w:r>
      <w:proofErr w:type="spellEnd"/>
    </w:p>
    <w:p w14:paraId="4FEDB2FD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6CF876F7" w14:textId="77777777" w:rsidR="00511EB3" w:rsidRPr="009D79C8" w:rsidRDefault="00000000">
      <w:pPr>
        <w:pStyle w:val="a3"/>
        <w:numPr>
          <w:ilvl w:val="0"/>
          <w:numId w:val="10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工作</w:t>
      </w:r>
      <w:r w:rsidRPr="009D79C8">
        <w:rPr>
          <w:rFonts w:ascii="微软雅黑" w:eastAsia="微软雅黑" w:hAnsi="微软雅黑"/>
          <w:spacing w:val="-2"/>
        </w:rPr>
        <w:t>坊提示卡</w:t>
      </w:r>
      <w:proofErr w:type="spellEnd"/>
    </w:p>
    <w:p w14:paraId="12F8C085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6BFE593F" w14:textId="77777777" w:rsidR="00511EB3" w:rsidRPr="009D79C8" w:rsidRDefault="00000000">
      <w:pPr>
        <w:pStyle w:val="a3"/>
        <w:numPr>
          <w:ilvl w:val="0"/>
          <w:numId w:val="10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群策</w:t>
      </w:r>
      <w:r w:rsidRPr="009D79C8">
        <w:rPr>
          <w:rFonts w:ascii="微软雅黑" w:eastAsia="微软雅黑" w:hAnsi="微软雅黑"/>
          <w:spacing w:val="-1"/>
          <w:lang w:eastAsia="zh-CN"/>
        </w:rPr>
        <w:t>群力工作坊在实际培训中的应用</w:t>
      </w:r>
    </w:p>
    <w:p w14:paraId="17B2C92A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  <w:lang w:eastAsia="zh-CN"/>
        </w:rPr>
      </w:pPr>
    </w:p>
    <w:p w14:paraId="40DC0CBA" w14:textId="77777777" w:rsidR="00511EB3" w:rsidRPr="009D79C8" w:rsidRDefault="00000000">
      <w:pPr>
        <w:pStyle w:val="a3"/>
        <w:numPr>
          <w:ilvl w:val="6"/>
          <w:numId w:val="1"/>
        </w:numPr>
        <w:tabs>
          <w:tab w:val="left" w:pos="482"/>
        </w:tabs>
        <w:rPr>
          <w:rFonts w:ascii="微软雅黑" w:eastAsia="微软雅黑" w:hAnsi="微软雅黑" w:hint="eastAsia"/>
          <w:b/>
          <w:spacing w:val="-2"/>
        </w:rPr>
      </w:pPr>
      <w:r w:rsidRPr="009D79C8">
        <w:rPr>
          <w:rFonts w:ascii="微软雅黑" w:eastAsia="微软雅黑" w:hAnsi="微软雅黑"/>
          <w:b/>
          <w:spacing w:val="-2"/>
        </w:rPr>
        <w:t>群策群力的实际操作及点评</w:t>
      </w:r>
    </w:p>
    <w:p w14:paraId="54E10573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  <w:lang w:eastAsia="zh-CN"/>
        </w:rPr>
      </w:pPr>
    </w:p>
    <w:p w14:paraId="579AEA5D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  <w:lang w:eastAsia="zh-CN"/>
        </w:rPr>
      </w:pPr>
    </w:p>
    <w:p w14:paraId="2A58F377" w14:textId="77777777" w:rsidR="00511EB3" w:rsidRPr="009D79C8" w:rsidRDefault="00000000" w:rsidP="009D79C8">
      <w:pPr>
        <w:pStyle w:val="a3"/>
        <w:tabs>
          <w:tab w:val="left" w:pos="482"/>
        </w:tabs>
        <w:rPr>
          <w:rFonts w:ascii="微软雅黑" w:eastAsia="微软雅黑" w:hAnsi="微软雅黑" w:hint="eastAsia"/>
          <w:b/>
          <w:spacing w:val="-2"/>
        </w:rPr>
      </w:pPr>
      <w:proofErr w:type="spellStart"/>
      <w:r w:rsidRPr="009D79C8">
        <w:rPr>
          <w:rFonts w:ascii="微软雅黑" w:eastAsia="微软雅黑" w:hAnsi="微软雅黑"/>
          <w:b/>
          <w:spacing w:val="-2"/>
        </w:rPr>
        <w:lastRenderedPageBreak/>
        <w:t>第五讲：促动技术工具：世界咖啡（The</w:t>
      </w:r>
      <w:proofErr w:type="spellEnd"/>
      <w:r w:rsidRPr="009D79C8">
        <w:rPr>
          <w:rFonts w:ascii="微软雅黑" w:eastAsia="微软雅黑" w:hAnsi="微软雅黑"/>
          <w:b/>
          <w:spacing w:val="-2"/>
        </w:rPr>
        <w:t xml:space="preserve"> World Coffee）</w:t>
      </w:r>
    </w:p>
    <w:p w14:paraId="3180D6E7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36C11803" w14:textId="77777777" w:rsidR="00511EB3" w:rsidRPr="009D79C8" w:rsidRDefault="00000000" w:rsidP="009D79C8">
      <w:pPr>
        <w:pStyle w:val="a3"/>
        <w:spacing w:line="400" w:lineRule="auto"/>
        <w:ind w:left="118" w:right="188"/>
        <w:rPr>
          <w:rFonts w:ascii="微软雅黑" w:eastAsia="微软雅黑" w:hAnsi="微软雅黑" w:hint="eastAsia"/>
          <w:bCs/>
          <w:lang w:eastAsia="zh-CN"/>
        </w:rPr>
      </w:pPr>
      <w:r w:rsidRPr="009D79C8">
        <w:rPr>
          <w:rFonts w:ascii="微软雅黑" w:eastAsia="微软雅黑" w:hAnsi="微软雅黑"/>
          <w:bCs/>
          <w:spacing w:val="2"/>
          <w:lang w:eastAsia="zh-CN"/>
        </w:rPr>
        <w:t>世界咖啡是一门沟通的艺术，是</w:t>
      </w:r>
      <w:r w:rsidRPr="009D79C8">
        <w:rPr>
          <w:rFonts w:ascii="微软雅黑" w:eastAsia="微软雅黑" w:hAnsi="微软雅黑"/>
          <w:bCs/>
          <w:spacing w:val="1"/>
          <w:lang w:eastAsia="zh-CN"/>
        </w:rPr>
        <w:t>在建立课题小组后，发挥每个小组的优势，让小组与小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组之间开展智慧交</w:t>
      </w:r>
      <w:r w:rsidRPr="009D79C8">
        <w:rPr>
          <w:rFonts w:ascii="微软雅黑" w:eastAsia="微软雅黑" w:hAnsi="微软雅黑"/>
          <w:bCs/>
          <w:lang w:eastAsia="zh-CN"/>
        </w:rPr>
        <w:t>流，是升级版的头脑风暴，在这个过程用理性大脑和感性大脑做整合，同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时吸引</w:t>
      </w:r>
      <w:r w:rsidRPr="009D79C8">
        <w:rPr>
          <w:rFonts w:ascii="微软雅黑" w:eastAsia="微软雅黑" w:hAnsi="微软雅黑"/>
          <w:bCs/>
          <w:lang w:eastAsia="zh-CN"/>
        </w:rPr>
        <w:t>所有听众的想法，并绘制出可视化成果，进行分析投票。</w:t>
      </w:r>
    </w:p>
    <w:p w14:paraId="28C2F87E" w14:textId="77777777" w:rsidR="00511EB3" w:rsidRPr="009D79C8" w:rsidRDefault="00000000">
      <w:pPr>
        <w:pStyle w:val="a3"/>
        <w:numPr>
          <w:ilvl w:val="0"/>
          <w:numId w:val="2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t>世界咖啡：创造集体智慧的汇谈</w:t>
      </w:r>
    </w:p>
    <w:p w14:paraId="5AC3C599" w14:textId="33D40ABA" w:rsidR="00511EB3" w:rsidRPr="009D79C8" w:rsidRDefault="009D79C8">
      <w:pPr>
        <w:spacing w:line="226" w:lineRule="exact"/>
        <w:rPr>
          <w:rFonts w:ascii="微软雅黑" w:eastAsia="微软雅黑" w:hAnsi="微软雅黑" w:hint="eastAsia"/>
          <w:lang w:eastAsia="zh-CN"/>
        </w:rPr>
      </w:pPr>
      <w:r w:rsidRPr="009D79C8">
        <w:rPr>
          <w:rFonts w:ascii="微软雅黑" w:eastAsia="微软雅黑" w:hAnsi="微软雅黑"/>
        </w:rPr>
        <w:pict w14:anchorId="384F70A1">
          <v:shape id="_x0000_s2050" type="#_x0000_t75" style="position:absolute;margin-left:357.5pt;margin-top:237.5pt;width:193.5pt;height:184pt;z-index:-251657728;mso-position-horizontal-relative:page;mso-position-vertical-relative:page">
            <v:imagedata r:id="rId9" o:title=""/>
            <w10:wrap anchorx="page" anchory="page"/>
          </v:shape>
        </w:pict>
      </w:r>
    </w:p>
    <w:p w14:paraId="238077E5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世界</w:t>
      </w:r>
      <w:r w:rsidRPr="009D79C8">
        <w:rPr>
          <w:rFonts w:ascii="微软雅黑" w:eastAsia="微软雅黑" w:hAnsi="微软雅黑"/>
          <w:spacing w:val="-1"/>
          <w:lang w:eastAsia="zh-CN"/>
        </w:rPr>
        <w:t>咖啡的准备设定情境</w:t>
      </w:r>
    </w:p>
    <w:p w14:paraId="12844298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76FB6FBF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营造</w:t>
      </w:r>
      <w:r w:rsidRPr="009D79C8">
        <w:rPr>
          <w:rFonts w:ascii="微软雅黑" w:eastAsia="微软雅黑" w:hAnsi="微软雅黑"/>
          <w:spacing w:val="-1"/>
          <w:lang w:eastAsia="zh-CN"/>
        </w:rPr>
        <w:t>宜人好客的环境空间</w:t>
      </w:r>
    </w:p>
    <w:p w14:paraId="26FAEAE0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031149DA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探索</w:t>
      </w:r>
      <w:r w:rsidRPr="009D79C8">
        <w:rPr>
          <w:rFonts w:ascii="微软雅黑" w:eastAsia="微软雅黑" w:hAnsi="微软雅黑"/>
          <w:spacing w:val="-2"/>
        </w:rPr>
        <w:t>真正重要的问题</w:t>
      </w:r>
      <w:proofErr w:type="spellEnd"/>
    </w:p>
    <w:p w14:paraId="494AE5B2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595AABAA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交流</w:t>
      </w:r>
      <w:r w:rsidRPr="009D79C8">
        <w:rPr>
          <w:rFonts w:ascii="微软雅黑" w:eastAsia="微软雅黑" w:hAnsi="微软雅黑"/>
          <w:spacing w:val="-1"/>
        </w:rPr>
        <w:t>并连接不同的观点</w:t>
      </w:r>
      <w:proofErr w:type="spellEnd"/>
    </w:p>
    <w:p w14:paraId="06788CFA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59C4FBBB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共同</w:t>
      </w:r>
      <w:r w:rsidRPr="009D79C8">
        <w:rPr>
          <w:rFonts w:ascii="微软雅黑" w:eastAsia="微软雅黑" w:hAnsi="微软雅黑"/>
          <w:spacing w:val="-1"/>
          <w:lang w:eastAsia="zh-CN"/>
        </w:rPr>
        <w:t>聆听其中的模式、见解及更深层的问题</w:t>
      </w:r>
    </w:p>
    <w:p w14:paraId="74FA1583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  <w:lang w:eastAsia="zh-CN"/>
        </w:rPr>
      </w:pPr>
    </w:p>
    <w:p w14:paraId="391847F7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收获</w:t>
      </w:r>
      <w:r w:rsidRPr="009D79C8">
        <w:rPr>
          <w:rFonts w:ascii="微软雅黑" w:eastAsia="微软雅黑" w:hAnsi="微软雅黑"/>
          <w:spacing w:val="-2"/>
        </w:rPr>
        <w:t>和分享集体智慧</w:t>
      </w:r>
      <w:proofErr w:type="spellEnd"/>
    </w:p>
    <w:p w14:paraId="738D8E7E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18A067B8" w14:textId="77777777" w:rsidR="00511EB3" w:rsidRPr="009D79C8" w:rsidRDefault="00000000" w:rsidP="009D79C8">
      <w:pPr>
        <w:pStyle w:val="a3"/>
        <w:numPr>
          <w:ilvl w:val="0"/>
          <w:numId w:val="2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proofErr w:type="spellStart"/>
      <w:r w:rsidRPr="009D79C8">
        <w:rPr>
          <w:rFonts w:ascii="微软雅黑" w:eastAsia="微软雅黑" w:hAnsi="微软雅黑"/>
          <w:b/>
          <w:spacing w:val="-1"/>
          <w:lang w:eastAsia="zh-CN"/>
        </w:rPr>
        <w:t>思维导图的制作</w:t>
      </w:r>
      <w:proofErr w:type="spellEnd"/>
    </w:p>
    <w:p w14:paraId="5CB7BFB4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10424FA2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左右</w:t>
      </w:r>
      <w:r w:rsidRPr="009D79C8">
        <w:rPr>
          <w:rFonts w:ascii="微软雅黑" w:eastAsia="微软雅黑" w:hAnsi="微软雅黑"/>
          <w:spacing w:val="-2"/>
        </w:rPr>
        <w:t>脑的激发</w:t>
      </w:r>
      <w:proofErr w:type="spellEnd"/>
    </w:p>
    <w:p w14:paraId="5AF5BB43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201DE923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b/>
        </w:rPr>
        <w:t>游戏互动：</w:t>
      </w:r>
      <w:r w:rsidRPr="009D79C8">
        <w:rPr>
          <w:rFonts w:ascii="微软雅黑" w:eastAsia="微软雅黑" w:hAnsi="微软雅黑"/>
          <w:spacing w:val="-1"/>
        </w:rPr>
        <w:t>神奇的大脑</w:t>
      </w:r>
      <w:proofErr w:type="spellEnd"/>
    </w:p>
    <w:p w14:paraId="3685977E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3E1183F5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</w:rPr>
        <w:t>图文</w:t>
      </w:r>
      <w:r w:rsidRPr="009D79C8">
        <w:rPr>
          <w:rFonts w:ascii="微软雅黑" w:eastAsia="微软雅黑" w:hAnsi="微软雅黑"/>
          <w:spacing w:val="-1"/>
        </w:rPr>
        <w:t>并茂激活你的大脑</w:t>
      </w:r>
      <w:proofErr w:type="spellEnd"/>
    </w:p>
    <w:p w14:paraId="410016E9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3B7BB85E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兼顾</w:t>
      </w:r>
      <w:r w:rsidRPr="009D79C8">
        <w:rPr>
          <w:rFonts w:ascii="微软雅黑" w:eastAsia="微软雅黑" w:hAnsi="微软雅黑"/>
          <w:spacing w:val="-1"/>
          <w:lang w:eastAsia="zh-CN"/>
        </w:rPr>
        <w:t>水平思考与垂直思考的自由联想思维导图</w:t>
      </w:r>
    </w:p>
    <w:p w14:paraId="145CD22E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  <w:lang w:eastAsia="zh-CN"/>
        </w:rPr>
      </w:pPr>
    </w:p>
    <w:p w14:paraId="47F7F4FE" w14:textId="77777777" w:rsidR="00511EB3" w:rsidRPr="009D79C8" w:rsidRDefault="00000000" w:rsidP="009D79C8">
      <w:pPr>
        <w:pStyle w:val="a3"/>
        <w:numPr>
          <w:ilvl w:val="0"/>
          <w:numId w:val="2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  <w:spacing w:val="-1"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t>团队共创：项目练习及结果分享</w:t>
      </w:r>
    </w:p>
    <w:p w14:paraId="0E7E9CA7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  <w:lang w:eastAsia="zh-CN"/>
        </w:rPr>
      </w:pPr>
    </w:p>
    <w:p w14:paraId="2A4C671F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公布</w:t>
      </w:r>
      <w:r w:rsidRPr="009D79C8">
        <w:rPr>
          <w:rFonts w:ascii="微软雅黑" w:eastAsia="微软雅黑" w:hAnsi="微软雅黑"/>
          <w:spacing w:val="-3"/>
        </w:rPr>
        <w:t>规则</w:t>
      </w:r>
      <w:proofErr w:type="spellEnd"/>
    </w:p>
    <w:p w14:paraId="7B687180" w14:textId="77777777" w:rsidR="00511EB3" w:rsidRPr="009D79C8" w:rsidRDefault="00511EB3">
      <w:pPr>
        <w:spacing w:line="209" w:lineRule="exact"/>
        <w:rPr>
          <w:rFonts w:ascii="微软雅黑" w:eastAsia="微软雅黑" w:hAnsi="微软雅黑" w:hint="eastAsia"/>
        </w:rPr>
      </w:pPr>
    </w:p>
    <w:p w14:paraId="70D734F5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活动</w:t>
      </w:r>
      <w:r w:rsidRPr="009D79C8">
        <w:rPr>
          <w:rFonts w:ascii="微软雅黑" w:eastAsia="微软雅黑" w:hAnsi="微软雅黑"/>
          <w:spacing w:val="-3"/>
        </w:rPr>
        <w:t>进行</w:t>
      </w:r>
      <w:proofErr w:type="spellEnd"/>
    </w:p>
    <w:p w14:paraId="0B1785C8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2073F6FD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小组</w:t>
      </w:r>
      <w:r w:rsidRPr="009D79C8">
        <w:rPr>
          <w:rFonts w:ascii="微软雅黑" w:eastAsia="微软雅黑" w:hAnsi="微软雅黑"/>
          <w:spacing w:val="-3"/>
        </w:rPr>
        <w:t>投票</w:t>
      </w:r>
      <w:proofErr w:type="spellEnd"/>
    </w:p>
    <w:p w14:paraId="1BD71DA1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26987B89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团队</w:t>
      </w:r>
      <w:r w:rsidRPr="009D79C8">
        <w:rPr>
          <w:rFonts w:ascii="微软雅黑" w:eastAsia="微软雅黑" w:hAnsi="微软雅黑"/>
          <w:spacing w:val="-3"/>
        </w:rPr>
        <w:t>展示</w:t>
      </w:r>
      <w:proofErr w:type="spellEnd"/>
    </w:p>
    <w:p w14:paraId="42C80CA3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F99A934" w14:textId="77777777" w:rsidR="00511EB3" w:rsidRPr="009D79C8" w:rsidRDefault="00000000">
      <w:pPr>
        <w:pStyle w:val="a3"/>
        <w:numPr>
          <w:ilvl w:val="1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总结</w:t>
      </w:r>
      <w:r w:rsidRPr="009D79C8">
        <w:rPr>
          <w:rFonts w:ascii="微软雅黑" w:eastAsia="微软雅黑" w:hAnsi="微软雅黑"/>
          <w:spacing w:val="-3"/>
        </w:rPr>
        <w:t>复盘</w:t>
      </w:r>
      <w:proofErr w:type="spellEnd"/>
    </w:p>
    <w:p w14:paraId="14FCD728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</w:rPr>
      </w:pPr>
    </w:p>
    <w:p w14:paraId="42D6D3E7" w14:textId="77777777" w:rsidR="00511EB3" w:rsidRPr="009D79C8" w:rsidRDefault="00511EB3">
      <w:pPr>
        <w:spacing w:line="200" w:lineRule="exact"/>
        <w:rPr>
          <w:rFonts w:ascii="微软雅黑" w:eastAsia="微软雅黑" w:hAnsi="微软雅黑" w:hint="eastAsia"/>
        </w:rPr>
      </w:pPr>
    </w:p>
    <w:p w14:paraId="05A20B64" w14:textId="77777777" w:rsidR="00511EB3" w:rsidRPr="009D79C8" w:rsidRDefault="00000000">
      <w:pPr>
        <w:pStyle w:val="a3"/>
        <w:ind w:left="118"/>
        <w:rPr>
          <w:rFonts w:ascii="微软雅黑" w:eastAsia="微软雅黑" w:hAnsi="微软雅黑" w:hint="eastAsia"/>
          <w:b/>
          <w:lang w:eastAsia="zh-CN"/>
        </w:rPr>
      </w:pPr>
      <w:r w:rsidRPr="009D79C8">
        <w:rPr>
          <w:rFonts w:ascii="微软雅黑" w:eastAsia="微软雅黑" w:hAnsi="微软雅黑"/>
          <w:b/>
          <w:spacing w:val="-1"/>
          <w:lang w:eastAsia="zh-CN"/>
        </w:rPr>
        <w:lastRenderedPageBreak/>
        <w:t>第</w:t>
      </w:r>
      <w:r w:rsidRPr="009D79C8">
        <w:rPr>
          <w:rFonts w:ascii="微软雅黑" w:eastAsia="微软雅黑" w:hAnsi="微软雅黑"/>
          <w:b/>
          <w:lang w:eastAsia="zh-CN"/>
        </w:rPr>
        <w:t>六讲：促动技术工具：系统性复盘</w:t>
      </w:r>
    </w:p>
    <w:p w14:paraId="349B9F4B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  <w:lang w:eastAsia="zh-CN"/>
        </w:rPr>
      </w:pPr>
    </w:p>
    <w:p w14:paraId="513AE147" w14:textId="77777777" w:rsidR="00511EB3" w:rsidRPr="009D79C8" w:rsidRDefault="00000000" w:rsidP="009D79C8">
      <w:pPr>
        <w:pStyle w:val="a3"/>
        <w:spacing w:line="400" w:lineRule="auto"/>
        <w:ind w:left="118" w:right="191"/>
        <w:rPr>
          <w:rFonts w:ascii="微软雅黑" w:eastAsia="微软雅黑" w:hAnsi="微软雅黑" w:hint="eastAsia"/>
          <w:bCs/>
          <w:lang w:eastAsia="zh-CN"/>
        </w:rPr>
      </w:pPr>
      <w:r w:rsidRPr="009D79C8">
        <w:rPr>
          <w:rFonts w:ascii="微软雅黑" w:eastAsia="微软雅黑" w:hAnsi="微软雅黑"/>
          <w:bCs/>
          <w:spacing w:val="2"/>
          <w:lang w:eastAsia="zh-CN"/>
        </w:rPr>
        <w:t>当组织和团队的宝贵经验没有得</w:t>
      </w:r>
      <w:r w:rsidRPr="009D79C8">
        <w:rPr>
          <w:rFonts w:ascii="微软雅黑" w:eastAsia="微软雅黑" w:hAnsi="微软雅黑"/>
          <w:bCs/>
          <w:spacing w:val="1"/>
          <w:lang w:eastAsia="zh-CN"/>
        </w:rPr>
        <w:t>到有效的传承时就需要用到这个工具，系统性复盘将从</w:t>
      </w:r>
      <w:r w:rsidRPr="009D79C8">
        <w:rPr>
          <w:rFonts w:ascii="微软雅黑" w:eastAsia="微软雅黑" w:hAnsi="微软雅黑"/>
          <w:bCs/>
          <w:spacing w:val="-1"/>
          <w:lang w:eastAsia="zh-CN"/>
        </w:rPr>
        <w:t>四个维度</w:t>
      </w:r>
      <w:r w:rsidRPr="009D79C8">
        <w:rPr>
          <w:rFonts w:ascii="微软雅黑" w:eastAsia="微软雅黑" w:hAnsi="微软雅黑"/>
          <w:bCs/>
          <w:lang w:eastAsia="zh-CN"/>
        </w:rPr>
        <w:t>结构化地帮助团队成员进行深层次的反思，并产出积极有效的行动。</w:t>
      </w:r>
    </w:p>
    <w:p w14:paraId="5AE1433F" w14:textId="77777777" w:rsidR="00511EB3" w:rsidRPr="009D79C8" w:rsidRDefault="00000000">
      <w:pPr>
        <w:pStyle w:val="a3"/>
        <w:numPr>
          <w:ilvl w:val="2"/>
          <w:numId w:val="2"/>
        </w:numPr>
        <w:tabs>
          <w:tab w:val="left" w:pos="482"/>
        </w:tabs>
        <w:spacing w:line="226" w:lineRule="auto"/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2"/>
        </w:rPr>
        <w:t>复盘的来世今生</w:t>
      </w:r>
      <w:proofErr w:type="spellEnd"/>
    </w:p>
    <w:p w14:paraId="0EDDBBA7" w14:textId="77777777" w:rsidR="00511EB3" w:rsidRPr="009D79C8" w:rsidRDefault="00511EB3">
      <w:pPr>
        <w:spacing w:line="226" w:lineRule="exact"/>
        <w:rPr>
          <w:rFonts w:ascii="微软雅黑" w:eastAsia="微软雅黑" w:hAnsi="微软雅黑" w:hint="eastAsia"/>
        </w:rPr>
      </w:pPr>
    </w:p>
    <w:p w14:paraId="6B74C17E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复盘</w:t>
      </w:r>
      <w:r w:rsidRPr="009D79C8">
        <w:rPr>
          <w:rFonts w:ascii="微软雅黑" w:eastAsia="微软雅黑" w:hAnsi="微软雅黑"/>
          <w:spacing w:val="-3"/>
        </w:rPr>
        <w:t>的由来</w:t>
      </w:r>
      <w:proofErr w:type="spellEnd"/>
    </w:p>
    <w:p w14:paraId="792FF814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404D1A77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常见</w:t>
      </w:r>
      <w:r w:rsidRPr="009D79C8">
        <w:rPr>
          <w:rFonts w:ascii="微软雅黑" w:eastAsia="微软雅黑" w:hAnsi="微软雅黑"/>
          <w:spacing w:val="-1"/>
          <w:lang w:eastAsia="zh-CN"/>
        </w:rPr>
        <w:t>复盘不足的三个原因</w:t>
      </w:r>
    </w:p>
    <w:p w14:paraId="68FD232A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523AFD97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库博</w:t>
      </w:r>
      <w:r w:rsidRPr="009D79C8">
        <w:rPr>
          <w:rFonts w:ascii="微软雅黑" w:eastAsia="微软雅黑" w:hAnsi="微软雅黑"/>
          <w:spacing w:val="-2"/>
        </w:rPr>
        <w:t>学习经验圈</w:t>
      </w:r>
      <w:proofErr w:type="spellEnd"/>
    </w:p>
    <w:p w14:paraId="3C1F62F2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1B23B6A2" w14:textId="77777777" w:rsidR="00511EB3" w:rsidRPr="009D79C8" w:rsidRDefault="00000000">
      <w:pPr>
        <w:pStyle w:val="a3"/>
        <w:numPr>
          <w:ilvl w:val="2"/>
          <w:numId w:val="2"/>
        </w:numPr>
        <w:tabs>
          <w:tab w:val="left" w:pos="482"/>
        </w:tabs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2"/>
        </w:rPr>
        <w:t>复盘的原则</w:t>
      </w:r>
      <w:proofErr w:type="spellEnd"/>
    </w:p>
    <w:p w14:paraId="44221ABA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6B681C0C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复盘</w:t>
      </w:r>
      <w:r w:rsidRPr="009D79C8">
        <w:rPr>
          <w:rFonts w:ascii="微软雅黑" w:eastAsia="微软雅黑" w:hAnsi="微软雅黑"/>
          <w:spacing w:val="-2"/>
        </w:rPr>
        <w:t>的意义和原则</w:t>
      </w:r>
      <w:proofErr w:type="spellEnd"/>
    </w:p>
    <w:p w14:paraId="1408E755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349F5BCE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  <w:lang w:eastAsia="zh-CN"/>
        </w:rPr>
      </w:pPr>
      <w:r w:rsidRPr="009D79C8">
        <w:rPr>
          <w:rFonts w:ascii="微软雅黑" w:eastAsia="微软雅黑" w:hAnsi="微软雅黑"/>
          <w:lang w:eastAsia="zh-CN"/>
        </w:rPr>
        <w:t>公司</w:t>
      </w:r>
      <w:r w:rsidRPr="009D79C8">
        <w:rPr>
          <w:rFonts w:ascii="微软雅黑" w:eastAsia="微软雅黑" w:hAnsi="微软雅黑"/>
          <w:spacing w:val="-1"/>
          <w:lang w:eastAsia="zh-CN"/>
        </w:rPr>
        <w:t>三个层级对复盘的角色</w:t>
      </w:r>
    </w:p>
    <w:p w14:paraId="6091C2F4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  <w:lang w:eastAsia="zh-CN"/>
        </w:rPr>
      </w:pPr>
    </w:p>
    <w:p w14:paraId="52F0F1AB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1"/>
        </w:rPr>
        <w:t>复盘</w:t>
      </w:r>
      <w:r w:rsidRPr="009D79C8">
        <w:rPr>
          <w:rFonts w:ascii="微软雅黑" w:eastAsia="微软雅黑" w:hAnsi="微软雅黑"/>
          <w:spacing w:val="-3"/>
        </w:rPr>
        <w:t>的时机</w:t>
      </w:r>
      <w:proofErr w:type="spellEnd"/>
    </w:p>
    <w:p w14:paraId="0073FD99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7CD48D34" w14:textId="77777777" w:rsidR="00511EB3" w:rsidRPr="009D79C8" w:rsidRDefault="00000000">
      <w:pPr>
        <w:pStyle w:val="a3"/>
        <w:numPr>
          <w:ilvl w:val="2"/>
          <w:numId w:val="2"/>
        </w:numPr>
        <w:tabs>
          <w:tab w:val="left" w:pos="482"/>
        </w:tabs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2"/>
        </w:rPr>
        <w:t>复盘的步骤和流程</w:t>
      </w:r>
      <w:proofErr w:type="spellEnd"/>
    </w:p>
    <w:p w14:paraId="0139EDB2" w14:textId="77777777" w:rsidR="00511EB3" w:rsidRPr="009D79C8" w:rsidRDefault="00511EB3">
      <w:pPr>
        <w:spacing w:line="225" w:lineRule="exact"/>
        <w:rPr>
          <w:rFonts w:ascii="微软雅黑" w:eastAsia="微软雅黑" w:hAnsi="微软雅黑" w:hint="eastAsia"/>
        </w:rPr>
      </w:pPr>
    </w:p>
    <w:p w14:paraId="2660709A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回顾</w:t>
      </w:r>
      <w:r w:rsidRPr="009D79C8">
        <w:rPr>
          <w:rFonts w:ascii="微软雅黑" w:eastAsia="微软雅黑" w:hAnsi="微软雅黑"/>
          <w:spacing w:val="-3"/>
        </w:rPr>
        <w:t>目标</w:t>
      </w:r>
      <w:proofErr w:type="spellEnd"/>
    </w:p>
    <w:p w14:paraId="5CCC7A7E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2B84221B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评估</w:t>
      </w:r>
      <w:r w:rsidRPr="009D79C8">
        <w:rPr>
          <w:rFonts w:ascii="微软雅黑" w:eastAsia="微软雅黑" w:hAnsi="微软雅黑"/>
          <w:spacing w:val="-3"/>
        </w:rPr>
        <w:t>结果</w:t>
      </w:r>
      <w:proofErr w:type="spellEnd"/>
    </w:p>
    <w:p w14:paraId="071D3E61" w14:textId="77777777" w:rsidR="00511EB3" w:rsidRPr="009D79C8" w:rsidRDefault="00511EB3">
      <w:pPr>
        <w:spacing w:line="208" w:lineRule="exact"/>
        <w:rPr>
          <w:rFonts w:ascii="微软雅黑" w:eastAsia="微软雅黑" w:hAnsi="微软雅黑" w:hint="eastAsia"/>
        </w:rPr>
      </w:pPr>
    </w:p>
    <w:p w14:paraId="07EEB72E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总结</w:t>
      </w:r>
      <w:r w:rsidRPr="009D79C8">
        <w:rPr>
          <w:rFonts w:ascii="微软雅黑" w:eastAsia="微软雅黑" w:hAnsi="微软雅黑"/>
          <w:spacing w:val="-3"/>
        </w:rPr>
        <w:t>规律</w:t>
      </w:r>
      <w:proofErr w:type="spellEnd"/>
    </w:p>
    <w:p w14:paraId="6BF60C11" w14:textId="77777777" w:rsidR="00511EB3" w:rsidRPr="009D79C8" w:rsidRDefault="00511EB3">
      <w:pPr>
        <w:spacing w:line="207" w:lineRule="exact"/>
        <w:rPr>
          <w:rFonts w:ascii="微软雅黑" w:eastAsia="微软雅黑" w:hAnsi="微软雅黑" w:hint="eastAsia"/>
        </w:rPr>
      </w:pPr>
    </w:p>
    <w:p w14:paraId="5939D665" w14:textId="77777777" w:rsidR="00511EB3" w:rsidRPr="009D79C8" w:rsidRDefault="00000000">
      <w:pPr>
        <w:pStyle w:val="a3"/>
        <w:numPr>
          <w:ilvl w:val="3"/>
          <w:numId w:val="2"/>
        </w:numPr>
        <w:tabs>
          <w:tab w:val="left" w:pos="478"/>
        </w:tabs>
        <w:rPr>
          <w:rFonts w:ascii="微软雅黑" w:eastAsia="微软雅黑" w:hAnsi="微软雅黑" w:hint="eastAsia"/>
          <w:spacing w:val="-5"/>
        </w:rPr>
      </w:pPr>
      <w:proofErr w:type="spellStart"/>
      <w:r w:rsidRPr="009D79C8">
        <w:rPr>
          <w:rFonts w:ascii="微软雅黑" w:eastAsia="微软雅黑" w:hAnsi="微软雅黑"/>
          <w:spacing w:val="-2"/>
        </w:rPr>
        <w:t>分析</w:t>
      </w:r>
      <w:r w:rsidRPr="009D79C8">
        <w:rPr>
          <w:rFonts w:ascii="微软雅黑" w:eastAsia="微软雅黑" w:hAnsi="微软雅黑"/>
          <w:spacing w:val="-3"/>
        </w:rPr>
        <w:t>原因</w:t>
      </w:r>
      <w:proofErr w:type="spellEnd"/>
    </w:p>
    <w:p w14:paraId="1AE2C207" w14:textId="77777777" w:rsidR="00511EB3" w:rsidRPr="009D79C8" w:rsidRDefault="00511EB3">
      <w:pPr>
        <w:spacing w:line="190" w:lineRule="exact"/>
        <w:rPr>
          <w:rFonts w:ascii="微软雅黑" w:eastAsia="微软雅黑" w:hAnsi="微软雅黑" w:hint="eastAsia"/>
        </w:rPr>
      </w:pPr>
    </w:p>
    <w:p w14:paraId="083A3826" w14:textId="77777777" w:rsidR="00511EB3" w:rsidRPr="009D79C8" w:rsidRDefault="00000000">
      <w:pPr>
        <w:pStyle w:val="a3"/>
        <w:numPr>
          <w:ilvl w:val="2"/>
          <w:numId w:val="2"/>
        </w:numPr>
        <w:tabs>
          <w:tab w:val="left" w:pos="482"/>
        </w:tabs>
        <w:rPr>
          <w:rFonts w:ascii="微软雅黑" w:eastAsia="微软雅黑" w:hAnsi="微软雅黑" w:hint="eastAsia"/>
          <w:b/>
        </w:rPr>
      </w:pPr>
      <w:proofErr w:type="spellStart"/>
      <w:r w:rsidRPr="009D79C8">
        <w:rPr>
          <w:rFonts w:ascii="微软雅黑" w:eastAsia="微软雅黑" w:hAnsi="微软雅黑"/>
          <w:b/>
          <w:spacing w:val="-1"/>
        </w:rPr>
        <w:t>复盘画布的讲解与实践</w:t>
      </w:r>
      <w:proofErr w:type="spellEnd"/>
    </w:p>
    <w:sectPr w:rsidR="00511EB3" w:rsidRPr="009D79C8">
      <w:pgSz w:w="11908" w:h="16836"/>
      <w:pgMar w:top="1508" w:right="946" w:bottom="1340" w:left="1014" w:header="1508" w:footer="1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BC797" w14:textId="77777777" w:rsidR="00385764" w:rsidRDefault="00385764">
      <w:pPr>
        <w:rPr>
          <w:rFonts w:hint="eastAsia"/>
        </w:rPr>
      </w:pPr>
      <w:r>
        <w:separator/>
      </w:r>
    </w:p>
  </w:endnote>
  <w:endnote w:type="continuationSeparator" w:id="0">
    <w:p w14:paraId="0A4201F2" w14:textId="77777777" w:rsidR="00385764" w:rsidRDefault="0038576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38DEF" w14:textId="77777777" w:rsidR="00385764" w:rsidRDefault="00385764">
      <w:pPr>
        <w:rPr>
          <w:rFonts w:hint="eastAsia"/>
        </w:rPr>
      </w:pPr>
      <w:r>
        <w:separator/>
      </w:r>
    </w:p>
  </w:footnote>
  <w:footnote w:type="continuationSeparator" w:id="0">
    <w:p w14:paraId="6B432E54" w14:textId="77777777" w:rsidR="00385764" w:rsidRDefault="0038576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A69C8"/>
    <w:multiLevelType w:val="multilevel"/>
    <w:tmpl w:val="D43A3CF8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1" w15:restartNumberingAfterBreak="0">
    <w:nsid w:val="10623B15"/>
    <w:multiLevelType w:val="multilevel"/>
    <w:tmpl w:val="BBAADE02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2" w15:restartNumberingAfterBreak="0">
    <w:nsid w:val="12DD5100"/>
    <w:multiLevelType w:val="multilevel"/>
    <w:tmpl w:val="7B247DD4"/>
    <w:lvl w:ilvl="0">
      <w:start w:val="1"/>
      <w:numFmt w:val="decimal"/>
      <w:lvlText w:val="%1."/>
      <w:lvlJc w:val="left"/>
      <w:pPr>
        <w:ind w:left="482" w:hanging="364"/>
        <w:jc w:val="left"/>
      </w:pPr>
    </w:lvl>
    <w:lvl w:ilvl="1">
      <w:start w:val="1"/>
      <w:numFmt w:val="decimal"/>
      <w:lvlText w:val="%2）"/>
      <w:lvlJc w:val="left"/>
      <w:pPr>
        <w:ind w:left="478" w:hanging="360"/>
        <w:jc w:val="left"/>
      </w:pPr>
    </w:lvl>
    <w:lvl w:ilvl="2">
      <w:start w:val="1"/>
      <w:numFmt w:val="decimal"/>
      <w:lvlText w:val="%3."/>
      <w:lvlJc w:val="left"/>
      <w:pPr>
        <w:ind w:left="482" w:hanging="364"/>
        <w:jc w:val="left"/>
      </w:pPr>
    </w:lvl>
    <w:lvl w:ilvl="3">
      <w:start w:val="1"/>
      <w:numFmt w:val="decimal"/>
      <w:lvlText w:val="%4）"/>
      <w:lvlJc w:val="left"/>
      <w:pPr>
        <w:ind w:left="478" w:hanging="360"/>
        <w:jc w:val="left"/>
      </w:pPr>
    </w:lvl>
    <w:lvl w:ilvl="4">
      <w:numFmt w:val="bullet"/>
      <w:lvlText w:val="•"/>
      <w:lvlJc w:val="left"/>
      <w:pPr>
        <w:ind w:left="478" w:hanging="356"/>
        <w:jc w:val="left"/>
      </w:pPr>
    </w:lvl>
    <w:lvl w:ilvl="5">
      <w:numFmt w:val="bullet"/>
      <w:lvlText w:val="•"/>
      <w:lvlJc w:val="left"/>
      <w:pPr>
        <w:ind w:left="478" w:hanging="352"/>
        <w:jc w:val="left"/>
      </w:pPr>
    </w:lvl>
    <w:lvl w:ilvl="6">
      <w:numFmt w:val="bullet"/>
      <w:lvlText w:val="•"/>
      <w:lvlJc w:val="left"/>
      <w:pPr>
        <w:ind w:left="478" w:hanging="348"/>
        <w:jc w:val="left"/>
      </w:pPr>
    </w:lvl>
    <w:lvl w:ilvl="7">
      <w:numFmt w:val="bullet"/>
      <w:lvlText w:val="•"/>
      <w:lvlJc w:val="left"/>
      <w:pPr>
        <w:ind w:left="478" w:hanging="344"/>
        <w:jc w:val="left"/>
      </w:pPr>
    </w:lvl>
    <w:lvl w:ilvl="8">
      <w:numFmt w:val="bullet"/>
      <w:lvlText w:val="•"/>
      <w:lvlJc w:val="left"/>
      <w:pPr>
        <w:ind w:left="478" w:hanging="340"/>
        <w:jc w:val="left"/>
      </w:pPr>
    </w:lvl>
  </w:abstractNum>
  <w:abstractNum w:abstractNumId="3" w15:restartNumberingAfterBreak="0">
    <w:nsid w:val="1F216EBD"/>
    <w:multiLevelType w:val="multilevel"/>
    <w:tmpl w:val="487C5210"/>
    <w:lvl w:ilvl="0">
      <w:start w:val="1"/>
      <w:numFmt w:val="decimal"/>
      <w:lvlText w:val="%1."/>
      <w:lvlJc w:val="left"/>
      <w:pPr>
        <w:ind w:left="482" w:hanging="364"/>
        <w:jc w:val="left"/>
      </w:pPr>
    </w:lvl>
    <w:lvl w:ilvl="1">
      <w:start w:val="1"/>
      <w:numFmt w:val="decimal"/>
      <w:lvlText w:val="%2）"/>
      <w:lvlJc w:val="left"/>
      <w:pPr>
        <w:ind w:left="478" w:hanging="360"/>
        <w:jc w:val="left"/>
      </w:pPr>
    </w:lvl>
    <w:lvl w:ilvl="2">
      <w:start w:val="1"/>
      <w:numFmt w:val="decimal"/>
      <w:lvlText w:val="%3."/>
      <w:lvlJc w:val="left"/>
      <w:pPr>
        <w:ind w:left="482" w:hanging="364"/>
        <w:jc w:val="left"/>
      </w:pPr>
    </w:lvl>
    <w:lvl w:ilvl="3">
      <w:start w:val="1"/>
      <w:numFmt w:val="decimal"/>
      <w:lvlText w:val="%4）"/>
      <w:lvlJc w:val="left"/>
      <w:pPr>
        <w:ind w:left="478" w:hanging="360"/>
        <w:jc w:val="left"/>
      </w:pPr>
    </w:lvl>
    <w:lvl w:ilvl="4">
      <w:start w:val="1"/>
      <w:numFmt w:val="decimal"/>
      <w:lvlText w:val="%5."/>
      <w:lvlJc w:val="left"/>
      <w:pPr>
        <w:ind w:left="482" w:hanging="364"/>
        <w:jc w:val="left"/>
      </w:pPr>
    </w:lvl>
    <w:lvl w:ilvl="5">
      <w:start w:val="1"/>
      <w:numFmt w:val="decimal"/>
      <w:lvlText w:val="%6）"/>
      <w:lvlJc w:val="left"/>
      <w:pPr>
        <w:ind w:left="478" w:hanging="360"/>
        <w:jc w:val="left"/>
      </w:pPr>
    </w:lvl>
    <w:lvl w:ilvl="6">
      <w:start w:val="1"/>
      <w:numFmt w:val="decimal"/>
      <w:lvlText w:val="%7."/>
      <w:lvlJc w:val="left"/>
      <w:pPr>
        <w:ind w:left="482" w:hanging="364"/>
        <w:jc w:val="left"/>
      </w:pPr>
    </w:lvl>
    <w:lvl w:ilvl="7">
      <w:numFmt w:val="bullet"/>
      <w:lvlText w:val="•"/>
      <w:lvlJc w:val="left"/>
      <w:pPr>
        <w:ind w:left="486" w:hanging="364"/>
        <w:jc w:val="left"/>
      </w:pPr>
    </w:lvl>
    <w:lvl w:ilvl="8">
      <w:numFmt w:val="bullet"/>
      <w:lvlText w:val="•"/>
      <w:lvlJc w:val="left"/>
      <w:pPr>
        <w:ind w:left="490" w:hanging="364"/>
        <w:jc w:val="left"/>
      </w:pPr>
    </w:lvl>
  </w:abstractNum>
  <w:abstractNum w:abstractNumId="4" w15:restartNumberingAfterBreak="0">
    <w:nsid w:val="2C4A6121"/>
    <w:multiLevelType w:val="multilevel"/>
    <w:tmpl w:val="E8B2A2CC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5" w15:restartNumberingAfterBreak="0">
    <w:nsid w:val="323B4012"/>
    <w:multiLevelType w:val="multilevel"/>
    <w:tmpl w:val="481A62FE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6" w15:restartNumberingAfterBreak="0">
    <w:nsid w:val="35040B04"/>
    <w:multiLevelType w:val="multilevel"/>
    <w:tmpl w:val="AFE8E6E2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7" w15:restartNumberingAfterBreak="0">
    <w:nsid w:val="42DF3A3B"/>
    <w:multiLevelType w:val="multilevel"/>
    <w:tmpl w:val="30825546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8" w15:restartNumberingAfterBreak="0">
    <w:nsid w:val="5E1E6F8F"/>
    <w:multiLevelType w:val="multilevel"/>
    <w:tmpl w:val="10B2C114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abstractNum w:abstractNumId="9" w15:restartNumberingAfterBreak="0">
    <w:nsid w:val="741B6F55"/>
    <w:multiLevelType w:val="multilevel"/>
    <w:tmpl w:val="E2706244"/>
    <w:lvl w:ilvl="0">
      <w:start w:val="1"/>
      <w:numFmt w:val="decimal"/>
      <w:lvlText w:val="%1）"/>
      <w:lvlJc w:val="left"/>
      <w:pPr>
        <w:ind w:left="478" w:hanging="360"/>
        <w:jc w:val="left"/>
      </w:pPr>
    </w:lvl>
    <w:lvl w:ilvl="1">
      <w:numFmt w:val="bullet"/>
      <w:lvlText w:val="•"/>
      <w:lvlJc w:val="left"/>
      <w:pPr>
        <w:ind w:left="118" w:hanging="360"/>
        <w:jc w:val="left"/>
      </w:pPr>
    </w:lvl>
    <w:lvl w:ilvl="2">
      <w:numFmt w:val="bullet"/>
      <w:lvlText w:val="•"/>
      <w:lvlJc w:val="left"/>
      <w:pPr>
        <w:ind w:left="-242" w:hanging="360"/>
        <w:jc w:val="left"/>
      </w:pPr>
    </w:lvl>
    <w:lvl w:ilvl="3">
      <w:numFmt w:val="bullet"/>
      <w:lvlText w:val="•"/>
      <w:lvlJc w:val="left"/>
      <w:pPr>
        <w:ind w:left="-602" w:hanging="360"/>
        <w:jc w:val="left"/>
      </w:pPr>
    </w:lvl>
    <w:lvl w:ilvl="4">
      <w:numFmt w:val="bullet"/>
      <w:lvlText w:val="•"/>
      <w:lvlJc w:val="left"/>
      <w:pPr>
        <w:ind w:left="-962" w:hanging="360"/>
        <w:jc w:val="left"/>
      </w:pPr>
    </w:lvl>
    <w:lvl w:ilvl="5">
      <w:numFmt w:val="bullet"/>
      <w:lvlText w:val="•"/>
      <w:lvlJc w:val="left"/>
      <w:pPr>
        <w:ind w:left="-1322" w:hanging="360"/>
        <w:jc w:val="left"/>
      </w:pPr>
    </w:lvl>
    <w:lvl w:ilvl="6">
      <w:numFmt w:val="bullet"/>
      <w:lvlText w:val="•"/>
      <w:lvlJc w:val="left"/>
      <w:pPr>
        <w:ind w:left="-1682" w:hanging="360"/>
        <w:jc w:val="left"/>
      </w:pPr>
    </w:lvl>
    <w:lvl w:ilvl="7">
      <w:numFmt w:val="bullet"/>
      <w:lvlText w:val="•"/>
      <w:lvlJc w:val="left"/>
      <w:pPr>
        <w:ind w:left="-2042" w:hanging="360"/>
        <w:jc w:val="left"/>
      </w:pPr>
    </w:lvl>
    <w:lvl w:ilvl="8">
      <w:numFmt w:val="bullet"/>
      <w:lvlText w:val="•"/>
      <w:lvlJc w:val="left"/>
      <w:pPr>
        <w:ind w:left="-2402" w:hanging="360"/>
        <w:jc w:val="left"/>
      </w:pPr>
    </w:lvl>
  </w:abstractNum>
  <w:num w:numId="1" w16cid:durableId="1434353115">
    <w:abstractNumId w:val="3"/>
  </w:num>
  <w:num w:numId="2" w16cid:durableId="318461777">
    <w:abstractNumId w:val="2"/>
  </w:num>
  <w:num w:numId="3" w16cid:durableId="269092541">
    <w:abstractNumId w:val="6"/>
  </w:num>
  <w:num w:numId="4" w16cid:durableId="818962452">
    <w:abstractNumId w:val="5"/>
  </w:num>
  <w:num w:numId="5" w16cid:durableId="240408412">
    <w:abstractNumId w:val="4"/>
  </w:num>
  <w:num w:numId="6" w16cid:durableId="1367832584">
    <w:abstractNumId w:val="9"/>
  </w:num>
  <w:num w:numId="7" w16cid:durableId="1671328702">
    <w:abstractNumId w:val="0"/>
  </w:num>
  <w:num w:numId="8" w16cid:durableId="1401367941">
    <w:abstractNumId w:val="1"/>
  </w:num>
  <w:num w:numId="9" w16cid:durableId="1736001595">
    <w:abstractNumId w:val="7"/>
  </w:num>
  <w:num w:numId="10" w16cid:durableId="13990871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EB3"/>
    <w:rsid w:val="00385764"/>
    <w:rsid w:val="00511EB3"/>
    <w:rsid w:val="00783965"/>
    <w:rsid w:val="009D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77386E36"/>
  <w15:docId w15:val="{39ADB92A-0A46-4B28-B135-9EAFFF4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8" w:firstLine="8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D79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D79C8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D79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D79C8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302</Words>
  <Characters>1723</Characters>
  <Application>Microsoft Office Word</Application>
  <DocSecurity>0</DocSecurity>
  <Lines>14</Lines>
  <Paragraphs>4</Paragraphs>
  <ScaleCrop>false</ScaleCrop>
  <Company>China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2</cp:revision>
  <dcterms:created xsi:type="dcterms:W3CDTF">2024-12-27T05:13:00Z</dcterms:created>
  <dcterms:modified xsi:type="dcterms:W3CDTF">2024-12-27T05:22:00Z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E8204CD-8E85-41BD-B177-F58780CC58D2}" pid="2" name="Created">
    <vt:filetime>2024-12-27T00:00:00Z</vt:filetime>
  </property>
  <property fmtid="{6E8204CD-8E85-41BD-B177-F58780CC58D2}" pid="3" name="LastSaved">
    <vt:filetime>2024-12-27T00:00:00Z</vt:filetime>
  </property>
</Properties>
</file>