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99123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《卓越内训师落地式TTT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辅导</w:t>
      </w:r>
      <w:r>
        <w:rPr>
          <w:rFonts w:hint="eastAsia" w:ascii="微软雅黑" w:hAnsi="微软雅黑" w:eastAsia="微软雅黑"/>
          <w:b/>
          <w:sz w:val="36"/>
          <w:szCs w:val="24"/>
        </w:rPr>
        <w:t>训练营》项目方案</w:t>
      </w:r>
    </w:p>
    <w:p w14:paraId="6518FFBE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</w:p>
    <w:p w14:paraId="7994F65E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bookmarkStart w:id="0" w:name="_GoBack"/>
      <w:bookmarkEnd w:id="0"/>
    </w:p>
    <w:p w14:paraId="60B57CFE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项目背景P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roject Background</w:t>
      </w:r>
    </w:p>
    <w:p w14:paraId="346A310D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79324821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0DEF3840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项目目标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Project objectives</w:t>
      </w:r>
    </w:p>
    <w:p w14:paraId="67519A1B">
      <w:pPr>
        <w:spacing w:before="156" w:beforeLines="50" w:after="156" w:afterLines="5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过系统的十天实战训练，全面提升内训师队伍的心智模式转变，掌握课程开发、教学流程设计、课堂呈现、课件制作以及演讲技巧等全面技能，能够独立开发一门内训课程，做好教学流程设计，熟练制作课件PPT。通过实战演练，重塑个人讲台风格，提升呈现能力，改善授课效果。</w:t>
      </w:r>
    </w:p>
    <w:p w14:paraId="780240DC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项目收益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Project harvest</w:t>
      </w:r>
    </w:p>
    <w:p w14:paraId="5DC63832"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修炼心智——充分认知企业内训师的角色定位与岗位职责，明确自身的工作价值与意义，克服恐惧心理，激发成就动机，掌握培训师必备素养、思维、开发与表达的相关知识与技巧；</w:t>
      </w:r>
    </w:p>
    <w:p w14:paraId="35B37B1D"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7540F935"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6793484D"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修炼技巧—通过互动实操，促动引导技术，使学员掌握成人学习的动机与特点，结构化授课流程，科学实施教学环节设计，提升课堂呈现技巧。</w:t>
      </w:r>
    </w:p>
    <w:p w14:paraId="6F4707A6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三、培训方式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Training form</w:t>
      </w:r>
    </w:p>
    <w:p w14:paraId="67E1233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理论讲解</w:t>
      </w:r>
      <w:r>
        <w:rPr>
          <w:rFonts w:ascii="宋体" w:hAnsi="宋体" w:eastAsia="宋体"/>
          <w:sz w:val="24"/>
          <w:szCs w:val="24"/>
        </w:rPr>
        <w:t>+</w:t>
      </w:r>
      <w:r>
        <w:rPr>
          <w:rFonts w:hint="eastAsia" w:ascii="宋体" w:hAnsi="宋体" w:eastAsia="宋体"/>
          <w:sz w:val="24"/>
          <w:szCs w:val="24"/>
        </w:rPr>
        <w:t>案例分析+课堂实操+工作坊团队共创+情景剧场演练+现场点评辅导，整个课程设计以问题为导向的训练体系，40%理论讲授，40%的练习，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0%答疑，10%点评反馈。</w:t>
      </w:r>
    </w:p>
    <w:p w14:paraId="460273DC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四、整体安排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Overall plan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95"/>
        <w:gridCol w:w="1090"/>
        <w:gridCol w:w="3062"/>
      </w:tblGrid>
      <w:tr w14:paraId="00B24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</w:tcPr>
          <w:p w14:paraId="5D9C6DF5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阶段</w:t>
            </w:r>
          </w:p>
        </w:tc>
        <w:tc>
          <w:tcPr>
            <w:tcW w:w="2595" w:type="dxa"/>
          </w:tcPr>
          <w:p w14:paraId="59CDD1ED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内容</w:t>
            </w:r>
          </w:p>
        </w:tc>
        <w:tc>
          <w:tcPr>
            <w:tcW w:w="1090" w:type="dxa"/>
          </w:tcPr>
          <w:p w14:paraId="4FA6BA19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时间</w:t>
            </w:r>
          </w:p>
        </w:tc>
        <w:tc>
          <w:tcPr>
            <w:tcW w:w="3062" w:type="dxa"/>
          </w:tcPr>
          <w:p w14:paraId="65B1C18B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形式</w:t>
            </w:r>
          </w:p>
        </w:tc>
      </w:tr>
      <w:tr w14:paraId="56051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32803CCF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第一阶段</w:t>
            </w:r>
          </w:p>
        </w:tc>
        <w:tc>
          <w:tcPr>
            <w:tcW w:w="2595" w:type="dxa"/>
          </w:tcPr>
          <w:p w14:paraId="61D15270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职业素养与现状诊断</w:t>
            </w:r>
          </w:p>
        </w:tc>
        <w:tc>
          <w:tcPr>
            <w:tcW w:w="1090" w:type="dxa"/>
          </w:tcPr>
          <w:p w14:paraId="4A71A7F9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1天</w:t>
            </w:r>
          </w:p>
        </w:tc>
        <w:tc>
          <w:tcPr>
            <w:tcW w:w="3062" w:type="dxa"/>
          </w:tcPr>
          <w:p w14:paraId="324EFA69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讲授+调研</w:t>
            </w:r>
          </w:p>
        </w:tc>
      </w:tr>
      <w:tr w14:paraId="7EBCE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034DF0F1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第二阶段</w:t>
            </w:r>
          </w:p>
        </w:tc>
        <w:tc>
          <w:tcPr>
            <w:tcW w:w="2595" w:type="dxa"/>
          </w:tcPr>
          <w:p w14:paraId="2D147885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课程开发与设计</w:t>
            </w:r>
          </w:p>
        </w:tc>
        <w:tc>
          <w:tcPr>
            <w:tcW w:w="1090" w:type="dxa"/>
          </w:tcPr>
          <w:p w14:paraId="0618DB28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3天</w:t>
            </w:r>
          </w:p>
        </w:tc>
        <w:tc>
          <w:tcPr>
            <w:tcW w:w="3062" w:type="dxa"/>
          </w:tcPr>
          <w:p w14:paraId="5A63E795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讲授+共创工作坊+辅导</w:t>
            </w:r>
          </w:p>
        </w:tc>
      </w:tr>
      <w:tr w14:paraId="6D74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1BA2747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第三阶段</w:t>
            </w:r>
          </w:p>
        </w:tc>
        <w:tc>
          <w:tcPr>
            <w:tcW w:w="2595" w:type="dxa"/>
          </w:tcPr>
          <w:p w14:paraId="518C5336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课件PPT制作与美化</w:t>
            </w:r>
          </w:p>
        </w:tc>
        <w:tc>
          <w:tcPr>
            <w:tcW w:w="1090" w:type="dxa"/>
          </w:tcPr>
          <w:p w14:paraId="0E564619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2天</w:t>
            </w:r>
          </w:p>
        </w:tc>
        <w:tc>
          <w:tcPr>
            <w:tcW w:w="3062" w:type="dxa"/>
          </w:tcPr>
          <w:p w14:paraId="6A1C43F5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讲授+实操指导</w:t>
            </w:r>
          </w:p>
        </w:tc>
      </w:tr>
      <w:tr w14:paraId="678D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6FDDFEBC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第四阶段</w:t>
            </w:r>
          </w:p>
        </w:tc>
        <w:tc>
          <w:tcPr>
            <w:tcW w:w="2595" w:type="dxa"/>
          </w:tcPr>
          <w:p w14:paraId="5B710FD2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授课技巧与精彩呈现</w:t>
            </w:r>
          </w:p>
        </w:tc>
        <w:tc>
          <w:tcPr>
            <w:tcW w:w="1090" w:type="dxa"/>
          </w:tcPr>
          <w:p w14:paraId="38D84B91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2天</w:t>
            </w:r>
          </w:p>
        </w:tc>
        <w:tc>
          <w:tcPr>
            <w:tcW w:w="3062" w:type="dxa"/>
          </w:tcPr>
          <w:p w14:paraId="6427576A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讲授+情景演练+辅导反馈</w:t>
            </w:r>
          </w:p>
        </w:tc>
      </w:tr>
      <w:tr w14:paraId="3379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A24646E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第五阶段</w:t>
            </w:r>
          </w:p>
        </w:tc>
        <w:tc>
          <w:tcPr>
            <w:tcW w:w="2595" w:type="dxa"/>
          </w:tcPr>
          <w:p w14:paraId="3C936411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复盘及演练</w:t>
            </w:r>
          </w:p>
        </w:tc>
        <w:tc>
          <w:tcPr>
            <w:tcW w:w="1090" w:type="dxa"/>
          </w:tcPr>
          <w:p w14:paraId="788923AA">
            <w:pPr>
              <w:spacing w:before="156" w:beforeLines="50" w:after="156" w:afterLines="50"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2天</w:t>
            </w:r>
          </w:p>
        </w:tc>
        <w:tc>
          <w:tcPr>
            <w:tcW w:w="3062" w:type="dxa"/>
          </w:tcPr>
          <w:p w14:paraId="7DE60BCD">
            <w:pPr>
              <w:spacing w:before="156" w:beforeLines="50" w:after="156" w:afterLines="50"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项目复盘+汇报演练+点评</w:t>
            </w:r>
          </w:p>
        </w:tc>
      </w:tr>
    </w:tbl>
    <w:p w14:paraId="613BEA10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五、内容大纲C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ontent Syllabus</w:t>
      </w:r>
    </w:p>
    <w:p w14:paraId="08BC28DE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【第一阶段】素养</w:t>
      </w:r>
    </w:p>
    <w:p w14:paraId="15406777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内训师角色定位与职业素养</w:t>
      </w:r>
    </w:p>
    <w:p w14:paraId="34E1C10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破冰：学习小组的建设、培训师“吐槽大会”</w:t>
      </w:r>
    </w:p>
    <w:p w14:paraId="406A2D17">
      <w:pPr>
        <w:pStyle w:val="7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内训师的角色定位</w:t>
      </w:r>
    </w:p>
    <w:p w14:paraId="2D5AF632">
      <w:pPr>
        <w:pStyle w:val="7"/>
        <w:numPr>
          <w:ilvl w:val="0"/>
          <w:numId w:val="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内训师的五大基本职能</w:t>
      </w:r>
    </w:p>
    <w:p w14:paraId="668DB9FC">
      <w:pPr>
        <w:pStyle w:val="7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知识传播</w:t>
      </w:r>
    </w:p>
    <w:p w14:paraId="736FB28C">
      <w:pPr>
        <w:pStyle w:val="7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</w:t>
      </w:r>
    </w:p>
    <w:p w14:paraId="5A66003E">
      <w:pPr>
        <w:pStyle w:val="7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思维启发</w:t>
      </w:r>
    </w:p>
    <w:p w14:paraId="790F1794">
      <w:pPr>
        <w:pStyle w:val="7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技能训练</w:t>
      </w:r>
    </w:p>
    <w:p w14:paraId="0A6DDCFD">
      <w:pPr>
        <w:pStyle w:val="7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变革推动</w:t>
      </w:r>
    </w:p>
    <w:p w14:paraId="6C7DA491">
      <w:pPr>
        <w:pStyle w:val="7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内训师的认知升级</w:t>
      </w:r>
    </w:p>
    <w:p w14:paraId="58E1BC1E">
      <w:pPr>
        <w:pStyle w:val="7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认知的四个层级阶段</w:t>
      </w:r>
    </w:p>
    <w:p w14:paraId="16B99C22">
      <w:pPr>
        <w:pStyle w:val="7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心智模式生成路径</w:t>
      </w:r>
    </w:p>
    <w:p w14:paraId="093F516E">
      <w:pPr>
        <w:pStyle w:val="7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双圈学习理论</w:t>
      </w:r>
    </w:p>
    <w:p w14:paraId="4737E7D9">
      <w:pPr>
        <w:pStyle w:val="7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黄金圈学习法则</w:t>
      </w:r>
    </w:p>
    <w:p w14:paraId="2E4AEBCA">
      <w:pPr>
        <w:pStyle w:val="7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基于脑科学的思维能力</w:t>
      </w:r>
    </w:p>
    <w:p w14:paraId="4241703E">
      <w:pPr>
        <w:pStyle w:val="7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输入部分（刺激反应与选择性学习）</w:t>
      </w:r>
    </w:p>
    <w:p w14:paraId="364C087E">
      <w:pPr>
        <w:pStyle w:val="7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处理部分（记忆与重复）</w:t>
      </w:r>
    </w:p>
    <w:p w14:paraId="51970F83">
      <w:pPr>
        <w:pStyle w:val="7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输出部分（情感化表达）</w:t>
      </w:r>
    </w:p>
    <w:p w14:paraId="6C469A62">
      <w:pPr>
        <w:pStyle w:val="7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内训师四级发展通道</w:t>
      </w:r>
    </w:p>
    <w:p w14:paraId="4D0C7331">
      <w:pPr>
        <w:pStyle w:val="7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初级培训讲师</w:t>
      </w:r>
    </w:p>
    <w:p w14:paraId="0AB292A1">
      <w:pPr>
        <w:pStyle w:val="7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专业级培训师</w:t>
      </w:r>
    </w:p>
    <w:p w14:paraId="7176ACB7">
      <w:pPr>
        <w:pStyle w:val="7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课程设计专家</w:t>
      </w:r>
    </w:p>
    <w:p w14:paraId="7D331181">
      <w:pPr>
        <w:pStyle w:val="7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导师级培训师</w:t>
      </w:r>
    </w:p>
    <w:p w14:paraId="578367F4">
      <w:pPr>
        <w:pStyle w:val="7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培训师的基本素养要求</w:t>
      </w:r>
    </w:p>
    <w:p w14:paraId="0177FC39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深厚的知识储备</w:t>
      </w:r>
    </w:p>
    <w:p w14:paraId="0F74DC81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解决问题的能力</w:t>
      </w:r>
    </w:p>
    <w:p w14:paraId="4BFB9E77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高效的沟通技能</w:t>
      </w:r>
    </w:p>
    <w:p w14:paraId="31B1598E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乐观积极的态度</w:t>
      </w:r>
    </w:p>
    <w:p w14:paraId="29127693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有效的情绪管理</w:t>
      </w:r>
    </w:p>
    <w:p w14:paraId="33830444">
      <w:pPr>
        <w:pStyle w:val="7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良好的职业形象</w:t>
      </w:r>
    </w:p>
    <w:p w14:paraId="405205DD">
      <w:pPr>
        <w:pStyle w:val="7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内训师的“三驾马车”</w:t>
      </w:r>
    </w:p>
    <w:p w14:paraId="7C87670C">
      <w:pPr>
        <w:pStyle w:val="7"/>
        <w:numPr>
          <w:ilvl w:val="0"/>
          <w:numId w:val="9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内容专家</w:t>
      </w:r>
    </w:p>
    <w:p w14:paraId="21EF5A73">
      <w:pPr>
        <w:pStyle w:val="7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反思：如何让自己快速成为内容专家？</w:t>
      </w:r>
    </w:p>
    <w:p w14:paraId="60C58E74">
      <w:pPr>
        <w:pStyle w:val="7"/>
        <w:numPr>
          <w:ilvl w:val="0"/>
          <w:numId w:val="9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流程专家</w:t>
      </w:r>
    </w:p>
    <w:p w14:paraId="3B839677">
      <w:pPr>
        <w:pStyle w:val="7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反思：为什么培训需要教学流程设计？</w:t>
      </w:r>
    </w:p>
    <w:p w14:paraId="6D709122">
      <w:pPr>
        <w:pStyle w:val="7"/>
        <w:numPr>
          <w:ilvl w:val="0"/>
          <w:numId w:val="9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演讲高手</w:t>
      </w:r>
    </w:p>
    <w:p w14:paraId="4CDB0DDE">
      <w:pPr>
        <w:pStyle w:val="7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反思：演讲的真正目的是什么？</w:t>
      </w:r>
    </w:p>
    <w:p w14:paraId="4902C523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 现状诊断</w:t>
      </w:r>
    </w:p>
    <w:p w14:paraId="39D45877">
      <w:pPr>
        <w:pStyle w:val="7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内训师队伍的基本情况调研</w:t>
      </w:r>
    </w:p>
    <w:p w14:paraId="72218A76">
      <w:pPr>
        <w:spacing w:line="360" w:lineRule="auto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1、调查问卷的形式</w:t>
      </w:r>
    </w:p>
    <w:p w14:paraId="1EA2793C">
      <w:pPr>
        <w:spacing w:line="360" w:lineRule="auto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2、调查问卷收集整理</w:t>
      </w:r>
    </w:p>
    <w:p w14:paraId="4713E5DE">
      <w:pPr>
        <w:pStyle w:val="7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出具现状诊断汇总表</w:t>
      </w:r>
    </w:p>
    <w:p w14:paraId="2F484060">
      <w:pPr>
        <w:pStyle w:val="7"/>
        <w:spacing w:line="360" w:lineRule="auto"/>
        <w:ind w:left="7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1、掌握内训师已有知识结构与经验的程度</w:t>
      </w:r>
    </w:p>
    <w:p w14:paraId="6BAE7B3C">
      <w:pPr>
        <w:pStyle w:val="7"/>
        <w:spacing w:line="360" w:lineRule="auto"/>
        <w:ind w:left="7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2、针对存在的重点问题纳入后续课程体系</w:t>
      </w:r>
    </w:p>
    <w:p w14:paraId="100FD08A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</w:p>
    <w:p w14:paraId="025D790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【第二阶段】开发</w:t>
      </w:r>
    </w:p>
    <w:p w14:paraId="14B9070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培训的底层逻辑</w:t>
      </w:r>
    </w:p>
    <w:p w14:paraId="6AE10609">
      <w:pPr>
        <w:pStyle w:val="7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成人学习的主要特点</w:t>
      </w:r>
    </w:p>
    <w:p w14:paraId="2C7B8B54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1、小组研讨与分享：成人学习有哪些主要特点？</w:t>
      </w:r>
    </w:p>
    <w:p w14:paraId="387A2D81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、成人学习的动机</w:t>
      </w:r>
    </w:p>
    <w:p w14:paraId="59B7BC7E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3、从艾宾浩斯遗忘曲线到顿悟曲线</w:t>
      </w:r>
    </w:p>
    <w:p w14:paraId="577F1952">
      <w:pPr>
        <w:pStyle w:val="7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以终为始——培训效果柯氏评估法</w:t>
      </w:r>
    </w:p>
    <w:p w14:paraId="48BF7E0A">
      <w:pPr>
        <w:pStyle w:val="7"/>
        <w:numPr>
          <w:ilvl w:val="0"/>
          <w:numId w:val="12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柯氏四层级评估法</w:t>
      </w:r>
    </w:p>
    <w:p w14:paraId="69CF6DFA">
      <w:pPr>
        <w:pStyle w:val="7"/>
        <w:numPr>
          <w:ilvl w:val="3"/>
          <w:numId w:val="13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反应层要满意</w:t>
      </w:r>
    </w:p>
    <w:p w14:paraId="3A43B995">
      <w:pPr>
        <w:pStyle w:val="7"/>
        <w:numPr>
          <w:ilvl w:val="3"/>
          <w:numId w:val="13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学习层求高效</w:t>
      </w:r>
    </w:p>
    <w:p w14:paraId="418C10A7">
      <w:pPr>
        <w:pStyle w:val="7"/>
        <w:numPr>
          <w:ilvl w:val="3"/>
          <w:numId w:val="13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行为层有反馈</w:t>
      </w:r>
    </w:p>
    <w:p w14:paraId="5FF1D749">
      <w:pPr>
        <w:pStyle w:val="7"/>
        <w:numPr>
          <w:ilvl w:val="3"/>
          <w:numId w:val="13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绩效层做评估</w:t>
      </w:r>
    </w:p>
    <w:p w14:paraId="341D8C09">
      <w:pPr>
        <w:pStyle w:val="7"/>
        <w:numPr>
          <w:ilvl w:val="0"/>
          <w:numId w:val="11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布鲁姆分级教学目标</w:t>
      </w:r>
    </w:p>
    <w:p w14:paraId="3A59E2DC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1、初级认知与高级认知</w:t>
      </w:r>
    </w:p>
    <w:p w14:paraId="3C1FAF61">
      <w:pPr>
        <w:pStyle w:val="7"/>
        <w:numPr>
          <w:ilvl w:val="0"/>
          <w:numId w:val="14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初级认知与高级认知</w:t>
      </w:r>
    </w:p>
    <w:p w14:paraId="3FADEDC8">
      <w:pPr>
        <w:pStyle w:val="7"/>
        <w:numPr>
          <w:ilvl w:val="0"/>
          <w:numId w:val="14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认知类、情感类与技能类（ASK模型）</w:t>
      </w:r>
    </w:p>
    <w:p w14:paraId="35037876">
      <w:pPr>
        <w:pStyle w:val="7"/>
        <w:numPr>
          <w:ilvl w:val="0"/>
          <w:numId w:val="14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分级教学目标在培训中的应用</w:t>
      </w:r>
    </w:p>
    <w:p w14:paraId="76B3227F">
      <w:pPr>
        <w:pStyle w:val="7"/>
        <w:numPr>
          <w:ilvl w:val="0"/>
          <w:numId w:val="1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分类培训目标</w:t>
      </w:r>
    </w:p>
    <w:p w14:paraId="21B5F2A1">
      <w:pPr>
        <w:pStyle w:val="7"/>
        <w:numPr>
          <w:ilvl w:val="0"/>
          <w:numId w:val="15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态度类培训目标与方法</w:t>
      </w:r>
    </w:p>
    <w:p w14:paraId="04FBC9CD">
      <w:pPr>
        <w:pStyle w:val="7"/>
        <w:numPr>
          <w:ilvl w:val="0"/>
          <w:numId w:val="15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知识类培训目标与方法</w:t>
      </w:r>
    </w:p>
    <w:p w14:paraId="2FBC9675">
      <w:pPr>
        <w:pStyle w:val="7"/>
        <w:numPr>
          <w:ilvl w:val="0"/>
          <w:numId w:val="15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技能类培训目标与方法</w:t>
      </w:r>
    </w:p>
    <w:p w14:paraId="2243000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课堂小练习：准确描述培训目标与收益</w:t>
      </w:r>
    </w:p>
    <w:p w14:paraId="1E82C3A1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ADDIE课程开发与设计</w:t>
      </w:r>
    </w:p>
    <w:p w14:paraId="1AA99BC3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经典的ADDIE模型</w:t>
      </w:r>
    </w:p>
    <w:p w14:paraId="700B8602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1、ADDIE模型五步法</w:t>
      </w:r>
    </w:p>
    <w:p w14:paraId="2017BDCD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2、ADDIE模型分解</w:t>
      </w:r>
    </w:p>
    <w:p w14:paraId="14A39312">
      <w:pPr>
        <w:pStyle w:val="7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1）前提：分析与设计</w:t>
      </w:r>
    </w:p>
    <w:p w14:paraId="49DE29C7">
      <w:pPr>
        <w:pStyle w:val="7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3）核心：开发与实施</w:t>
      </w:r>
    </w:p>
    <w:p w14:paraId="0C485A32">
      <w:pPr>
        <w:pStyle w:val="7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4）保证：评估</w:t>
      </w:r>
    </w:p>
    <w:p w14:paraId="2B2AF0B0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3、案例分析：杜邦的安全培训体系</w:t>
      </w:r>
    </w:p>
    <w:p w14:paraId="2290FF3F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前期需求分析</w:t>
      </w:r>
    </w:p>
    <w:p w14:paraId="69B78DF1">
      <w:pPr>
        <w:pStyle w:val="7"/>
        <w:numPr>
          <w:ilvl w:val="0"/>
          <w:numId w:val="17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</w:t>
      </w:r>
    </w:p>
    <w:p w14:paraId="475E74DC">
      <w:pPr>
        <w:pStyle w:val="7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小组研讨：如何获得真实有效的培训需求？</w:t>
      </w:r>
    </w:p>
    <w:p w14:paraId="2A25EC5E">
      <w:pPr>
        <w:pStyle w:val="7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培训需求分析的四个维度</w:t>
      </w:r>
    </w:p>
    <w:p w14:paraId="682B2AAB">
      <w:pPr>
        <w:pStyle w:val="7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培训需求分析的基本方法（问卷调查法、对象访谈法、关键事件法、绩效分析法、团队共创法等）</w:t>
      </w:r>
    </w:p>
    <w:p w14:paraId="543D82F8">
      <w:pPr>
        <w:pStyle w:val="7"/>
        <w:numPr>
          <w:ilvl w:val="0"/>
          <w:numId w:val="17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培训目标确定</w:t>
      </w:r>
    </w:p>
    <w:p w14:paraId="627CFFFC">
      <w:pPr>
        <w:pStyle w:val="7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确定培训主题</w:t>
      </w:r>
    </w:p>
    <w:p w14:paraId="0FAC8FC7">
      <w:pPr>
        <w:pStyle w:val="7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描述培训目标</w:t>
      </w:r>
    </w:p>
    <w:p w14:paraId="0F1DB8F0">
      <w:pPr>
        <w:pStyle w:val="7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明确培训收益</w:t>
      </w:r>
    </w:p>
    <w:p w14:paraId="2BBF998B">
      <w:pPr>
        <w:pStyle w:val="7"/>
        <w:numPr>
          <w:ilvl w:val="0"/>
          <w:numId w:val="17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分析受众情况</w:t>
      </w:r>
    </w:p>
    <w:p w14:paraId="1CE7F254">
      <w:pPr>
        <w:pStyle w:val="7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小组讨论：学员的哪些情况对培训师很重要？为什么？</w:t>
      </w:r>
    </w:p>
    <w:p w14:paraId="1A5FEE01">
      <w:pPr>
        <w:pStyle w:val="7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建构主义教学：己知探索未知、旧知激发新知</w:t>
      </w:r>
    </w:p>
    <w:p w14:paraId="04C9A03C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教学流程设计</w:t>
      </w:r>
    </w:p>
    <w:p w14:paraId="7AEAA14F">
      <w:pPr>
        <w:pStyle w:val="7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</w:t>
      </w:r>
    </w:p>
    <w:p w14:paraId="7CD8B4BC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结构化思维的脑科学（神奇的数字“7”）</w:t>
      </w:r>
    </w:p>
    <w:p w14:paraId="5308CDE1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金字塔原理四个核心原则</w:t>
      </w:r>
    </w:p>
    <w:p w14:paraId="402FD17F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中心思想的TOPS原则</w:t>
      </w:r>
    </w:p>
    <w:p w14:paraId="71AE3E1A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演绎结构与归纳结构</w:t>
      </w:r>
    </w:p>
    <w:p w14:paraId="4A685817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MECE原则</w:t>
      </w:r>
    </w:p>
    <w:p w14:paraId="6DB5AE10">
      <w:pPr>
        <w:pStyle w:val="7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逻辑递进方式</w:t>
      </w:r>
    </w:p>
    <w:p w14:paraId="451E3B9C">
      <w:pPr>
        <w:pStyle w:val="7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教学大纲设计</w:t>
      </w:r>
    </w:p>
    <w:p w14:paraId="674F4C00">
      <w:pPr>
        <w:pStyle w:val="7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互动练习：三级教学大纲的设计与完善</w:t>
      </w:r>
    </w:p>
    <w:p w14:paraId="6B508A69">
      <w:pPr>
        <w:pStyle w:val="7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分享：常见的教学大纲设计问题有哪些？</w:t>
      </w:r>
    </w:p>
    <w:p w14:paraId="2A27D440">
      <w:pPr>
        <w:pStyle w:val="7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57ED9D1C">
      <w:pPr>
        <w:pStyle w:val="7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12D28280">
      <w:pPr>
        <w:pStyle w:val="7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7A1DB501">
      <w:pPr>
        <w:pStyle w:val="7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7D17511C">
      <w:pPr>
        <w:pStyle w:val="7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58B0D126">
      <w:pPr>
        <w:pStyle w:val="7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常用教学方法设计</w:t>
      </w:r>
    </w:p>
    <w:p w14:paraId="675ADA6B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小组研讨法</w:t>
      </w:r>
    </w:p>
    <w:p w14:paraId="050850C1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案例分析法</w:t>
      </w:r>
    </w:p>
    <w:p w14:paraId="1DFD1FC4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情景模拟法</w:t>
      </w:r>
    </w:p>
    <w:p w14:paraId="56E2895F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实践活动法</w:t>
      </w:r>
    </w:p>
    <w:p w14:paraId="4C23A0D6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头脑风暴法</w:t>
      </w:r>
    </w:p>
    <w:p w14:paraId="2E87C55E">
      <w:pPr>
        <w:pStyle w:val="7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操作演示法</w:t>
      </w:r>
    </w:p>
    <w:p w14:paraId="75F9A33D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课程内容开发</w:t>
      </w:r>
    </w:p>
    <w:p w14:paraId="5DD55D74">
      <w:pPr>
        <w:pStyle w:val="7"/>
        <w:numPr>
          <w:ilvl w:val="0"/>
          <w:numId w:val="26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内容之根——主题</w:t>
      </w:r>
    </w:p>
    <w:p w14:paraId="682D349C">
      <w:pPr>
        <w:pStyle w:val="7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突出主题观点（G）</w:t>
      </w:r>
    </w:p>
    <w:p w14:paraId="4E8221BD">
      <w:pPr>
        <w:pStyle w:val="7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紧紧围绕主题</w:t>
      </w:r>
    </w:p>
    <w:p w14:paraId="551DE11B">
      <w:pPr>
        <w:pStyle w:val="7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强化主题记忆</w:t>
      </w:r>
    </w:p>
    <w:p w14:paraId="4DE41518">
      <w:pPr>
        <w:pStyle w:val="7"/>
        <w:numPr>
          <w:ilvl w:val="0"/>
          <w:numId w:val="26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内容之干——大纲</w:t>
      </w:r>
    </w:p>
    <w:p w14:paraId="0A060B4C">
      <w:pPr>
        <w:pStyle w:val="7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层层递进关系</w:t>
      </w:r>
    </w:p>
    <w:p w14:paraId="590AD6D9">
      <w:pPr>
        <w:pStyle w:val="7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强有力的论据</w:t>
      </w:r>
    </w:p>
    <w:p w14:paraId="4B640AC0">
      <w:pPr>
        <w:pStyle w:val="7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做到重点突出</w:t>
      </w:r>
    </w:p>
    <w:p w14:paraId="4C5EB837">
      <w:pPr>
        <w:pStyle w:val="7"/>
        <w:numPr>
          <w:ilvl w:val="0"/>
          <w:numId w:val="26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内容之枝——论点</w:t>
      </w:r>
    </w:p>
    <w:p w14:paraId="3EB3A81E">
      <w:pPr>
        <w:pStyle w:val="7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模型——结构清晰</w:t>
      </w:r>
    </w:p>
    <w:p w14:paraId="40856FE4">
      <w:pPr>
        <w:pStyle w:val="7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故事——引人入胜</w:t>
      </w:r>
    </w:p>
    <w:p w14:paraId="235F06C2">
      <w:pPr>
        <w:pStyle w:val="7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图片——吸引眼球</w:t>
      </w:r>
    </w:p>
    <w:p w14:paraId="64076128">
      <w:pPr>
        <w:pStyle w:val="7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数据——确信无疑</w:t>
      </w:r>
    </w:p>
    <w:p w14:paraId="5DE74401">
      <w:pPr>
        <w:pStyle w:val="7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暗喻——更易理解</w:t>
      </w:r>
    </w:p>
    <w:p w14:paraId="1D6EF233">
      <w:pPr>
        <w:pStyle w:val="7"/>
        <w:numPr>
          <w:ilvl w:val="0"/>
          <w:numId w:val="26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内容之叶——素材</w:t>
      </w:r>
    </w:p>
    <w:p w14:paraId="4F6A0C26">
      <w:pPr>
        <w:pStyle w:val="7"/>
        <w:numPr>
          <w:ilvl w:val="0"/>
          <w:numId w:val="3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素材的收集、整理与使用注意事项</w:t>
      </w:r>
    </w:p>
    <w:p w14:paraId="760D927F">
      <w:pPr>
        <w:pStyle w:val="7"/>
        <w:numPr>
          <w:ilvl w:val="0"/>
          <w:numId w:val="26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课程开发的输出</w:t>
      </w:r>
    </w:p>
    <w:p w14:paraId="3E0C734A">
      <w:pPr>
        <w:pStyle w:val="7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讲师讲义（或课件）</w:t>
      </w:r>
    </w:p>
    <w:p w14:paraId="0CD2687D">
      <w:pPr>
        <w:pStyle w:val="7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学员手册、资料</w:t>
      </w:r>
    </w:p>
    <w:p w14:paraId="345A3DED">
      <w:pPr>
        <w:pStyle w:val="7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教学道具</w:t>
      </w:r>
    </w:p>
    <w:p w14:paraId="1FAF6911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培训组织实施</w:t>
      </w:r>
    </w:p>
    <w:p w14:paraId="61C70C35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场地环境布置</w:t>
      </w:r>
    </w:p>
    <w:p w14:paraId="6350CB6E">
      <w:pPr>
        <w:pStyle w:val="7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场域的建设</w:t>
      </w:r>
    </w:p>
    <w:p w14:paraId="5DDC9D79">
      <w:pPr>
        <w:pStyle w:val="7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桌型的布置</w:t>
      </w:r>
    </w:p>
    <w:p w14:paraId="4E4C3380">
      <w:pPr>
        <w:pStyle w:val="7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名签的学问</w:t>
      </w:r>
    </w:p>
    <w:p w14:paraId="3704C197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教学设备调试</w:t>
      </w:r>
    </w:p>
    <w:p w14:paraId="02998B8D">
      <w:pPr>
        <w:pStyle w:val="7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提前提前再提前</w:t>
      </w:r>
    </w:p>
    <w:p w14:paraId="25F1D7B0">
      <w:pPr>
        <w:pStyle w:val="7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培训师也得是DJ</w:t>
      </w:r>
    </w:p>
    <w:p w14:paraId="0721B68D">
      <w:pPr>
        <w:pStyle w:val="7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有备无患是关键</w:t>
      </w:r>
    </w:p>
    <w:p w14:paraId="6BF0AD03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教学物料准备</w:t>
      </w:r>
    </w:p>
    <w:p w14:paraId="3D3D16EF">
      <w:pPr>
        <w:pStyle w:val="7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向助教提供名单</w:t>
      </w:r>
    </w:p>
    <w:p w14:paraId="7A29B5B6">
      <w:pPr>
        <w:pStyle w:val="7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用的时候再发放</w:t>
      </w:r>
    </w:p>
    <w:p w14:paraId="1D57D3AC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助教与主持人</w:t>
      </w:r>
    </w:p>
    <w:p w14:paraId="22D79D7B">
      <w:pPr>
        <w:pStyle w:val="7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助教工作职责</w:t>
      </w:r>
    </w:p>
    <w:p w14:paraId="6B19F7BB">
      <w:pPr>
        <w:pStyle w:val="7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主持人的角色</w:t>
      </w:r>
    </w:p>
    <w:p w14:paraId="7D5AE175">
      <w:pPr>
        <w:pStyle w:val="7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三者统一目标</w:t>
      </w:r>
    </w:p>
    <w:p w14:paraId="193047A4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教学现场工作</w:t>
      </w:r>
    </w:p>
    <w:p w14:paraId="1ADF9BA4">
      <w:pPr>
        <w:pStyle w:val="7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保证学员学习状态</w:t>
      </w:r>
    </w:p>
    <w:p w14:paraId="0AFF8D45">
      <w:pPr>
        <w:pStyle w:val="7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留存培训影像资料</w:t>
      </w:r>
    </w:p>
    <w:p w14:paraId="11510B71">
      <w:pPr>
        <w:pStyle w:val="7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处置教学突发事件</w:t>
      </w:r>
    </w:p>
    <w:p w14:paraId="63ED989E">
      <w:pPr>
        <w:pStyle w:val="7"/>
        <w:numPr>
          <w:ilvl w:val="0"/>
          <w:numId w:val="32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后勤服务保障</w:t>
      </w:r>
    </w:p>
    <w:p w14:paraId="342DAC38">
      <w:pPr>
        <w:spacing w:line="360" w:lineRule="auto"/>
        <w:ind w:left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工具表：培训会议实施自查表</w:t>
      </w:r>
    </w:p>
    <w:p w14:paraId="066F0367">
      <w:pPr>
        <w:pStyle w:val="7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培训效果评估</w:t>
      </w:r>
    </w:p>
    <w:p w14:paraId="682B385C">
      <w:pPr>
        <w:pStyle w:val="7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现场满意度调查</w:t>
      </w:r>
    </w:p>
    <w:p w14:paraId="2CED56E9">
      <w:pPr>
        <w:pStyle w:val="7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培训后复盘（ARR的价值）</w:t>
      </w:r>
    </w:p>
    <w:p w14:paraId="0538482F">
      <w:pPr>
        <w:pStyle w:val="7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U型复盘法与4F动态引导反思法</w:t>
      </w:r>
    </w:p>
    <w:p w14:paraId="75FC69B2">
      <w:pPr>
        <w:widowControl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</w:p>
    <w:p w14:paraId="5F7F7CB8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第三部分 课程开发工作坊</w:t>
      </w:r>
    </w:p>
    <w:p w14:paraId="2B0E418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一、工作坊目的：以行动学习的方式解决实际课程开发与设计的问题</w:t>
      </w:r>
    </w:p>
    <w:p w14:paraId="08A49B7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二、主题设定：</w:t>
      </w:r>
    </w:p>
    <w:p w14:paraId="7E727FE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每个小组确定一门要开发的课程</w:t>
      </w:r>
    </w:p>
    <w:p w14:paraId="7DFCA0B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全体小组共同确定一门要开发的课程</w:t>
      </w:r>
    </w:p>
    <w:p w14:paraId="7D04200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三、工作坊流程：</w:t>
      </w:r>
    </w:p>
    <w:p w14:paraId="79C9249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按相关业务单元或根据参与者知识结构组成多元化行动学习小组；</w:t>
      </w:r>
    </w:p>
    <w:p w14:paraId="4D7AEC64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流程与规则讲解（讲师完成）</w:t>
      </w:r>
    </w:p>
    <w:p w14:paraId="44DB6DDC">
      <w:pPr>
        <w:tabs>
          <w:tab w:val="left" w:pos="7275"/>
        </w:tabs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集体研讨，团队共创</w:t>
      </w:r>
      <w:r>
        <w:rPr>
          <w:rFonts w:ascii="宋体" w:hAnsi="宋体" w:eastAsia="宋体"/>
          <w:sz w:val="24"/>
          <w:szCs w:val="24"/>
        </w:rPr>
        <w:tab/>
      </w:r>
    </w:p>
    <w:p w14:paraId="70C2BEB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输出结果</w:t>
      </w:r>
    </w:p>
    <w:p w14:paraId="55210AB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四、结构化工具：</w:t>
      </w:r>
    </w:p>
    <w:p w14:paraId="74CF3CE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课程需求调研模拟（访谈法）</w:t>
      </w:r>
    </w:p>
    <w:p w14:paraId="3BE472E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课程主题，目标确定（头脑风暴与ORID）</w:t>
      </w:r>
    </w:p>
    <w:p w14:paraId="68C806F6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课程三级大纲开发（团队共创）</w:t>
      </w:r>
    </w:p>
    <w:p w14:paraId="24354C6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课程实施流程清单（表单应用）</w:t>
      </w:r>
    </w:p>
    <w:p w14:paraId="2C45F31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复盘总结（4F动态引导反思法）</w:t>
      </w:r>
    </w:p>
    <w:p w14:paraId="2E72C5BD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五、实践收益：</w:t>
      </w:r>
    </w:p>
    <w:p w14:paraId="06640F41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通过开发设计，输出一门可应用的课程三级大纲；</w:t>
      </w:r>
    </w:p>
    <w:p w14:paraId="6781BE6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通过行动学习，体验感受整个ADDIE流程，指导学员今后的操作；</w:t>
      </w:r>
    </w:p>
    <w:p w14:paraId="1635406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通过群策群力的团队学习，提升团队解决问题的能力，提升个体心智模式的转换。</w:t>
      </w:r>
    </w:p>
    <w:p w14:paraId="64F36D3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六、工作坊物料：</w:t>
      </w:r>
    </w:p>
    <w:p w14:paraId="6BEF80D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60*90挂图纸若干；</w:t>
      </w:r>
    </w:p>
    <w:p w14:paraId="4ED4D53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可移动白板，每组一个，会场需要至少有两年空墙可使用；</w:t>
      </w:r>
    </w:p>
    <w:p w14:paraId="11AC0C0D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黑色白板笔每组一盒，红色2根；</w:t>
      </w:r>
    </w:p>
    <w:p w14:paraId="7E41939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水性马克笔12色，每组一盒；</w:t>
      </w:r>
    </w:p>
    <w:p w14:paraId="04A6DB45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便利贴每组两色，各一包；</w:t>
      </w:r>
    </w:p>
    <w:p w14:paraId="779FADA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 纸胶带2.4cm宽，三卷；</w:t>
      </w:r>
    </w:p>
    <w:p w14:paraId="0386ACA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 白板夹子4个，便于在白板上夹大纸；</w:t>
      </w:r>
    </w:p>
    <w:p w14:paraId="78442CC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 白色卡纸一包（至少三色）</w:t>
      </w:r>
    </w:p>
    <w:p w14:paraId="60715285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 以上物料根据培训组织实际情况略有调整</w:t>
      </w:r>
    </w:p>
    <w:p w14:paraId="3AE0F6C2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【第三阶段】制作</w:t>
      </w:r>
    </w:p>
    <w:p w14:paraId="2A9BA373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第一部分  基础操作技巧</w:t>
      </w:r>
    </w:p>
    <w:p w14:paraId="79CC7F4C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案例导入：讨论与分析——作为听众的真实感受</w:t>
      </w:r>
    </w:p>
    <w:p w14:paraId="236D55AC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一、PPT是把“双刃剑”</w:t>
      </w:r>
    </w:p>
    <w:p w14:paraId="16ADFD8C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、制作演示常见四方面错误</w:t>
      </w:r>
    </w:p>
    <w:p w14:paraId="6F0028D2">
      <w:pPr>
        <w:numPr>
          <w:ilvl w:val="0"/>
          <w:numId w:val="39"/>
        </w:numPr>
        <w:spacing w:line="360" w:lineRule="auto"/>
        <w:ind w:firstLine="15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制作流程不对</w:t>
      </w:r>
    </w:p>
    <w:p w14:paraId="01B9F782">
      <w:pPr>
        <w:numPr>
          <w:ilvl w:val="0"/>
          <w:numId w:val="39"/>
        </w:numPr>
        <w:spacing w:line="360" w:lineRule="auto"/>
        <w:ind w:firstLine="15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逻辑结构不清</w:t>
      </w:r>
    </w:p>
    <w:p w14:paraId="19B58A26">
      <w:pPr>
        <w:numPr>
          <w:ilvl w:val="0"/>
          <w:numId w:val="39"/>
        </w:numPr>
        <w:spacing w:line="360" w:lineRule="auto"/>
        <w:ind w:firstLine="15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视觉表现不力</w:t>
      </w:r>
    </w:p>
    <w:p w14:paraId="42C9A77B">
      <w:pPr>
        <w:numPr>
          <w:ilvl w:val="0"/>
          <w:numId w:val="39"/>
        </w:numPr>
        <w:spacing w:line="360" w:lineRule="auto"/>
        <w:ind w:firstLine="15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演示沟通不畅</w:t>
      </w:r>
    </w:p>
    <w:p w14:paraId="3338C1B3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2、优秀PPT赏析</w:t>
      </w:r>
    </w:p>
    <w:p w14:paraId="7CDF086D">
      <w:pPr>
        <w:pStyle w:val="7"/>
        <w:numPr>
          <w:ilvl w:val="0"/>
          <w:numId w:val="4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优秀PPT具备的基本特点（评价标准）</w:t>
      </w:r>
    </w:p>
    <w:p w14:paraId="05A73D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二、创建PPT的基本流程</w:t>
      </w:r>
    </w:p>
    <w:p w14:paraId="6BE39B1E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、制作PPT的标准流程：骨、肉、形、魂</w:t>
      </w:r>
    </w:p>
    <w:p w14:paraId="69F5AFEB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2、制作流程注意几点：</w:t>
      </w:r>
    </w:p>
    <w:p w14:paraId="4D39BD19">
      <w:pPr>
        <w:numPr>
          <w:ilvl w:val="0"/>
          <w:numId w:val="41"/>
        </w:numPr>
        <w:spacing w:line="360" w:lineRule="auto"/>
        <w:ind w:firstLine="21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切莫急于下手，善用草图构思</w:t>
      </w:r>
    </w:p>
    <w:p w14:paraId="5DCF8253">
      <w:pPr>
        <w:numPr>
          <w:ilvl w:val="0"/>
          <w:numId w:val="41"/>
        </w:numPr>
        <w:spacing w:line="360" w:lineRule="auto"/>
        <w:ind w:firstLine="21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技巧多种多样，记住适合为王</w:t>
      </w:r>
    </w:p>
    <w:p w14:paraId="6CCE15A6">
      <w:pPr>
        <w:numPr>
          <w:ilvl w:val="0"/>
          <w:numId w:val="41"/>
        </w:numPr>
        <w:spacing w:line="360" w:lineRule="auto"/>
        <w:ind w:firstLine="21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掌握共性结构，做到一劳永逸</w:t>
      </w:r>
    </w:p>
    <w:p w14:paraId="5808DDAC">
      <w:pPr>
        <w:numPr>
          <w:ilvl w:val="0"/>
          <w:numId w:val="41"/>
        </w:numPr>
        <w:spacing w:line="360" w:lineRule="auto"/>
        <w:ind w:firstLine="213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反复演示检验，力求形神兼备</w:t>
      </w:r>
    </w:p>
    <w:p w14:paraId="39F1EBD4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三、文本处理技巧</w:t>
      </w:r>
    </w:p>
    <w:p w14:paraId="5169892D">
      <w:pPr>
        <w:pStyle w:val="7"/>
        <w:numPr>
          <w:ilvl w:val="0"/>
          <w:numId w:val="4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文字的插入方式</w:t>
      </w:r>
    </w:p>
    <w:p w14:paraId="06596DDB">
      <w:pPr>
        <w:spacing w:line="360" w:lineRule="auto"/>
        <w:ind w:left="75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、文字三要素：字体、字号、效果</w:t>
      </w:r>
    </w:p>
    <w:p w14:paraId="60A8EB14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衬线字体与无衬线字体</w:t>
      </w:r>
    </w:p>
    <w:p w14:paraId="19AD4790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课件PPT一般字体的选择</w:t>
      </w:r>
    </w:p>
    <w:p w14:paraId="0CAB590F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字号设置的快捷方式</w:t>
      </w:r>
    </w:p>
    <w:p w14:paraId="30C0212E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字号大小原则与准字号</w:t>
      </w:r>
    </w:p>
    <w:p w14:paraId="66DB390D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字体效果与艺术字</w:t>
      </w:r>
    </w:p>
    <w:p w14:paraId="27F57CB4">
      <w:pPr>
        <w:numPr>
          <w:ilvl w:val="0"/>
          <w:numId w:val="43"/>
        </w:numPr>
        <w:spacing w:line="360" w:lineRule="auto"/>
        <w:ind w:hanging="177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如何快速替换PPT中的字体</w:t>
      </w:r>
    </w:p>
    <w:p w14:paraId="07142E74">
      <w:pPr>
        <w:spacing w:line="360" w:lineRule="auto"/>
        <w:ind w:left="75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3、段落设置</w:t>
      </w:r>
    </w:p>
    <w:p w14:paraId="3CFE74B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四、形状应用技巧</w:t>
      </w:r>
    </w:p>
    <w:p w14:paraId="1B626DD2">
      <w:pPr>
        <w:numPr>
          <w:ilvl w:val="1"/>
          <w:numId w:val="4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形状认识与绘制</w:t>
      </w:r>
    </w:p>
    <w:p w14:paraId="7DC543A7">
      <w:pPr>
        <w:numPr>
          <w:ilvl w:val="1"/>
          <w:numId w:val="4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形状编辑（缩放、旋转、编辑顶点、添加文字等）</w:t>
      </w:r>
    </w:p>
    <w:p w14:paraId="1CDBF489">
      <w:pPr>
        <w:numPr>
          <w:ilvl w:val="1"/>
          <w:numId w:val="4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形状填充效果</w:t>
      </w:r>
    </w:p>
    <w:p w14:paraId="775B36E8">
      <w:pPr>
        <w:numPr>
          <w:ilvl w:val="1"/>
          <w:numId w:val="4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形状对齐与排列</w:t>
      </w:r>
    </w:p>
    <w:p w14:paraId="173E1B55">
      <w:pPr>
        <w:numPr>
          <w:ilvl w:val="1"/>
          <w:numId w:val="4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形状组合与分解</w:t>
      </w:r>
    </w:p>
    <w:p w14:paraId="11147E45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五、图片处理</w:t>
      </w:r>
    </w:p>
    <w:p w14:paraId="5DF91F3B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图片的来源与选择标准</w:t>
      </w:r>
    </w:p>
    <w:p w14:paraId="60A74356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图片、剪贴画、图标</w:t>
      </w:r>
    </w:p>
    <w:p w14:paraId="0D5AE166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图片基本编辑与效果添加</w:t>
      </w:r>
    </w:p>
    <w:p w14:paraId="624E9E09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图片安排的几项原则</w:t>
      </w:r>
    </w:p>
    <w:p w14:paraId="06ACA671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什么是全图型PPT？全图型PPT的三大派系</w:t>
      </w:r>
    </w:p>
    <w:p w14:paraId="3E510E2F">
      <w:pPr>
        <w:numPr>
          <w:ilvl w:val="0"/>
          <w:numId w:val="46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全图型PPT的图文混排技巧</w:t>
      </w:r>
    </w:p>
    <w:p w14:paraId="5CCDA523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视觉思维能力训练</w:t>
      </w:r>
    </w:p>
    <w:p w14:paraId="68F5337D">
      <w:pPr>
        <w:numPr>
          <w:ilvl w:val="1"/>
          <w:numId w:val="45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Photoshop图形处理基本技巧</w:t>
      </w:r>
    </w:p>
    <w:p w14:paraId="2FD7B825">
      <w:pPr>
        <w:numPr>
          <w:ilvl w:val="0"/>
          <w:numId w:val="47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水印处理</w:t>
      </w:r>
    </w:p>
    <w:p w14:paraId="76FA79D2">
      <w:pPr>
        <w:numPr>
          <w:ilvl w:val="0"/>
          <w:numId w:val="47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截图、抠图技巧</w:t>
      </w:r>
    </w:p>
    <w:p w14:paraId="77DCFC6E">
      <w:pPr>
        <w:numPr>
          <w:ilvl w:val="0"/>
          <w:numId w:val="47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PNG图片设置</w:t>
      </w:r>
    </w:p>
    <w:p w14:paraId="0258701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六、表格应用</w:t>
      </w:r>
    </w:p>
    <w:p w14:paraId="2961EAFC">
      <w:pPr>
        <w:numPr>
          <w:ilvl w:val="1"/>
          <w:numId w:val="48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表格的设计与插入</w:t>
      </w:r>
    </w:p>
    <w:p w14:paraId="072CAA03">
      <w:pPr>
        <w:numPr>
          <w:ilvl w:val="1"/>
          <w:numId w:val="48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EXCEL表格的嵌入形式</w:t>
      </w:r>
    </w:p>
    <w:p w14:paraId="125FC40E">
      <w:pPr>
        <w:numPr>
          <w:ilvl w:val="1"/>
          <w:numId w:val="48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表格的形象化设计</w:t>
      </w:r>
    </w:p>
    <w:p w14:paraId="7E642AA4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八、SmartArt应用</w:t>
      </w:r>
    </w:p>
    <w:p w14:paraId="61489091">
      <w:pPr>
        <w:numPr>
          <w:ilvl w:val="1"/>
          <w:numId w:val="49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逻辑关系的类型</w:t>
      </w:r>
    </w:p>
    <w:p w14:paraId="150FA25A">
      <w:pPr>
        <w:numPr>
          <w:ilvl w:val="1"/>
          <w:numId w:val="49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创建图示与编辑文本</w:t>
      </w:r>
    </w:p>
    <w:p w14:paraId="257DC933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九、对象的使用技巧（与WORD、EXCEL的链接、缩略图应用）</w:t>
      </w:r>
    </w:p>
    <w:p w14:paraId="63FB9695">
      <w:pPr>
        <w:numPr>
          <w:ilvl w:val="1"/>
          <w:numId w:val="49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OFFICE对象的插入形式</w:t>
      </w:r>
    </w:p>
    <w:p w14:paraId="6A879B45">
      <w:pPr>
        <w:numPr>
          <w:ilvl w:val="1"/>
          <w:numId w:val="49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对象动作的设计</w:t>
      </w:r>
    </w:p>
    <w:p w14:paraId="2F9B40E9">
      <w:pPr>
        <w:numPr>
          <w:ilvl w:val="1"/>
          <w:numId w:val="49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图片缩略图应用技巧</w:t>
      </w:r>
    </w:p>
    <w:p w14:paraId="62AFB421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01531F3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版面美化与设计</w:t>
      </w:r>
    </w:p>
    <w:p w14:paraId="3AB8437A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版式设计的六大原则</w:t>
      </w:r>
    </w:p>
    <w:p w14:paraId="2067204F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对齐——对齐突显整洁（对齐的方法及示例）</w:t>
      </w:r>
    </w:p>
    <w:p w14:paraId="79E91895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对比——对比引发关注（对比的方法及示例）</w:t>
      </w:r>
    </w:p>
    <w:p w14:paraId="64B18C9A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聚拢——聚拢构建关系（聚拢的方法及示例）</w:t>
      </w:r>
    </w:p>
    <w:p w14:paraId="7847526D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重复——重复形成统一（重复的方法及示例）</w:t>
      </w:r>
    </w:p>
    <w:p w14:paraId="4F80571D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降噪——降噪助于简约（降噪的方法及示例）</w:t>
      </w:r>
    </w:p>
    <w:p w14:paraId="2080FD1B">
      <w:pPr>
        <w:numPr>
          <w:ilvl w:val="0"/>
          <w:numId w:val="51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留白——留白聚焦视觉（留白的方法及示例）</w:t>
      </w:r>
    </w:p>
    <w:p w14:paraId="141ED9F2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排版的格式塔原理</w:t>
      </w:r>
    </w:p>
    <w:p w14:paraId="502E8D49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色彩搭配基本原理</w:t>
      </w:r>
    </w:p>
    <w:p w14:paraId="67710E81">
      <w:pPr>
        <w:numPr>
          <w:ilvl w:val="1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色彩三要素地（色相、饱和度、明度）</w:t>
      </w:r>
    </w:p>
    <w:p w14:paraId="2D5ECA71">
      <w:pPr>
        <w:numPr>
          <w:ilvl w:val="1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色彩的视觉效果分析</w:t>
      </w:r>
    </w:p>
    <w:p w14:paraId="04B73792">
      <w:pPr>
        <w:numPr>
          <w:ilvl w:val="1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常用的配色方法（单色、双色、三色、商务BI）</w:t>
      </w:r>
    </w:p>
    <w:p w14:paraId="7AEE9A26">
      <w:pPr>
        <w:numPr>
          <w:ilvl w:val="1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PPT自带主题色彩应用</w:t>
      </w:r>
    </w:p>
    <w:p w14:paraId="78725B85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目录设计</w:t>
      </w:r>
    </w:p>
    <w:p w14:paraId="4E3ADE4B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目录的几种风格</w:t>
      </w:r>
    </w:p>
    <w:p w14:paraId="0522F30F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目录超链接与返回制作</w:t>
      </w:r>
    </w:p>
    <w:p w14:paraId="256CD9CE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项目符号与编号应用</w:t>
      </w:r>
    </w:p>
    <w:p w14:paraId="503ABE19">
      <w:pPr>
        <w:numPr>
          <w:ilvl w:val="0"/>
          <w:numId w:val="52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项目符号图形化技巧</w:t>
      </w:r>
    </w:p>
    <w:p w14:paraId="044CD40B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页眉页脚设计</w:t>
      </w:r>
    </w:p>
    <w:p w14:paraId="704BFDBE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幻灯片编号的应用</w:t>
      </w:r>
    </w:p>
    <w:p w14:paraId="0307C2E0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母版的编辑</w:t>
      </w:r>
    </w:p>
    <w:p w14:paraId="0A79824E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模板的应用</w:t>
      </w:r>
    </w:p>
    <w:p w14:paraId="6C85D9B1">
      <w:pPr>
        <w:numPr>
          <w:ilvl w:val="0"/>
          <w:numId w:val="50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音视频与动画基本技巧</w:t>
      </w:r>
    </w:p>
    <w:p w14:paraId="7CB7CA80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CD2E5B7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第三部分 PPT制作现场辅导</w:t>
      </w:r>
    </w:p>
    <w:p w14:paraId="27BFC722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学员根据自己已有的课件或第二阶段开发的课件内容进行实操教学PPT制作，从确定PPT风格定位到基本模板制作，目录设计，关键页设计，图形美化，排版技巧等进行逐一操作，现场解决问题。</w:t>
      </w:r>
    </w:p>
    <w:p w14:paraId="179BA790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组织要求：</w:t>
      </w:r>
    </w:p>
    <w:p w14:paraId="31593813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全体学员自带笔记本电脑，教室配备电压稳定的插座电源供电；</w:t>
      </w:r>
    </w:p>
    <w:p w14:paraId="2D2B7ECF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学员应用使用M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icrosoft office 2016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以上版本，或WPS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office2016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以上版本；</w:t>
      </w:r>
    </w:p>
    <w:p w14:paraId="4F623D28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学员自备U盘，方便拷贝文件；</w:t>
      </w:r>
    </w:p>
    <w:p w14:paraId="66806428">
      <w:pPr>
        <w:pStyle w:val="7"/>
        <w:numPr>
          <w:ilvl w:val="1"/>
          <w:numId w:val="5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教室配备公共Wifi，方便学员使用。</w:t>
      </w:r>
    </w:p>
    <w:p w14:paraId="052DC06C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C1A0A81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第四部分 PPT演示技巧</w:t>
      </w:r>
    </w:p>
    <w:p w14:paraId="67D1C2ED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目标：沟通是PPT演示的“灵魂”，通过这一部分的学习，掌握PPT演示的技巧，突显专业化。掌握沟通的基本技能，成为真正的PPT应用高手。</w:t>
      </w:r>
    </w:p>
    <w:p w14:paraId="66AF37E6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放映模式与操作</w:t>
      </w:r>
    </w:p>
    <w:p w14:paraId="716FA230">
      <w:pPr>
        <w:spacing w:line="360" w:lineRule="auto"/>
        <w:ind w:firstLine="960" w:firstLineChars="4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从头播放、播放当前页、跳转到某一页、结束放映</w:t>
      </w:r>
    </w:p>
    <w:p w14:paraId="440046E8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演讲者视图的应用方法</w:t>
      </w:r>
    </w:p>
    <w:p w14:paraId="7891D263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讲义的制作与打印</w:t>
      </w:r>
    </w:p>
    <w:p w14:paraId="76D66181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放映过程工具</w:t>
      </w:r>
    </w:p>
    <w:p w14:paraId="41FF1483">
      <w:pPr>
        <w:numPr>
          <w:ilvl w:val="0"/>
          <w:numId w:val="54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黑/屏转换、自定义放映、画笔的使用</w:t>
      </w:r>
    </w:p>
    <w:p w14:paraId="08156B39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PPT的输出</w:t>
      </w:r>
    </w:p>
    <w:p w14:paraId="70D943BD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（放映模式、文件链接、字体/音频嵌入、加密、打印、转PDF、转视频）</w:t>
      </w:r>
    </w:p>
    <w:p w14:paraId="7A75FF9D">
      <w:pPr>
        <w:numPr>
          <w:ilvl w:val="0"/>
          <w:numId w:val="53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专业演示注意的问题</w:t>
      </w:r>
    </w:p>
    <w:p w14:paraId="19C058FA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</w:p>
    <w:p w14:paraId="405DF71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【第四阶段】呈现</w:t>
      </w:r>
    </w:p>
    <w:p w14:paraId="202AECC7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授课技巧与精彩呈现</w:t>
      </w:r>
    </w:p>
    <w:p w14:paraId="6129902F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内训师讲台修炼</w:t>
      </w:r>
    </w:p>
    <w:p w14:paraId="316DC66A">
      <w:pPr>
        <w:pStyle w:val="7"/>
        <w:numPr>
          <w:ilvl w:val="0"/>
          <w:numId w:val="5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如何克服紧张</w:t>
      </w:r>
    </w:p>
    <w:p w14:paraId="2AA3A9DC">
      <w:pPr>
        <w:pStyle w:val="7"/>
        <w:numPr>
          <w:ilvl w:val="0"/>
          <w:numId w:val="5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谁都会紧张</w:t>
      </w:r>
    </w:p>
    <w:p w14:paraId="0046E3B4">
      <w:pPr>
        <w:pStyle w:val="7"/>
        <w:numPr>
          <w:ilvl w:val="0"/>
          <w:numId w:val="5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克服紧张的六种方法</w:t>
      </w:r>
    </w:p>
    <w:p w14:paraId="6CA09B43">
      <w:pPr>
        <w:pStyle w:val="7"/>
        <w:numPr>
          <w:ilvl w:val="0"/>
          <w:numId w:val="5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声台形表的功夫</w:t>
      </w:r>
    </w:p>
    <w:p w14:paraId="0F0EDEB3">
      <w:pPr>
        <w:pStyle w:val="7"/>
        <w:numPr>
          <w:ilvl w:val="0"/>
          <w:numId w:val="5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声：声音的训练（音准、音调、音量、音色）</w:t>
      </w:r>
    </w:p>
    <w:p w14:paraId="21AE531C">
      <w:pPr>
        <w:pStyle w:val="7"/>
        <w:numPr>
          <w:ilvl w:val="0"/>
          <w:numId w:val="5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台：对内容的熟悉程度、记忆情况</w:t>
      </w:r>
    </w:p>
    <w:p w14:paraId="3AA509EE">
      <w:pPr>
        <w:pStyle w:val="7"/>
        <w:numPr>
          <w:ilvl w:val="0"/>
          <w:numId w:val="5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形：着装、仪容仪表、形体、姿态、目光、表情</w:t>
      </w:r>
    </w:p>
    <w:p w14:paraId="2F1C34A0">
      <w:pPr>
        <w:pStyle w:val="7"/>
        <w:numPr>
          <w:ilvl w:val="0"/>
          <w:numId w:val="5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表：语言的魅力、肢体动作、模仿等</w:t>
      </w:r>
    </w:p>
    <w:p w14:paraId="6F845BC0">
      <w:pPr>
        <w:pStyle w:val="7"/>
        <w:numPr>
          <w:ilvl w:val="0"/>
          <w:numId w:val="5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登台四步曲</w:t>
      </w:r>
    </w:p>
    <w:p w14:paraId="67982728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参训者的动机</w:t>
      </w:r>
    </w:p>
    <w:p w14:paraId="62BAEEE3">
      <w:pPr>
        <w:pStyle w:val="7"/>
        <w:numPr>
          <w:ilvl w:val="0"/>
          <w:numId w:val="5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动机的三个基本原则</w:t>
      </w:r>
    </w:p>
    <w:p w14:paraId="7D3350EC">
      <w:pPr>
        <w:pStyle w:val="7"/>
        <w:numPr>
          <w:ilvl w:val="0"/>
          <w:numId w:val="6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所有人做事都有动机</w:t>
      </w:r>
    </w:p>
    <w:p w14:paraId="12CE291D">
      <w:pPr>
        <w:pStyle w:val="7"/>
        <w:numPr>
          <w:ilvl w:val="0"/>
          <w:numId w:val="6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你无法去激励别人</w:t>
      </w:r>
    </w:p>
    <w:p w14:paraId="0982ED44">
      <w:pPr>
        <w:pStyle w:val="7"/>
        <w:numPr>
          <w:ilvl w:val="0"/>
          <w:numId w:val="6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人们做事都有自己的理由，而不是你给的理由</w:t>
      </w:r>
    </w:p>
    <w:p w14:paraId="317095C3">
      <w:pPr>
        <w:pStyle w:val="7"/>
        <w:numPr>
          <w:ilvl w:val="0"/>
          <w:numId w:val="5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抑制学习动机的六种行为</w:t>
      </w:r>
    </w:p>
    <w:p w14:paraId="70382C37">
      <w:pPr>
        <w:pStyle w:val="7"/>
        <w:numPr>
          <w:ilvl w:val="0"/>
          <w:numId w:val="5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获取注意力的有效方法</w:t>
      </w:r>
    </w:p>
    <w:p w14:paraId="6843C118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创造需求</w:t>
      </w:r>
    </w:p>
    <w:p w14:paraId="2DD5C290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设计场域</w:t>
      </w:r>
    </w:p>
    <w:p w14:paraId="25FF7327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激发兴趣</w:t>
      </w:r>
    </w:p>
    <w:p w14:paraId="0C35C13F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实际应用</w:t>
      </w:r>
    </w:p>
    <w:p w14:paraId="3014622E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赞美鼓励</w:t>
      </w:r>
    </w:p>
    <w:p w14:paraId="1B518375">
      <w:pPr>
        <w:pStyle w:val="7"/>
        <w:numPr>
          <w:ilvl w:val="0"/>
          <w:numId w:val="6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内在价值</w:t>
      </w:r>
    </w:p>
    <w:p w14:paraId="4A9A05F2">
      <w:pPr>
        <w:pStyle w:val="7"/>
        <w:numPr>
          <w:ilvl w:val="0"/>
          <w:numId w:val="5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关于记忆的七个原则</w:t>
      </w:r>
    </w:p>
    <w:p w14:paraId="49E8A7C8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精彩有效的开场</w:t>
      </w:r>
    </w:p>
    <w:p w14:paraId="566770B9">
      <w:pPr>
        <w:pStyle w:val="7"/>
        <w:numPr>
          <w:ilvl w:val="0"/>
          <w:numId w:val="6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“破冰”的方法</w:t>
      </w:r>
    </w:p>
    <w:p w14:paraId="2BAED69C">
      <w:pPr>
        <w:pStyle w:val="7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1）“破冰”的意义</w:t>
      </w:r>
    </w:p>
    <w:p w14:paraId="3756238E">
      <w:pPr>
        <w:pStyle w:val="7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2）“破冰”的误区</w:t>
      </w:r>
    </w:p>
    <w:p w14:paraId="7345A947">
      <w:pPr>
        <w:pStyle w:val="7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3）常见破冰的方法</w:t>
      </w:r>
    </w:p>
    <w:p w14:paraId="1347B851">
      <w:pPr>
        <w:pStyle w:val="7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练习：听动破冰游戏练习</w:t>
      </w:r>
    </w:p>
    <w:p w14:paraId="48A93817">
      <w:pPr>
        <w:pStyle w:val="7"/>
        <w:numPr>
          <w:ilvl w:val="0"/>
          <w:numId w:val="6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问候与介绍</w:t>
      </w:r>
    </w:p>
    <w:p w14:paraId="0EDC8B68">
      <w:pPr>
        <w:pStyle w:val="7"/>
        <w:numPr>
          <w:ilvl w:val="0"/>
          <w:numId w:val="6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常见三种问候方式</w:t>
      </w:r>
    </w:p>
    <w:p w14:paraId="4DE3BA55">
      <w:pPr>
        <w:pStyle w:val="7"/>
        <w:numPr>
          <w:ilvl w:val="0"/>
          <w:numId w:val="6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常规式、激情式、共情式</w:t>
      </w:r>
    </w:p>
    <w:p w14:paraId="2E6D6DB4">
      <w:pPr>
        <w:pStyle w:val="7"/>
        <w:numPr>
          <w:ilvl w:val="0"/>
          <w:numId w:val="6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自我介绍三种方式</w:t>
      </w:r>
    </w:p>
    <w:p w14:paraId="2E653EEE">
      <w:pPr>
        <w:pStyle w:val="7"/>
        <w:numPr>
          <w:ilvl w:val="0"/>
          <w:numId w:val="6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职务/职业+姓名</w:t>
      </w:r>
    </w:p>
    <w:p w14:paraId="20AD392F">
      <w:pPr>
        <w:pStyle w:val="7"/>
        <w:numPr>
          <w:ilvl w:val="0"/>
          <w:numId w:val="6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姓名+拆字/联想/意义</w:t>
      </w:r>
    </w:p>
    <w:p w14:paraId="13CD7A23">
      <w:pPr>
        <w:pStyle w:val="7"/>
        <w:numPr>
          <w:ilvl w:val="0"/>
          <w:numId w:val="6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姓名+标签/特点</w:t>
      </w:r>
    </w:p>
    <w:p w14:paraId="5FF1BB90">
      <w:pPr>
        <w:pStyle w:val="7"/>
        <w:numPr>
          <w:ilvl w:val="0"/>
          <w:numId w:val="6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课堂练习：一分钟开场与自我介绍练习</w:t>
      </w:r>
    </w:p>
    <w:p w14:paraId="5A5A80EF">
      <w:pPr>
        <w:pStyle w:val="7"/>
        <w:numPr>
          <w:ilvl w:val="0"/>
          <w:numId w:val="6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课程导入方法</w:t>
      </w:r>
    </w:p>
    <w:p w14:paraId="19DA9E17">
      <w:pPr>
        <w:pStyle w:val="7"/>
        <w:numPr>
          <w:ilvl w:val="0"/>
          <w:numId w:val="6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经典SCQA法</w:t>
      </w:r>
    </w:p>
    <w:p w14:paraId="42FFF9B3">
      <w:pPr>
        <w:pStyle w:val="7"/>
        <w:numPr>
          <w:ilvl w:val="0"/>
          <w:numId w:val="6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PIP法</w:t>
      </w:r>
    </w:p>
    <w:p w14:paraId="31FFDE4D">
      <w:pPr>
        <w:pStyle w:val="7"/>
        <w:numPr>
          <w:ilvl w:val="0"/>
          <w:numId w:val="6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观点、数据、故事等</w:t>
      </w:r>
    </w:p>
    <w:p w14:paraId="66BFED3E">
      <w:pPr>
        <w:pStyle w:val="7"/>
        <w:numPr>
          <w:ilvl w:val="0"/>
          <w:numId w:val="6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活动或教具导入</w:t>
      </w:r>
    </w:p>
    <w:p w14:paraId="507A7414">
      <w:pPr>
        <w:spacing w:line="360" w:lineRule="auto"/>
        <w:ind w:left="7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课堂练习：使用SCQA法三分钟内导入课程主题</w:t>
      </w:r>
    </w:p>
    <w:p w14:paraId="63EEEECD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授课方法与互动技巧</w:t>
      </w:r>
    </w:p>
    <w:p w14:paraId="76CA22ED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1、提问的技巧</w:t>
      </w:r>
    </w:p>
    <w:p w14:paraId="6CB4F14F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1）为什么要提问</w:t>
      </w:r>
    </w:p>
    <w:p w14:paraId="5430E146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2）问题的类型</w:t>
      </w:r>
    </w:p>
    <w:p w14:paraId="59832926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3）提问的四个步骤</w:t>
      </w:r>
    </w:p>
    <w:p w14:paraId="40A59AE2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4）回答的可能情形</w:t>
      </w:r>
    </w:p>
    <w:p w14:paraId="63395406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5）追问的技巧</w:t>
      </w:r>
    </w:p>
    <w:p w14:paraId="31CFA6A4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6）总结引导的技巧</w:t>
      </w:r>
    </w:p>
    <w:p w14:paraId="5AD5C8E6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2、小组研讨技巧</w:t>
      </w:r>
    </w:p>
    <w:p w14:paraId="611A930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1）小组研讨的准备</w:t>
      </w:r>
    </w:p>
    <w:p w14:paraId="3AA5401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2）问题的准备</w:t>
      </w:r>
    </w:p>
    <w:p w14:paraId="1A7E1AC9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3）目标与规则</w:t>
      </w:r>
    </w:p>
    <w:p w14:paraId="22FAB4F8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4）培训师的立场</w:t>
      </w:r>
    </w:p>
    <w:p w14:paraId="1153EF8C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5）培训师反馈技巧</w:t>
      </w:r>
    </w:p>
    <w:p w14:paraId="07B5AB01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6）过程控制</w:t>
      </w:r>
    </w:p>
    <w:p w14:paraId="3E246755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3、案例分析技巧</w:t>
      </w:r>
    </w:p>
    <w:p w14:paraId="382D3FD7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1）案例的收集与加工</w:t>
      </w:r>
    </w:p>
    <w:p w14:paraId="38215D6D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2）案例分析知识点设计</w:t>
      </w:r>
    </w:p>
    <w:p w14:paraId="1735538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3）激活旧知联结新知</w:t>
      </w:r>
    </w:p>
    <w:p w14:paraId="610A45BC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4）案例分析的流程</w:t>
      </w:r>
    </w:p>
    <w:p w14:paraId="33DBBC73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5）结果分享与交流</w:t>
      </w:r>
    </w:p>
    <w:p w14:paraId="70E9C7E2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4、角色演练技巧</w:t>
      </w:r>
    </w:p>
    <w:p w14:paraId="1C54AA45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1）三个基本步骤</w:t>
      </w:r>
    </w:p>
    <w:p w14:paraId="59C672F8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2）演示的三个要求</w:t>
      </w:r>
    </w:p>
    <w:p w14:paraId="3780B52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3）演练的三种形式</w:t>
      </w:r>
    </w:p>
    <w:p w14:paraId="5153AA0C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4）角色演练操作技巧</w:t>
      </w:r>
    </w:p>
    <w:p w14:paraId="25F8F0F1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）培训师反馈技巧</w:t>
      </w:r>
    </w:p>
    <w:p w14:paraId="7871D75E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6</w:t>
      </w:r>
      <w:r>
        <w:rPr>
          <w:rFonts w:hint="eastAsia" w:ascii="宋体" w:hAnsi="宋体" w:eastAsia="宋体"/>
          <w:sz w:val="24"/>
          <w:szCs w:val="24"/>
        </w:rPr>
        <w:t>）促进行动改进</w:t>
      </w:r>
    </w:p>
    <w:p w14:paraId="20B54C8D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5、游戏教学技巧</w:t>
      </w:r>
    </w:p>
    <w:p w14:paraId="33789863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1</w:t>
      </w:r>
      <w:r>
        <w:rPr>
          <w:rFonts w:hint="eastAsia" w:ascii="宋体" w:hAnsi="宋体" w:eastAsia="宋体"/>
          <w:sz w:val="24"/>
          <w:szCs w:val="24"/>
        </w:rPr>
        <w:t>）游戏教学目的</w:t>
      </w:r>
    </w:p>
    <w:p w14:paraId="60873F4D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2</w:t>
      </w:r>
      <w:r>
        <w:rPr>
          <w:rFonts w:hint="eastAsia" w:ascii="宋体" w:hAnsi="宋体" w:eastAsia="宋体"/>
          <w:sz w:val="24"/>
          <w:szCs w:val="24"/>
        </w:rPr>
        <w:t>）游戏的设计</w:t>
      </w:r>
    </w:p>
    <w:p w14:paraId="1FEF8041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3</w:t>
      </w:r>
      <w:r>
        <w:rPr>
          <w:rFonts w:hint="eastAsia" w:ascii="宋体" w:hAnsi="宋体" w:eastAsia="宋体"/>
          <w:sz w:val="24"/>
          <w:szCs w:val="24"/>
        </w:rPr>
        <w:t>）感受与行为</w:t>
      </w:r>
    </w:p>
    <w:p w14:paraId="6CDF4215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4</w:t>
      </w:r>
      <w:r>
        <w:rPr>
          <w:rFonts w:hint="eastAsia" w:ascii="宋体" w:hAnsi="宋体" w:eastAsia="宋体"/>
          <w:sz w:val="24"/>
          <w:szCs w:val="24"/>
        </w:rPr>
        <w:t>）游戏的规则与实施</w:t>
      </w:r>
    </w:p>
    <w:p w14:paraId="1C5C702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）游戏后的总结</w:t>
      </w:r>
    </w:p>
    <w:p w14:paraId="63A7AED6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漂亮有力的结尾</w:t>
      </w:r>
    </w:p>
    <w:p w14:paraId="3DBC6CD4">
      <w:pPr>
        <w:pStyle w:val="7"/>
        <w:numPr>
          <w:ilvl w:val="0"/>
          <w:numId w:val="6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结尾的环节设计</w:t>
      </w:r>
    </w:p>
    <w:p w14:paraId="5B58A25B">
      <w:pPr>
        <w:pStyle w:val="7"/>
        <w:numPr>
          <w:ilvl w:val="0"/>
          <w:numId w:val="6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回顾</w:t>
      </w:r>
    </w:p>
    <w:p w14:paraId="4FA120F1">
      <w:pPr>
        <w:pStyle w:val="7"/>
        <w:numPr>
          <w:ilvl w:val="0"/>
          <w:numId w:val="6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重述</w:t>
      </w:r>
    </w:p>
    <w:p w14:paraId="690878C1">
      <w:pPr>
        <w:pStyle w:val="7"/>
        <w:numPr>
          <w:ilvl w:val="0"/>
          <w:numId w:val="6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启发</w:t>
      </w:r>
    </w:p>
    <w:p w14:paraId="5C819AA5">
      <w:pPr>
        <w:pStyle w:val="7"/>
        <w:numPr>
          <w:ilvl w:val="0"/>
          <w:numId w:val="6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答疑</w:t>
      </w:r>
    </w:p>
    <w:p w14:paraId="201D364E">
      <w:pPr>
        <w:pStyle w:val="7"/>
        <w:numPr>
          <w:ilvl w:val="0"/>
          <w:numId w:val="6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几类不当的结尾方式</w:t>
      </w:r>
    </w:p>
    <w:p w14:paraId="39117B63">
      <w:pPr>
        <w:pStyle w:val="7"/>
        <w:numPr>
          <w:ilvl w:val="0"/>
          <w:numId w:val="6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漂亮有力的六种结尾方法</w:t>
      </w:r>
    </w:p>
    <w:p w14:paraId="06B1C67B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精炼概括</w:t>
      </w:r>
    </w:p>
    <w:p w14:paraId="316AFE21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首尾呼应</w:t>
      </w:r>
    </w:p>
    <w:p w14:paraId="1DD64BA9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升华观点</w:t>
      </w:r>
    </w:p>
    <w:p w14:paraId="3F2D7CFB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呼吁行动</w:t>
      </w:r>
    </w:p>
    <w:p w14:paraId="2C0A434F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展示力量</w:t>
      </w:r>
    </w:p>
    <w:p w14:paraId="389EEFED">
      <w:pPr>
        <w:pStyle w:val="7"/>
        <w:numPr>
          <w:ilvl w:val="0"/>
          <w:numId w:val="6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运用幽默</w:t>
      </w:r>
    </w:p>
    <w:p w14:paraId="3BE3C456">
      <w:pPr>
        <w:pStyle w:val="7"/>
        <w:numPr>
          <w:ilvl w:val="0"/>
          <w:numId w:val="6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课堂练习：一分钟精彩收尾练习</w:t>
      </w:r>
    </w:p>
    <w:p w14:paraId="7717F43B">
      <w:pPr>
        <w:pStyle w:val="7"/>
        <w:numPr>
          <w:ilvl w:val="0"/>
          <w:numId w:val="55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有效的控场技巧</w:t>
      </w:r>
    </w:p>
    <w:p w14:paraId="12AB9C66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1、课堂上可能遇到的挑战</w:t>
      </w:r>
    </w:p>
    <w:p w14:paraId="31DA3FC4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2、内训师的心理素质</w:t>
      </w:r>
    </w:p>
    <w:p w14:paraId="7D4C1AA2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1）有问题说明认真听了</w:t>
      </w:r>
    </w:p>
    <w:p w14:paraId="3E9DBDAA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2）我是来帮助学员的</w:t>
      </w:r>
    </w:p>
    <w:p w14:paraId="409C48C3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3）我也需要不断学习</w:t>
      </w:r>
    </w:p>
    <w:p w14:paraId="59DE09C0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3、有效的控场技巧</w:t>
      </w:r>
    </w:p>
    <w:p w14:paraId="054304AB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1）消除紧张</w:t>
      </w:r>
    </w:p>
    <w:p w14:paraId="7BABE799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2）避免冷场</w:t>
      </w:r>
    </w:p>
    <w:p w14:paraId="73BA32B4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3）意外救场</w:t>
      </w:r>
    </w:p>
    <w:p w14:paraId="4C018213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4）控制情绪</w:t>
      </w:r>
    </w:p>
    <w:p w14:paraId="12306073">
      <w:pPr>
        <w:pStyle w:val="7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、如何处理听众的挑战性问题</w:t>
      </w:r>
    </w:p>
    <w:p w14:paraId="56745EDE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3878BB4F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演讲情景剧场</w:t>
      </w:r>
    </w:p>
    <w:p w14:paraId="2B6C14FC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一、活动目的：让每一个学员实战演练课程呈现技巧，得到及时全面的反馈，辅导其参加竞赛或提升改进。</w:t>
      </w:r>
    </w:p>
    <w:p w14:paraId="292AD87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二、活动组织：以剧场形式布置，实际时间根据辅导人数多少决定</w:t>
      </w:r>
    </w:p>
    <w:p w14:paraId="7BBD3A2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三、基本流程：</w:t>
      </w:r>
    </w:p>
    <w:p w14:paraId="73918124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设定几个常见的剧场情景；</w:t>
      </w:r>
    </w:p>
    <w:p w14:paraId="1069BEB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每个人根据剧场情景选择演讲主题；</w:t>
      </w:r>
    </w:p>
    <w:p w14:paraId="1B5CC78C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每人时间10-15分钟（实际时间看人数）</w:t>
      </w:r>
    </w:p>
    <w:p w14:paraId="51662612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规则与评估要点讲解</w:t>
      </w:r>
    </w:p>
    <w:p w14:paraId="1AFCB21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结构化设计与自由彩排</w:t>
      </w:r>
    </w:p>
    <w:p w14:paraId="4D660DFB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 情景化实操演讲</w:t>
      </w:r>
    </w:p>
    <w:p w14:paraId="6ADC7546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 大众点评与导师点评，输出评估表</w:t>
      </w:r>
    </w:p>
    <w:p w14:paraId="16D16A62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 回顾总结</w:t>
      </w:r>
    </w:p>
    <w:p w14:paraId="1D0FBACD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四、实践收益：</w:t>
      </w:r>
    </w:p>
    <w:p w14:paraId="1805AB4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通过实操演练，克服紧张，熟悉场域，锻炼结构化呈现能力；</w:t>
      </w:r>
    </w:p>
    <w:p w14:paraId="748F4CD1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每个人都能获得正面及时的反馈和指导，助力参赛或提升；</w:t>
      </w:r>
    </w:p>
    <w:p w14:paraId="5028A5A3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通过实战找问题，解决实际困难，制定改进计划。</w:t>
      </w:r>
    </w:p>
    <w:p w14:paraId="2646F4D1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</w:p>
    <w:p w14:paraId="6E2C1DC3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【第五阶段】汇报</w:t>
      </w:r>
    </w:p>
    <w:p w14:paraId="317D45E6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复盘总结</w:t>
      </w:r>
    </w:p>
    <w:p w14:paraId="6B4AE910">
      <w:pPr>
        <w:pStyle w:val="7"/>
        <w:numPr>
          <w:ilvl w:val="0"/>
          <w:numId w:val="7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对项目实施以来的流程进行总结复盘，总结回顾所学所获，发现不足找差距，通过U型复盘法启发后续学习精进的行动。</w:t>
      </w:r>
    </w:p>
    <w:p w14:paraId="6884AC3E">
      <w:pPr>
        <w:pStyle w:val="7"/>
        <w:numPr>
          <w:ilvl w:val="0"/>
          <w:numId w:val="7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考查学员对所学内容的掌握程度，通过知识点考核的方法进行。</w:t>
      </w:r>
    </w:p>
    <w:p w14:paraId="1498205D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7881EA61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汇报演练</w:t>
      </w:r>
    </w:p>
    <w:p w14:paraId="3077B4CA">
      <w:pPr>
        <w:pStyle w:val="7"/>
        <w:numPr>
          <w:ilvl w:val="0"/>
          <w:numId w:val="7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目的：让每位内训师完成一次完整的授课呈现，导师及时给与反馈与辅导点评，帮助其突破和改进。</w:t>
      </w:r>
    </w:p>
    <w:p w14:paraId="14359CEF">
      <w:pPr>
        <w:pStyle w:val="7"/>
        <w:numPr>
          <w:ilvl w:val="0"/>
          <w:numId w:val="7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方法：针对内训师自己所开发设计的课题，按照教学流程设计进行汇报演练，演练时间和内容结构根据人数决定。</w:t>
      </w:r>
    </w:p>
    <w:p w14:paraId="49DBD2EF">
      <w:pPr>
        <w:pStyle w:val="7"/>
        <w:numPr>
          <w:ilvl w:val="0"/>
          <w:numId w:val="7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点评：由专家组成员进行现场点评辅导。</w:t>
      </w:r>
    </w:p>
    <w:p w14:paraId="224665BC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六、其他说明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Explain</w:t>
      </w:r>
    </w:p>
    <w:p w14:paraId="24BCB60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1、本项目体系每个阶段可单独成课，也可以根据企业实际需求组合。第五个阶段根据客户需要进行。</w:t>
      </w:r>
    </w:p>
    <w:p w14:paraId="5FE76C2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、本项目内容适合小班授课，建议人数不超过</w:t>
      </w:r>
      <w:r>
        <w:rPr>
          <w:rFonts w:ascii="宋体" w:hAnsi="宋体" w:eastAsia="宋体"/>
          <w:sz w:val="24"/>
          <w:szCs w:val="24"/>
        </w:rPr>
        <w:t>25</w:t>
      </w:r>
      <w:r>
        <w:rPr>
          <w:rFonts w:hint="eastAsia" w:ascii="宋体" w:hAnsi="宋体" w:eastAsia="宋体"/>
          <w:sz w:val="24"/>
          <w:szCs w:val="24"/>
        </w:rPr>
        <w:t>人，采用分组教学；</w:t>
      </w:r>
    </w:p>
    <w:p w14:paraId="0D773155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3、由于本项目涉及大量的实操演练，要求培训场地至少是人数正常面积的2倍左右，桌椅可活动调整。项目活动所需要的物料需要提前准备。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12032"/>
    <w:multiLevelType w:val="multilevel"/>
    <w:tmpl w:val="02912032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">
    <w:nsid w:val="0A4C2C61"/>
    <w:multiLevelType w:val="multilevel"/>
    <w:tmpl w:val="0A4C2C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F86CFC"/>
    <w:multiLevelType w:val="multilevel"/>
    <w:tmpl w:val="0AF86CF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76560F"/>
    <w:multiLevelType w:val="multilevel"/>
    <w:tmpl w:val="0B76560F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">
    <w:nsid w:val="0BEE6567"/>
    <w:multiLevelType w:val="multilevel"/>
    <w:tmpl w:val="0BEE6567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0D6A5344"/>
    <w:multiLevelType w:val="multilevel"/>
    <w:tmpl w:val="0D6A534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">
    <w:nsid w:val="0D8D7FF6"/>
    <w:multiLevelType w:val="multilevel"/>
    <w:tmpl w:val="0D8D7F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0D7919"/>
    <w:multiLevelType w:val="multilevel"/>
    <w:tmpl w:val="100D791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144C5007"/>
    <w:multiLevelType w:val="multilevel"/>
    <w:tmpl w:val="144C5007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1A5978B9"/>
    <w:multiLevelType w:val="multilevel"/>
    <w:tmpl w:val="1A5978B9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0">
    <w:nsid w:val="1A7F31DC"/>
    <w:multiLevelType w:val="multilevel"/>
    <w:tmpl w:val="1A7F31DC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11">
    <w:nsid w:val="1BC74757"/>
    <w:multiLevelType w:val="multilevel"/>
    <w:tmpl w:val="1BC74757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2">
    <w:nsid w:val="1FCE58B3"/>
    <w:multiLevelType w:val="multilevel"/>
    <w:tmpl w:val="1FCE58B3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1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3">
    <w:nsid w:val="20504361"/>
    <w:multiLevelType w:val="multilevel"/>
    <w:tmpl w:val="2050436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20ED4981"/>
    <w:multiLevelType w:val="multilevel"/>
    <w:tmpl w:val="20ED498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5">
    <w:nsid w:val="22C479EF"/>
    <w:multiLevelType w:val="multilevel"/>
    <w:tmpl w:val="22C479EF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2392581B"/>
    <w:multiLevelType w:val="multilevel"/>
    <w:tmpl w:val="2392581B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249E076F"/>
    <w:multiLevelType w:val="multilevel"/>
    <w:tmpl w:val="249E076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8">
    <w:nsid w:val="257E03B9"/>
    <w:multiLevelType w:val="multilevel"/>
    <w:tmpl w:val="257E03B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271169B2"/>
    <w:multiLevelType w:val="multilevel"/>
    <w:tmpl w:val="271169B2"/>
    <w:lvl w:ilvl="0" w:tentative="0">
      <w:start w:val="1"/>
      <w:numFmt w:val="bullet"/>
      <w:lvlText w:val="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20">
    <w:nsid w:val="271A5C71"/>
    <w:multiLevelType w:val="multilevel"/>
    <w:tmpl w:val="271A5C71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1">
    <w:nsid w:val="28E80EA3"/>
    <w:multiLevelType w:val="multilevel"/>
    <w:tmpl w:val="28E80EA3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2">
    <w:nsid w:val="2A3B61DD"/>
    <w:multiLevelType w:val="multilevel"/>
    <w:tmpl w:val="2A3B61DD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3">
    <w:nsid w:val="2A9E38FE"/>
    <w:multiLevelType w:val="multilevel"/>
    <w:tmpl w:val="2A9E38FE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24">
    <w:nsid w:val="2BB86B47"/>
    <w:multiLevelType w:val="multilevel"/>
    <w:tmpl w:val="2BB86B4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2F74301D"/>
    <w:multiLevelType w:val="multilevel"/>
    <w:tmpl w:val="2F74301D"/>
    <w:lvl w:ilvl="0" w:tentative="0">
      <w:start w:val="1"/>
      <w:numFmt w:val="bullet"/>
      <w:lvlText w:val="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26">
    <w:nsid w:val="30D229C3"/>
    <w:multiLevelType w:val="multilevel"/>
    <w:tmpl w:val="30D229C3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0E15BF6"/>
    <w:multiLevelType w:val="multilevel"/>
    <w:tmpl w:val="30E15B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1292C9B"/>
    <w:multiLevelType w:val="multilevel"/>
    <w:tmpl w:val="31292C9B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9">
    <w:nsid w:val="34BD6B14"/>
    <w:multiLevelType w:val="multilevel"/>
    <w:tmpl w:val="34BD6B14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36330EAE"/>
    <w:multiLevelType w:val="multilevel"/>
    <w:tmpl w:val="36330EA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1">
    <w:nsid w:val="383C13F7"/>
    <w:multiLevelType w:val="multilevel"/>
    <w:tmpl w:val="383C13F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38850308"/>
    <w:multiLevelType w:val="multilevel"/>
    <w:tmpl w:val="3885030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3">
    <w:nsid w:val="3A336E19"/>
    <w:multiLevelType w:val="multilevel"/>
    <w:tmpl w:val="3A336E1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4">
    <w:nsid w:val="3D0B21CF"/>
    <w:multiLevelType w:val="multilevel"/>
    <w:tmpl w:val="3D0B21C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5">
    <w:nsid w:val="3D2F72AB"/>
    <w:multiLevelType w:val="multilevel"/>
    <w:tmpl w:val="3D2F72AB"/>
    <w:lvl w:ilvl="0" w:tentative="0">
      <w:start w:val="1"/>
      <w:numFmt w:val="bullet"/>
      <w:lvlText w:val="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36">
    <w:nsid w:val="40F3590A"/>
    <w:multiLevelType w:val="multilevel"/>
    <w:tmpl w:val="40F3590A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37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44D609CC"/>
    <w:multiLevelType w:val="multilevel"/>
    <w:tmpl w:val="44D609C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9">
    <w:nsid w:val="4516127E"/>
    <w:multiLevelType w:val="multilevel"/>
    <w:tmpl w:val="4516127E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0">
    <w:nsid w:val="462A6BC1"/>
    <w:multiLevelType w:val="multilevel"/>
    <w:tmpl w:val="462A6B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1">
    <w:nsid w:val="47D90797"/>
    <w:multiLevelType w:val="multilevel"/>
    <w:tmpl w:val="47D9079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4A4B71CD"/>
    <w:multiLevelType w:val="multilevel"/>
    <w:tmpl w:val="4A4B71CD"/>
    <w:lvl w:ilvl="0" w:tentative="0">
      <w:start w:val="1"/>
      <w:numFmt w:val="japaneseCounting"/>
      <w:lvlText w:val="%1、"/>
      <w:lvlJc w:val="left"/>
      <w:pPr>
        <w:ind w:left="375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4AFE3D98"/>
    <w:multiLevelType w:val="multilevel"/>
    <w:tmpl w:val="4AFE3D98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4">
    <w:nsid w:val="4B8A3F30"/>
    <w:multiLevelType w:val="multilevel"/>
    <w:tmpl w:val="4B8A3F30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5">
    <w:nsid w:val="4D421815"/>
    <w:multiLevelType w:val="multilevel"/>
    <w:tmpl w:val="4D421815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4D9C18D0"/>
    <w:multiLevelType w:val="multilevel"/>
    <w:tmpl w:val="4D9C18D0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7">
    <w:nsid w:val="4E096797"/>
    <w:multiLevelType w:val="multilevel"/>
    <w:tmpl w:val="4E096797"/>
    <w:lvl w:ilvl="0" w:tentative="0">
      <w:start w:val="1"/>
      <w:numFmt w:val="bullet"/>
      <w:lvlText w:val=""/>
      <w:lvlJc w:val="left"/>
      <w:pPr>
        <w:ind w:left="117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30" w:hanging="420"/>
      </w:pPr>
      <w:rPr>
        <w:rFonts w:hint="default" w:ascii="Wingdings" w:hAnsi="Wingdings"/>
      </w:rPr>
    </w:lvl>
  </w:abstractNum>
  <w:abstractNum w:abstractNumId="48">
    <w:nsid w:val="4E1245C1"/>
    <w:multiLevelType w:val="multilevel"/>
    <w:tmpl w:val="4E124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9">
    <w:nsid w:val="4E3C14B5"/>
    <w:multiLevelType w:val="multilevel"/>
    <w:tmpl w:val="4E3C14B5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50">
    <w:nsid w:val="4FF05E9D"/>
    <w:multiLevelType w:val="multilevel"/>
    <w:tmpl w:val="4FF05E9D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50" w:hanging="39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1">
    <w:nsid w:val="52A55D08"/>
    <w:multiLevelType w:val="multilevel"/>
    <w:tmpl w:val="52A55D0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2">
    <w:nsid w:val="53A10ECD"/>
    <w:multiLevelType w:val="multilevel"/>
    <w:tmpl w:val="53A10ECD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3">
    <w:nsid w:val="541022D5"/>
    <w:multiLevelType w:val="multilevel"/>
    <w:tmpl w:val="541022D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4">
    <w:nsid w:val="55EE6074"/>
    <w:multiLevelType w:val="multilevel"/>
    <w:tmpl w:val="55EE607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5">
    <w:nsid w:val="5AA82599"/>
    <w:multiLevelType w:val="multilevel"/>
    <w:tmpl w:val="5AA8259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56">
    <w:nsid w:val="5C3C3583"/>
    <w:multiLevelType w:val="multilevel"/>
    <w:tmpl w:val="5C3C3583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7">
    <w:nsid w:val="5E7868EA"/>
    <w:multiLevelType w:val="multilevel"/>
    <w:tmpl w:val="5E7868EA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8">
    <w:nsid w:val="658A31F0"/>
    <w:multiLevelType w:val="multilevel"/>
    <w:tmpl w:val="658A31F0"/>
    <w:lvl w:ilvl="0" w:tentative="0">
      <w:start w:val="1"/>
      <w:numFmt w:val="decimal"/>
      <w:lvlText w:val="%1、"/>
      <w:lvlJc w:val="left"/>
      <w:pPr>
        <w:ind w:left="11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90" w:hanging="420"/>
      </w:pPr>
    </w:lvl>
    <w:lvl w:ilvl="2" w:tentative="0">
      <w:start w:val="1"/>
      <w:numFmt w:val="lowerRoman"/>
      <w:lvlText w:val="%3."/>
      <w:lvlJc w:val="right"/>
      <w:pPr>
        <w:ind w:left="2010" w:hanging="420"/>
      </w:pPr>
    </w:lvl>
    <w:lvl w:ilvl="3" w:tentative="0">
      <w:start w:val="1"/>
      <w:numFmt w:val="decimal"/>
      <w:lvlText w:val="%4."/>
      <w:lvlJc w:val="left"/>
      <w:pPr>
        <w:ind w:left="2430" w:hanging="420"/>
      </w:pPr>
    </w:lvl>
    <w:lvl w:ilvl="4" w:tentative="0">
      <w:start w:val="1"/>
      <w:numFmt w:val="lowerLetter"/>
      <w:lvlText w:val="%5)"/>
      <w:lvlJc w:val="left"/>
      <w:pPr>
        <w:ind w:left="2850" w:hanging="420"/>
      </w:pPr>
    </w:lvl>
    <w:lvl w:ilvl="5" w:tentative="0">
      <w:start w:val="1"/>
      <w:numFmt w:val="lowerRoman"/>
      <w:lvlText w:val="%6."/>
      <w:lvlJc w:val="right"/>
      <w:pPr>
        <w:ind w:left="3270" w:hanging="420"/>
      </w:pPr>
    </w:lvl>
    <w:lvl w:ilvl="6" w:tentative="0">
      <w:start w:val="1"/>
      <w:numFmt w:val="decimal"/>
      <w:lvlText w:val="%7."/>
      <w:lvlJc w:val="left"/>
      <w:pPr>
        <w:ind w:left="3690" w:hanging="420"/>
      </w:pPr>
    </w:lvl>
    <w:lvl w:ilvl="7" w:tentative="0">
      <w:start w:val="1"/>
      <w:numFmt w:val="lowerLetter"/>
      <w:lvlText w:val="%8)"/>
      <w:lvlJc w:val="left"/>
      <w:pPr>
        <w:ind w:left="4110" w:hanging="420"/>
      </w:pPr>
    </w:lvl>
    <w:lvl w:ilvl="8" w:tentative="0">
      <w:start w:val="1"/>
      <w:numFmt w:val="lowerRoman"/>
      <w:lvlText w:val="%9."/>
      <w:lvlJc w:val="right"/>
      <w:pPr>
        <w:ind w:left="4530" w:hanging="420"/>
      </w:pPr>
    </w:lvl>
  </w:abstractNum>
  <w:abstractNum w:abstractNumId="59">
    <w:nsid w:val="6A4F3988"/>
    <w:multiLevelType w:val="multilevel"/>
    <w:tmpl w:val="6A4F398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0">
    <w:nsid w:val="6BC65513"/>
    <w:multiLevelType w:val="multilevel"/>
    <w:tmpl w:val="6BC65513"/>
    <w:lvl w:ilvl="0" w:tentative="0">
      <w:start w:val="1"/>
      <w:numFmt w:val="bullet"/>
      <w:lvlText w:val=""/>
      <w:lvlJc w:val="left"/>
      <w:pPr>
        <w:ind w:left="117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30" w:hanging="420"/>
      </w:pPr>
      <w:rPr>
        <w:rFonts w:hint="default" w:ascii="Wingdings" w:hAnsi="Wingdings"/>
      </w:rPr>
    </w:lvl>
  </w:abstractNum>
  <w:abstractNum w:abstractNumId="61">
    <w:nsid w:val="6C01272E"/>
    <w:multiLevelType w:val="multilevel"/>
    <w:tmpl w:val="6C01272E"/>
    <w:lvl w:ilvl="0" w:tentative="0">
      <w:start w:val="1"/>
      <w:numFmt w:val="bullet"/>
      <w:lvlText w:val=""/>
      <w:lvlJc w:val="left"/>
      <w:pPr>
        <w:ind w:left="117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30" w:hanging="420"/>
      </w:pPr>
      <w:rPr>
        <w:rFonts w:hint="default" w:ascii="Wingdings" w:hAnsi="Wingdings"/>
      </w:rPr>
    </w:lvl>
  </w:abstractNum>
  <w:abstractNum w:abstractNumId="62">
    <w:nsid w:val="6C3A38CF"/>
    <w:multiLevelType w:val="multilevel"/>
    <w:tmpl w:val="6C3A38CF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3">
    <w:nsid w:val="6D8A2871"/>
    <w:multiLevelType w:val="multilevel"/>
    <w:tmpl w:val="6D8A287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4">
    <w:nsid w:val="6E7965C1"/>
    <w:multiLevelType w:val="multilevel"/>
    <w:tmpl w:val="6E796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5">
    <w:nsid w:val="73206287"/>
    <w:multiLevelType w:val="multilevel"/>
    <w:tmpl w:val="73206287"/>
    <w:lvl w:ilvl="0" w:tentative="0">
      <w:start w:val="1"/>
      <w:numFmt w:val="bullet"/>
      <w:lvlText w:val=""/>
      <w:lvlJc w:val="left"/>
      <w:pPr>
        <w:ind w:left="73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5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7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9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1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3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5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7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95" w:hanging="420"/>
      </w:pPr>
      <w:rPr>
        <w:rFonts w:hint="default" w:ascii="Wingdings" w:hAnsi="Wingdings"/>
      </w:rPr>
    </w:lvl>
  </w:abstractNum>
  <w:abstractNum w:abstractNumId="66">
    <w:nsid w:val="76CE21A5"/>
    <w:multiLevelType w:val="multilevel"/>
    <w:tmpl w:val="76CE21A5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7">
    <w:nsid w:val="78371A5A"/>
    <w:multiLevelType w:val="multilevel"/>
    <w:tmpl w:val="78371A5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8">
    <w:nsid w:val="7D2A02BF"/>
    <w:multiLevelType w:val="multilevel"/>
    <w:tmpl w:val="7D2A02B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9">
    <w:nsid w:val="7D51650E"/>
    <w:multiLevelType w:val="multilevel"/>
    <w:tmpl w:val="7D51650E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70">
    <w:nsid w:val="7FDE3F21"/>
    <w:multiLevelType w:val="multilevel"/>
    <w:tmpl w:val="7FDE3F2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7"/>
  </w:num>
  <w:num w:numId="2">
    <w:abstractNumId w:val="1"/>
  </w:num>
  <w:num w:numId="3">
    <w:abstractNumId w:val="67"/>
  </w:num>
  <w:num w:numId="4">
    <w:abstractNumId w:val="56"/>
  </w:num>
  <w:num w:numId="5">
    <w:abstractNumId w:val="54"/>
  </w:num>
  <w:num w:numId="6">
    <w:abstractNumId w:val="52"/>
  </w:num>
  <w:num w:numId="7">
    <w:abstractNumId w:val="4"/>
  </w:num>
  <w:num w:numId="8">
    <w:abstractNumId w:val="16"/>
  </w:num>
  <w:num w:numId="9">
    <w:abstractNumId w:val="41"/>
  </w:num>
  <w:num w:numId="10">
    <w:abstractNumId w:val="53"/>
  </w:num>
  <w:num w:numId="11">
    <w:abstractNumId w:val="6"/>
  </w:num>
  <w:num w:numId="12">
    <w:abstractNumId w:val="2"/>
  </w:num>
  <w:num w:numId="13">
    <w:abstractNumId w:val="51"/>
  </w:num>
  <w:num w:numId="14">
    <w:abstractNumId w:val="69"/>
  </w:num>
  <w:num w:numId="15">
    <w:abstractNumId w:val="10"/>
  </w:num>
  <w:num w:numId="16">
    <w:abstractNumId w:val="27"/>
  </w:num>
  <w:num w:numId="17">
    <w:abstractNumId w:val="18"/>
  </w:num>
  <w:num w:numId="18">
    <w:abstractNumId w:val="28"/>
  </w:num>
  <w:num w:numId="19">
    <w:abstractNumId w:val="5"/>
  </w:num>
  <w:num w:numId="20">
    <w:abstractNumId w:val="0"/>
  </w:num>
  <w:num w:numId="21">
    <w:abstractNumId w:val="7"/>
  </w:num>
  <w:num w:numId="22">
    <w:abstractNumId w:val="9"/>
  </w:num>
  <w:num w:numId="23">
    <w:abstractNumId w:val="40"/>
  </w:num>
  <w:num w:numId="24">
    <w:abstractNumId w:val="48"/>
  </w:num>
  <w:num w:numId="25">
    <w:abstractNumId w:val="68"/>
  </w:num>
  <w:num w:numId="26">
    <w:abstractNumId w:val="24"/>
  </w:num>
  <w:num w:numId="27">
    <w:abstractNumId w:val="20"/>
  </w:num>
  <w:num w:numId="28">
    <w:abstractNumId w:val="11"/>
  </w:num>
  <w:num w:numId="29">
    <w:abstractNumId w:val="33"/>
  </w:num>
  <w:num w:numId="30">
    <w:abstractNumId w:val="3"/>
  </w:num>
  <w:num w:numId="31">
    <w:abstractNumId w:val="55"/>
  </w:num>
  <w:num w:numId="32">
    <w:abstractNumId w:val="63"/>
  </w:num>
  <w:num w:numId="33">
    <w:abstractNumId w:val="43"/>
  </w:num>
  <w:num w:numId="34">
    <w:abstractNumId w:val="44"/>
  </w:num>
  <w:num w:numId="35">
    <w:abstractNumId w:val="21"/>
  </w:num>
  <w:num w:numId="36">
    <w:abstractNumId w:val="22"/>
  </w:num>
  <w:num w:numId="37">
    <w:abstractNumId w:val="49"/>
  </w:num>
  <w:num w:numId="38">
    <w:abstractNumId w:val="31"/>
  </w:num>
  <w:num w:numId="39">
    <w:abstractNumId w:val="66"/>
  </w:num>
  <w:num w:numId="40">
    <w:abstractNumId w:val="19"/>
  </w:num>
  <w:num w:numId="41">
    <w:abstractNumId w:val="25"/>
  </w:num>
  <w:num w:numId="42">
    <w:abstractNumId w:val="58"/>
  </w:num>
  <w:num w:numId="43">
    <w:abstractNumId w:val="61"/>
  </w:num>
  <w:num w:numId="44">
    <w:abstractNumId w:val="29"/>
  </w:num>
  <w:num w:numId="45">
    <w:abstractNumId w:val="15"/>
  </w:num>
  <w:num w:numId="46">
    <w:abstractNumId w:val="47"/>
  </w:num>
  <w:num w:numId="47">
    <w:abstractNumId w:val="60"/>
  </w:num>
  <w:num w:numId="48">
    <w:abstractNumId w:val="8"/>
  </w:num>
  <w:num w:numId="49">
    <w:abstractNumId w:val="50"/>
  </w:num>
  <w:num w:numId="50">
    <w:abstractNumId w:val="12"/>
  </w:num>
  <w:num w:numId="51">
    <w:abstractNumId w:val="39"/>
  </w:num>
  <w:num w:numId="52">
    <w:abstractNumId w:val="35"/>
  </w:num>
  <w:num w:numId="53">
    <w:abstractNumId w:val="26"/>
  </w:num>
  <w:num w:numId="54">
    <w:abstractNumId w:val="65"/>
  </w:num>
  <w:num w:numId="55">
    <w:abstractNumId w:val="70"/>
  </w:num>
  <w:num w:numId="56">
    <w:abstractNumId w:val="38"/>
  </w:num>
  <w:num w:numId="57">
    <w:abstractNumId w:val="59"/>
  </w:num>
  <w:num w:numId="58">
    <w:abstractNumId w:val="46"/>
  </w:num>
  <w:num w:numId="59">
    <w:abstractNumId w:val="13"/>
  </w:num>
  <w:num w:numId="60">
    <w:abstractNumId w:val="17"/>
  </w:num>
  <w:num w:numId="61">
    <w:abstractNumId w:val="57"/>
  </w:num>
  <w:num w:numId="62">
    <w:abstractNumId w:val="62"/>
  </w:num>
  <w:num w:numId="63">
    <w:abstractNumId w:val="36"/>
  </w:num>
  <w:num w:numId="64">
    <w:abstractNumId w:val="34"/>
  </w:num>
  <w:num w:numId="65">
    <w:abstractNumId w:val="64"/>
  </w:num>
  <w:num w:numId="66">
    <w:abstractNumId w:val="23"/>
  </w:num>
  <w:num w:numId="67">
    <w:abstractNumId w:val="30"/>
  </w:num>
  <w:num w:numId="68">
    <w:abstractNumId w:val="32"/>
  </w:num>
  <w:num w:numId="69">
    <w:abstractNumId w:val="14"/>
  </w:num>
  <w:num w:numId="70">
    <w:abstractNumId w:val="42"/>
  </w:num>
  <w:num w:numId="71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61403"/>
    <w:rsid w:val="00276258"/>
    <w:rsid w:val="002770D9"/>
    <w:rsid w:val="00281B20"/>
    <w:rsid w:val="0029471B"/>
    <w:rsid w:val="002B494F"/>
    <w:rsid w:val="002B4E6E"/>
    <w:rsid w:val="002C3A77"/>
    <w:rsid w:val="002C5525"/>
    <w:rsid w:val="002D75DF"/>
    <w:rsid w:val="00300400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3D46"/>
    <w:rsid w:val="00397930"/>
    <w:rsid w:val="003A0100"/>
    <w:rsid w:val="003B04E5"/>
    <w:rsid w:val="003B0FA4"/>
    <w:rsid w:val="003B597F"/>
    <w:rsid w:val="003D6CF8"/>
    <w:rsid w:val="003E2309"/>
    <w:rsid w:val="003E2F2C"/>
    <w:rsid w:val="00402829"/>
    <w:rsid w:val="00424F35"/>
    <w:rsid w:val="00433A89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D22E7"/>
    <w:rsid w:val="005E498B"/>
    <w:rsid w:val="005E7053"/>
    <w:rsid w:val="005F0CEA"/>
    <w:rsid w:val="005F547A"/>
    <w:rsid w:val="005F54FC"/>
    <w:rsid w:val="00621437"/>
    <w:rsid w:val="00621B72"/>
    <w:rsid w:val="006256E1"/>
    <w:rsid w:val="00652C7B"/>
    <w:rsid w:val="006602C0"/>
    <w:rsid w:val="0066587C"/>
    <w:rsid w:val="00670400"/>
    <w:rsid w:val="0067464C"/>
    <w:rsid w:val="00693907"/>
    <w:rsid w:val="006C37AB"/>
    <w:rsid w:val="006C74D0"/>
    <w:rsid w:val="006C7DBD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12A35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C1469"/>
    <w:rsid w:val="008C1E38"/>
    <w:rsid w:val="008C26EC"/>
    <w:rsid w:val="008C44CF"/>
    <w:rsid w:val="008E450E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D5B71"/>
    <w:rsid w:val="009D765A"/>
    <w:rsid w:val="009F4C8E"/>
    <w:rsid w:val="00A02885"/>
    <w:rsid w:val="00A03681"/>
    <w:rsid w:val="00A35756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2394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C0212"/>
    <w:rsid w:val="00CD1096"/>
    <w:rsid w:val="00CD2BD3"/>
    <w:rsid w:val="00CD6559"/>
    <w:rsid w:val="00D012EC"/>
    <w:rsid w:val="00D05650"/>
    <w:rsid w:val="00D23CAF"/>
    <w:rsid w:val="00D26FFC"/>
    <w:rsid w:val="00D27445"/>
    <w:rsid w:val="00D3248A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40B0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1819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CC3"/>
    <w:rsid w:val="00FF0DBE"/>
    <w:rsid w:val="00FF71E3"/>
    <w:rsid w:val="107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3525</Words>
  <Characters>3736</Characters>
  <Lines>47</Lines>
  <Paragraphs>13</Paragraphs>
  <TotalTime>71</TotalTime>
  <ScaleCrop>false</ScaleCrop>
  <LinksUpToDate>false</LinksUpToDate>
  <CharactersWithSpaces>3779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2021-04-01T06:38:00Z</dcterms:created>
  <dc:creator>wangfeihu</dc:creator>
  <cp:lastModifiedBy>Fly Tiger</cp:lastModifiedBy>
  <cp:lastPrinted>2015-11-16T01:16:00Z</cp:lastPrinted>
  <dcterms:modified xsi:type="dcterms:W3CDTF">2024-12-27T04:33:23Z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8455C23F45B149A8BFBCAE4DB65931BA_12</vt:lpwstr>
  </property>
</Properties>
</file>