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1B4A8737" w:rsidR="00D778CA" w:rsidRDefault="00CB5AF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赢得信任的</w:t>
      </w:r>
      <w:r w:rsidR="00E9424F">
        <w:rPr>
          <w:rFonts w:ascii="微软雅黑" w:eastAsia="微软雅黑" w:hAnsi="微软雅黑" w:hint="eastAsia"/>
          <w:b/>
          <w:sz w:val="36"/>
          <w:szCs w:val="36"/>
        </w:rPr>
        <w:t>高效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E9424F">
        <w:rPr>
          <w:rFonts w:ascii="微软雅黑" w:eastAsia="微软雅黑" w:hAnsi="微软雅黑" w:hint="eastAsia"/>
          <w:b/>
          <w:sz w:val="36"/>
          <w:szCs w:val="36"/>
        </w:rPr>
        <w:t>技巧训练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0365AF0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CB5AF6">
        <w:rPr>
          <w:rFonts w:ascii="微软雅黑" w:eastAsia="微软雅黑" w:hAnsi="微软雅黑" w:hint="eastAsia"/>
          <w:bCs/>
          <w:szCs w:val="21"/>
        </w:rPr>
        <w:t>缺乏信任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</w:t>
      </w:r>
      <w:r w:rsidR="00CB5AF6">
        <w:rPr>
          <w:rFonts w:ascii="微软雅黑" w:eastAsia="微软雅黑" w:hAnsi="微软雅黑" w:hint="eastAsia"/>
          <w:bCs/>
          <w:szCs w:val="21"/>
        </w:rPr>
        <w:t>曲解上司的意图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或者执行意愿差；向上级汇报工作或说服上级争取更多支持，却总是得不到上司认可和</w:t>
      </w:r>
      <w:r w:rsidR="00CB5AF6">
        <w:rPr>
          <w:rFonts w:ascii="微软雅黑" w:eastAsia="微软雅黑" w:hAnsi="微软雅黑" w:hint="eastAsia"/>
          <w:bCs/>
          <w:szCs w:val="21"/>
        </w:rPr>
        <w:t>信任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</w:t>
      </w:r>
      <w:r w:rsidR="00E9424F">
        <w:rPr>
          <w:rFonts w:ascii="微软雅黑" w:eastAsia="微软雅黑" w:hAnsi="微软雅黑" w:hint="eastAsia"/>
          <w:bCs/>
          <w:szCs w:val="21"/>
        </w:rPr>
        <w:t>很难达成预期的效果，而且还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3EB5347C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沟通场景的解析和演练；从自我沟通风格的测试和觉察，到有效提升沟通思维能力的领悟，进行全面系统的讲述和互动，让你能够快速学以致用，</w:t>
      </w:r>
      <w:r w:rsidR="00CB5AF6">
        <w:rPr>
          <w:rFonts w:ascii="微软雅黑" w:eastAsia="微软雅黑" w:hAnsi="微软雅黑" w:hint="eastAsia"/>
          <w:bCs/>
          <w:szCs w:val="21"/>
        </w:rPr>
        <w:t>快速获得沟通对象的信任，达成预期的沟通目标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19495998" w14:textId="30665924" w:rsidR="00E9424F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E9424F">
        <w:rPr>
          <w:rFonts w:ascii="微软雅黑" w:eastAsia="微软雅黑" w:hAnsi="微软雅黑" w:hint="eastAsia"/>
          <w:szCs w:val="21"/>
        </w:rPr>
        <w:t>了解每种沟通对象的性格特质以及相应的沟通策略</w:t>
      </w:r>
    </w:p>
    <w:p w14:paraId="397D4EE7" w14:textId="273885E2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33A2FF88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04566906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7DE227EF" w:rsidR="00D778CA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>
        <w:rPr>
          <w:rFonts w:ascii="微软雅黑" w:eastAsia="微软雅黑" w:hAnsi="微软雅黑" w:hint="eastAsia"/>
          <w:szCs w:val="21"/>
        </w:rPr>
        <w:t>具体的正向反馈技巧（二级反馈）和负向反馈技巧（B</w:t>
      </w:r>
      <w:r>
        <w:rPr>
          <w:rFonts w:ascii="微软雅黑" w:eastAsia="微软雅黑" w:hAnsi="微软雅黑"/>
          <w:szCs w:val="21"/>
        </w:rPr>
        <w:t>IC</w:t>
      </w:r>
      <w:r>
        <w:rPr>
          <w:rFonts w:ascii="微软雅黑" w:eastAsia="微软雅黑" w:hAnsi="微软雅黑" w:hint="eastAsia"/>
          <w:szCs w:val="21"/>
        </w:rPr>
        <w:t>法则）的应用</w:t>
      </w:r>
    </w:p>
    <w:p w14:paraId="14D2341F" w14:textId="708B14B0" w:rsidR="008D698F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</w:t>
      </w:r>
      <w:r w:rsidR="008D698F" w:rsidRPr="00DA49DB">
        <w:rPr>
          <w:rFonts w:ascii="微软雅黑" w:eastAsia="微软雅黑" w:hAnsi="微软雅黑" w:hint="eastAsia"/>
          <w:szCs w:val="21"/>
        </w:rPr>
        <w:t>、提升自我心智水平，掌握五种有效</w:t>
      </w:r>
      <w:r w:rsidR="00CB5AF6">
        <w:rPr>
          <w:rFonts w:ascii="微软雅黑" w:eastAsia="微软雅黑" w:hAnsi="微软雅黑" w:hint="eastAsia"/>
          <w:szCs w:val="21"/>
        </w:rPr>
        <w:t>提升对方信任度</w:t>
      </w:r>
      <w:r w:rsidR="008D698F" w:rsidRPr="00DA49DB">
        <w:rPr>
          <w:rFonts w:ascii="微软雅黑" w:eastAsia="微软雅黑" w:hAnsi="微软雅黑" w:hint="eastAsia"/>
          <w:szCs w:val="21"/>
        </w:rPr>
        <w:t>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3CE8371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</w:t>
      </w:r>
      <w:r w:rsidR="00E9424F">
        <w:rPr>
          <w:rFonts w:ascii="微软雅黑" w:eastAsia="微软雅黑" w:hAnsi="微软雅黑" w:hint="eastAsia"/>
          <w:szCs w:val="21"/>
        </w:rPr>
        <w:t>自己对内和对外</w:t>
      </w:r>
      <w:r w:rsidRPr="00DA49DB">
        <w:rPr>
          <w:rFonts w:ascii="微软雅黑" w:eastAsia="微软雅黑" w:hAnsi="微软雅黑" w:hint="eastAsia"/>
          <w:szCs w:val="21"/>
        </w:rPr>
        <w:t>沟通能力的职场</w:t>
      </w:r>
      <w:r w:rsidR="00E9424F">
        <w:rPr>
          <w:rFonts w:ascii="微软雅黑" w:eastAsia="微软雅黑" w:hAnsi="微软雅黑" w:hint="eastAsia"/>
          <w:szCs w:val="21"/>
        </w:rPr>
        <w:t>管理人员及其他高功能人士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30ACAD59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9424F">
        <w:rPr>
          <w:rFonts w:ascii="微软雅黑" w:eastAsia="微软雅黑" w:hAnsi="微软雅黑" w:hint="eastAsia"/>
          <w:szCs w:val="21"/>
        </w:rPr>
        <w:t>两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E9424F">
        <w:rPr>
          <w:rFonts w:ascii="微软雅黑" w:eastAsia="微软雅黑" w:hAnsi="微软雅黑" w:hint="eastAsia"/>
          <w:szCs w:val="21"/>
        </w:rPr>
        <w:t>12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62A22B3F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297633">
        <w:rPr>
          <w:rFonts w:ascii="微软雅黑" w:eastAsia="微软雅黑" w:hAnsi="微软雅黑" w:hint="eastAsia"/>
          <w:b/>
          <w:sz w:val="24"/>
          <w:szCs w:val="24"/>
        </w:rPr>
        <w:t>日常工作</w:t>
      </w:r>
      <w:r w:rsidR="00CB5AF6">
        <w:rPr>
          <w:rFonts w:ascii="微软雅黑" w:eastAsia="微软雅黑" w:hAnsi="微软雅黑" w:hint="eastAsia"/>
          <w:b/>
          <w:sz w:val="24"/>
          <w:szCs w:val="24"/>
        </w:rPr>
        <w:t>中的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30FFB35C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255D8242" w:rsidR="00211C5B" w:rsidRPr="00F26825" w:rsidRDefault="00CB5AF6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赢得信任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07AB1BB7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4A52F0AE" w14:textId="3A635E20" w:rsidR="00E9424F" w:rsidRDefault="00E9424F" w:rsidP="00E9424F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体验：有效沟通的前提：价值观对对碰</w:t>
      </w:r>
    </w:p>
    <w:p w14:paraId="28DA9394" w14:textId="33710B82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8BA4F11" w:rsidR="00D778CA" w:rsidRPr="00E7200E" w:rsidRDefault="00CB5AF6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进行有效沟通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0E77FEF1" w:rsidR="00E7200E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2C7C2D22" w14:textId="0A9923CA" w:rsidR="00CB5AF6" w:rsidRPr="00CB5AF6" w:rsidRDefault="00CB5AF6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5AF6">
        <w:rPr>
          <w:rFonts w:ascii="微软雅黑" w:eastAsia="微软雅黑" w:hAnsi="微软雅黑" w:hint="eastAsia"/>
          <w:b/>
          <w:szCs w:val="21"/>
        </w:rPr>
        <w:t>树立合作共赢的沟通思维，避免陷入辩论情境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7232D414" w:rsidR="00F26825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22FF05DE" w14:textId="6032C352" w:rsidR="00CB5AF6" w:rsidRPr="00CB5AF6" w:rsidRDefault="00CB5AF6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5AF6">
        <w:rPr>
          <w:rFonts w:ascii="微软雅黑" w:eastAsia="微软雅黑" w:hAnsi="微软雅黑" w:hint="eastAsia"/>
          <w:b/>
          <w:szCs w:val="21"/>
        </w:rPr>
        <w:t>弥补认同分歧，获得对方信任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7C48BAAD" w:rsidR="00D778CA" w:rsidRPr="0017400A" w:rsidRDefault="00CB5AF6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获取他人信任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三角框架</w:t>
      </w:r>
      <w:r>
        <w:rPr>
          <w:rFonts w:ascii="微软雅黑" w:eastAsia="微软雅黑" w:hAnsi="微软雅黑" w:hint="eastAsia"/>
          <w:b/>
          <w:sz w:val="24"/>
          <w:szCs w:val="24"/>
        </w:rPr>
        <w:t>表达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6B34FB2D" w14:textId="715A6D42" w:rsidR="00F44B2B" w:rsidRDefault="00F44B2B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情境演练：这样的沟通表达方式存在什么问题？</w:t>
      </w:r>
    </w:p>
    <w:p w14:paraId="08D80349" w14:textId="639F2400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297633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297633">
        <w:rPr>
          <w:rFonts w:ascii="微软雅黑" w:eastAsia="微软雅黑" w:hAnsi="微软雅黑" w:hint="eastAsia"/>
          <w:b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7285BCBB" w:rsidR="00952421" w:rsidRPr="003B2936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0FA633A5" w14:textId="77777777" w:rsidR="003B2936" w:rsidRPr="00952421" w:rsidRDefault="003B2936" w:rsidP="003B2936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3AF8F011" w14:textId="4BFCB8C4" w:rsidR="002B110F" w:rsidRPr="002B110F" w:rsidRDefault="00297633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赢得他人信任</w:t>
      </w:r>
      <w:r w:rsidR="00E9424F">
        <w:rPr>
          <w:rFonts w:ascii="微软雅黑" w:eastAsia="微软雅黑" w:hAnsi="微软雅黑" w:hint="eastAsia"/>
          <w:b/>
          <w:sz w:val="24"/>
          <w:szCs w:val="24"/>
        </w:rPr>
        <w:t>沟通的具体过程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AD429FF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97633">
        <w:rPr>
          <w:rFonts w:ascii="微软雅黑" w:eastAsia="微软雅黑" w:hAnsi="微软雅黑" w:hint="eastAsia"/>
          <w:bCs/>
          <w:szCs w:val="21"/>
        </w:rPr>
        <w:t>正确的</w:t>
      </w:r>
      <w:r w:rsidRPr="00C25F6B">
        <w:rPr>
          <w:rFonts w:ascii="微软雅黑" w:eastAsia="微软雅黑" w:hAnsi="微软雅黑" w:hint="eastAsia"/>
          <w:bCs/>
          <w:szCs w:val="21"/>
        </w:rPr>
        <w:t>提问</w:t>
      </w:r>
      <w:r w:rsidR="00297633">
        <w:rPr>
          <w:rFonts w:ascii="微软雅黑" w:eastAsia="微软雅黑" w:hAnsi="微软雅黑" w:hint="eastAsia"/>
          <w:bCs/>
          <w:szCs w:val="21"/>
        </w:rPr>
        <w:t>赢得他人的好感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CF35E6B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297633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21D47325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封闭式问题——便于呼应</w:t>
      </w:r>
      <w:r w:rsidR="00297633">
        <w:rPr>
          <w:rFonts w:ascii="微软雅黑" w:eastAsia="微软雅黑" w:hAnsi="微软雅黑" w:hint="eastAsia"/>
          <w:bCs/>
          <w:szCs w:val="21"/>
        </w:rPr>
        <w:t>对方的</w:t>
      </w:r>
      <w:r w:rsidRPr="00C25F6B">
        <w:rPr>
          <w:rFonts w:ascii="微软雅黑" w:eastAsia="微软雅黑" w:hAnsi="微软雅黑" w:hint="eastAsia"/>
          <w:bCs/>
          <w:szCs w:val="21"/>
        </w:rPr>
        <w:t>情感需求</w:t>
      </w:r>
    </w:p>
    <w:p w14:paraId="440B6324" w14:textId="29CBF0FA" w:rsidR="00DA49D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0FE85D85" w14:textId="0CA5E354" w:rsidR="00297633" w:rsidRPr="00297633" w:rsidRDefault="00297633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297633">
        <w:rPr>
          <w:rFonts w:ascii="微软雅黑" w:eastAsia="微软雅黑" w:hAnsi="微软雅黑" w:hint="eastAsia"/>
          <w:b/>
          <w:szCs w:val="21"/>
        </w:rPr>
        <w:t>案例分析：具体的提问技巧演练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413C827C" w14:textId="5DDA4AF9" w:rsidR="00B81ECA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利用启发式的提问</w:t>
      </w:r>
      <w:r w:rsidR="00297633">
        <w:rPr>
          <w:rFonts w:ascii="微软雅黑" w:eastAsia="微软雅黑" w:hAnsi="微软雅黑" w:hint="eastAsia"/>
          <w:bCs/>
          <w:szCs w:val="21"/>
        </w:rPr>
        <w:t>引导对方找到问题解决方案</w:t>
      </w:r>
    </w:p>
    <w:p w14:paraId="357E586B" w14:textId="12F355D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量尺问句</w:t>
      </w:r>
    </w:p>
    <w:p w14:paraId="1C2FD851" w14:textId="38204D23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关系问句</w:t>
      </w:r>
    </w:p>
    <w:p w14:paraId="4A3C178C" w14:textId="06BE27E6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结果问句</w:t>
      </w:r>
    </w:p>
    <w:p w14:paraId="480D5308" w14:textId="47D95EA1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应对问句</w:t>
      </w:r>
    </w:p>
    <w:p w14:paraId="4AB4EC3E" w14:textId="04C1E24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例外问句</w:t>
      </w:r>
    </w:p>
    <w:p w14:paraId="7959D7F1" w14:textId="707D8E90" w:rsidR="00B81ECA" w:rsidRP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奇迹问句</w:t>
      </w:r>
    </w:p>
    <w:p w14:paraId="565B7524" w14:textId="37F250FD" w:rsidR="0038542E" w:rsidRPr="00C25F6B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有效反馈</w:t>
      </w:r>
      <w:r>
        <w:rPr>
          <w:rFonts w:ascii="微软雅黑" w:eastAsia="微软雅黑" w:hAnsi="微软雅黑" w:hint="eastAsia"/>
          <w:bCs/>
          <w:szCs w:val="21"/>
        </w:rPr>
        <w:t>技巧来强化沟通效果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（</w:t>
      </w:r>
      <w:r w:rsidR="00F44B2B">
        <w:rPr>
          <w:rFonts w:ascii="微软雅黑" w:eastAsia="微软雅黑" w:hAnsi="微软雅黑" w:hint="eastAsia"/>
          <w:bCs/>
          <w:szCs w:val="21"/>
        </w:rPr>
        <w:t>同频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6F698DFA" w:rsidR="00DA49DB" w:rsidRPr="00C25F6B" w:rsidRDefault="00F44B2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快速赢得对方好感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3585065B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  <w:r w:rsidR="00297633">
        <w:rPr>
          <w:rFonts w:ascii="微软雅黑" w:eastAsia="微软雅黑" w:hAnsi="微软雅黑" w:hint="eastAsia"/>
          <w:bCs/>
          <w:szCs w:val="21"/>
        </w:rPr>
        <w:t>，赢得对方的信任</w:t>
      </w:r>
    </w:p>
    <w:p w14:paraId="1E59588D" w14:textId="6BBEA3A2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97633">
        <w:rPr>
          <w:rFonts w:ascii="微软雅黑" w:eastAsia="微软雅黑" w:hAnsi="微软雅黑" w:hint="eastAsia"/>
          <w:bCs/>
          <w:szCs w:val="21"/>
        </w:rPr>
        <w:t>赞美和欣赏对方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E72FDC2" w14:textId="5AF9B6B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正向行为的零级反馈——漠视</w:t>
      </w:r>
    </w:p>
    <w:p w14:paraId="38B31B4E" w14:textId="50099D32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正向行为的一级反馈——给予物质与职位上的奖励</w:t>
      </w:r>
    </w:p>
    <w:p w14:paraId="2879175E" w14:textId="5343114A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正向行为的二级反馈——赞美+为什么（塑造正向行为）</w:t>
      </w:r>
    </w:p>
    <w:p w14:paraId="321B1600" w14:textId="4FA28B6F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297633">
        <w:rPr>
          <w:rFonts w:ascii="微软雅黑" w:eastAsia="微软雅黑" w:hAnsi="微软雅黑" w:hint="eastAsia"/>
          <w:bCs/>
          <w:szCs w:val="21"/>
        </w:rPr>
        <w:t>委婉地提醒对方的错误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64FD0863" w:rsidR="0038542E" w:rsidRPr="003B2936" w:rsidRDefault="003B2936" w:rsidP="003B2936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3B2936">
        <w:rPr>
          <w:rFonts w:ascii="微软雅黑" w:eastAsia="微软雅黑" w:hAnsi="微软雅黑" w:hint="eastAsia"/>
          <w:b/>
          <w:szCs w:val="21"/>
        </w:rPr>
        <w:t>小组演练与反馈</w:t>
      </w:r>
    </w:p>
    <w:p w14:paraId="362E6C9A" w14:textId="3AACD98C" w:rsidR="002B110F" w:rsidRDefault="00297633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赢得对方信任的沟通</w:t>
      </w:r>
      <w:r w:rsidR="005E733F">
        <w:rPr>
          <w:rFonts w:ascii="微软雅黑" w:eastAsia="微软雅黑" w:hAnsi="微软雅黑" w:hint="eastAsia"/>
          <w:b/>
          <w:sz w:val="24"/>
          <w:szCs w:val="24"/>
        </w:rPr>
        <w:t>心智修炼</w:t>
      </w:r>
    </w:p>
    <w:p w14:paraId="13E8BE5D" w14:textId="4FAD6588" w:rsidR="003F0515" w:rsidRPr="005E733F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5E733F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5E733F">
        <w:rPr>
          <w:rFonts w:ascii="微软雅黑" w:eastAsia="微软雅黑" w:hAnsi="微软雅黑" w:hint="eastAsia"/>
          <w:bCs/>
          <w:szCs w:val="21"/>
        </w:rPr>
        <w:t>与沟通对象</w:t>
      </w:r>
      <w:r w:rsidRPr="005E733F">
        <w:rPr>
          <w:rFonts w:ascii="微软雅黑" w:eastAsia="微软雅黑" w:hAnsi="微软雅黑" w:hint="eastAsia"/>
          <w:bCs/>
          <w:szCs w:val="21"/>
        </w:rPr>
        <w:t>之间</w:t>
      </w:r>
      <w:r w:rsidR="005E733F">
        <w:rPr>
          <w:rFonts w:ascii="微软雅黑" w:eastAsia="微软雅黑" w:hAnsi="微软雅黑" w:hint="eastAsia"/>
          <w:bCs/>
          <w:szCs w:val="21"/>
        </w:rPr>
        <w:t>的</w:t>
      </w:r>
      <w:r w:rsidRPr="005E733F">
        <w:rPr>
          <w:rFonts w:ascii="微软雅黑" w:eastAsia="微软雅黑" w:hAnsi="微软雅黑" w:hint="eastAsia"/>
          <w:bCs/>
          <w:szCs w:val="21"/>
        </w:rPr>
        <w:t>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46BE8094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FE46645" w14:textId="4455DAE7" w:rsidR="008D698F" w:rsidRPr="00FA11E1" w:rsidRDefault="008D698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679EDF34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5E733F">
        <w:rPr>
          <w:rFonts w:ascii="微软雅黑" w:eastAsia="微软雅黑" w:hAnsi="微软雅黑" w:hint="eastAsia"/>
          <w:bCs/>
          <w:szCs w:val="21"/>
        </w:rPr>
        <w:t>你和沟通对象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38542E" w:rsidRP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21A7E" w14:textId="77777777" w:rsidR="00F54BBB" w:rsidRDefault="00F54BBB" w:rsidP="00E860F8">
      <w:r>
        <w:separator/>
      </w:r>
    </w:p>
  </w:endnote>
  <w:endnote w:type="continuationSeparator" w:id="0">
    <w:p w14:paraId="3BDEE8BB" w14:textId="77777777" w:rsidR="00F54BBB" w:rsidRDefault="00F54BBB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63CB" w14:textId="77777777" w:rsidR="00F54BBB" w:rsidRDefault="00F54BBB" w:rsidP="00E860F8">
      <w:r>
        <w:separator/>
      </w:r>
    </w:p>
  </w:footnote>
  <w:footnote w:type="continuationSeparator" w:id="0">
    <w:p w14:paraId="0370EC9A" w14:textId="77777777" w:rsidR="00F54BBB" w:rsidRDefault="00F54BBB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1583D00"/>
    <w:multiLevelType w:val="hybridMultilevel"/>
    <w:tmpl w:val="CC5EB57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1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2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132559026">
    <w:abstractNumId w:val="32"/>
  </w:num>
  <w:num w:numId="2" w16cid:durableId="1337807767">
    <w:abstractNumId w:val="9"/>
  </w:num>
  <w:num w:numId="3" w16cid:durableId="1662077411">
    <w:abstractNumId w:val="34"/>
  </w:num>
  <w:num w:numId="4" w16cid:durableId="1076585640">
    <w:abstractNumId w:val="29"/>
  </w:num>
  <w:num w:numId="5" w16cid:durableId="526068170">
    <w:abstractNumId w:val="19"/>
  </w:num>
  <w:num w:numId="6" w16cid:durableId="2001541018">
    <w:abstractNumId w:val="23"/>
  </w:num>
  <w:num w:numId="7" w16cid:durableId="1924298069">
    <w:abstractNumId w:val="10"/>
  </w:num>
  <w:num w:numId="8" w16cid:durableId="1646616079">
    <w:abstractNumId w:val="4"/>
  </w:num>
  <w:num w:numId="9" w16cid:durableId="1286350711">
    <w:abstractNumId w:val="21"/>
  </w:num>
  <w:num w:numId="10" w16cid:durableId="1224827336">
    <w:abstractNumId w:val="6"/>
  </w:num>
  <w:num w:numId="11" w16cid:durableId="1150436787">
    <w:abstractNumId w:val="12"/>
  </w:num>
  <w:num w:numId="12" w16cid:durableId="1217467959">
    <w:abstractNumId w:val="28"/>
  </w:num>
  <w:num w:numId="13" w16cid:durableId="1479689352">
    <w:abstractNumId w:val="18"/>
  </w:num>
  <w:num w:numId="14" w16cid:durableId="940721004">
    <w:abstractNumId w:val="33"/>
  </w:num>
  <w:num w:numId="15" w16cid:durableId="1565874759">
    <w:abstractNumId w:val="7"/>
  </w:num>
  <w:num w:numId="16" w16cid:durableId="103691713">
    <w:abstractNumId w:val="8"/>
  </w:num>
  <w:num w:numId="17" w16cid:durableId="1654530560">
    <w:abstractNumId w:val="20"/>
  </w:num>
  <w:num w:numId="18" w16cid:durableId="706566171">
    <w:abstractNumId w:val="24"/>
  </w:num>
  <w:num w:numId="19" w16cid:durableId="883642491">
    <w:abstractNumId w:val="5"/>
  </w:num>
  <w:num w:numId="20" w16cid:durableId="580681010">
    <w:abstractNumId w:val="35"/>
  </w:num>
  <w:num w:numId="21" w16cid:durableId="1374034591">
    <w:abstractNumId w:val="14"/>
  </w:num>
  <w:num w:numId="22" w16cid:durableId="643655478">
    <w:abstractNumId w:val="25"/>
  </w:num>
  <w:num w:numId="23" w16cid:durableId="545682549">
    <w:abstractNumId w:val="30"/>
  </w:num>
  <w:num w:numId="24" w16cid:durableId="1841919491">
    <w:abstractNumId w:val="22"/>
  </w:num>
  <w:num w:numId="25" w16cid:durableId="701367210">
    <w:abstractNumId w:val="38"/>
  </w:num>
  <w:num w:numId="26" w16cid:durableId="1978803509">
    <w:abstractNumId w:val="26"/>
  </w:num>
  <w:num w:numId="27" w16cid:durableId="1563907045">
    <w:abstractNumId w:val="31"/>
  </w:num>
  <w:num w:numId="28" w16cid:durableId="370500488">
    <w:abstractNumId w:val="36"/>
  </w:num>
  <w:num w:numId="29" w16cid:durableId="622199156">
    <w:abstractNumId w:val="37"/>
  </w:num>
  <w:num w:numId="30" w16cid:durableId="1716126655">
    <w:abstractNumId w:val="16"/>
  </w:num>
  <w:num w:numId="31" w16cid:durableId="1092121220">
    <w:abstractNumId w:val="17"/>
  </w:num>
  <w:num w:numId="32" w16cid:durableId="1728184591">
    <w:abstractNumId w:val="27"/>
  </w:num>
  <w:num w:numId="33" w16cid:durableId="1142578961">
    <w:abstractNumId w:val="2"/>
  </w:num>
  <w:num w:numId="34" w16cid:durableId="2019580141">
    <w:abstractNumId w:val="15"/>
  </w:num>
  <w:num w:numId="35" w16cid:durableId="1449006063">
    <w:abstractNumId w:val="3"/>
  </w:num>
  <w:num w:numId="36" w16cid:durableId="1711609588">
    <w:abstractNumId w:val="0"/>
  </w:num>
  <w:num w:numId="37" w16cid:durableId="1166900541">
    <w:abstractNumId w:val="13"/>
  </w:num>
  <w:num w:numId="38" w16cid:durableId="1893690229">
    <w:abstractNumId w:val="11"/>
  </w:num>
  <w:num w:numId="39" w16cid:durableId="19052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97633"/>
    <w:rsid w:val="002B110F"/>
    <w:rsid w:val="0032538D"/>
    <w:rsid w:val="00341F6E"/>
    <w:rsid w:val="00385089"/>
    <w:rsid w:val="0038542E"/>
    <w:rsid w:val="003B2936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60D6A"/>
    <w:rsid w:val="005B7B76"/>
    <w:rsid w:val="005E733F"/>
    <w:rsid w:val="005E794D"/>
    <w:rsid w:val="00616F0C"/>
    <w:rsid w:val="00623EAD"/>
    <w:rsid w:val="00637499"/>
    <w:rsid w:val="00693E97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64AA"/>
    <w:rsid w:val="00AA4E8B"/>
    <w:rsid w:val="00AE1FE5"/>
    <w:rsid w:val="00B31BBF"/>
    <w:rsid w:val="00B3370E"/>
    <w:rsid w:val="00B45E3A"/>
    <w:rsid w:val="00B817B2"/>
    <w:rsid w:val="00B81ECA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B5AF6"/>
    <w:rsid w:val="00CC7EB4"/>
    <w:rsid w:val="00CD38AB"/>
    <w:rsid w:val="00D228A6"/>
    <w:rsid w:val="00D36D7B"/>
    <w:rsid w:val="00D778CA"/>
    <w:rsid w:val="00D90A8F"/>
    <w:rsid w:val="00DA49DB"/>
    <w:rsid w:val="00DA6492"/>
    <w:rsid w:val="00DB13B5"/>
    <w:rsid w:val="00E7200E"/>
    <w:rsid w:val="00E860F8"/>
    <w:rsid w:val="00E9424F"/>
    <w:rsid w:val="00EA4E43"/>
    <w:rsid w:val="00EE4784"/>
    <w:rsid w:val="00F16588"/>
    <w:rsid w:val="00F26825"/>
    <w:rsid w:val="00F44B2B"/>
    <w:rsid w:val="00F45214"/>
    <w:rsid w:val="00F54BBB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2021-11-11T09:16:00Z</dcterms:created>
  <dcterms:modified xsi:type="dcterms:W3CDTF">2023-12-23T01:34:00Z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