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3FA5C982" w:rsidR="00D778CA" w:rsidRDefault="009A7D36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职场跨部门</w:t>
      </w:r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>
        <w:rPr>
          <w:rFonts w:ascii="微软雅黑" w:eastAsia="微软雅黑" w:hAnsi="微软雅黑" w:hint="eastAsia"/>
          <w:b/>
          <w:sz w:val="36"/>
          <w:szCs w:val="36"/>
        </w:rPr>
        <w:t>与协作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6F51ED5F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职场中大量的工作依靠</w:t>
      </w:r>
      <w:r w:rsidR="009A7D36">
        <w:rPr>
          <w:rFonts w:ascii="微软雅黑" w:eastAsia="微软雅黑" w:hAnsi="微软雅黑" w:hint="eastAsia"/>
          <w:bCs/>
          <w:szCs w:val="21"/>
        </w:rPr>
        <w:t>部门之间的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来完成，团队执行力的落地和绩效的达成也需要</w:t>
      </w:r>
      <w:r w:rsidR="009A7D36">
        <w:rPr>
          <w:rFonts w:ascii="微软雅黑" w:eastAsia="微软雅黑" w:hAnsi="微软雅黑" w:hint="eastAsia"/>
          <w:bCs/>
          <w:szCs w:val="21"/>
        </w:rPr>
        <w:t>部门之间彼此配合</w:t>
      </w:r>
      <w:r w:rsidRPr="00952421">
        <w:rPr>
          <w:rFonts w:ascii="微软雅黑" w:eastAsia="微软雅黑" w:hAnsi="微软雅黑" w:hint="eastAsia"/>
          <w:bCs/>
          <w:szCs w:val="21"/>
        </w:rPr>
        <w:t>来</w:t>
      </w:r>
      <w:r w:rsidR="009A7D36">
        <w:rPr>
          <w:rFonts w:ascii="微软雅黑" w:eastAsia="微软雅黑" w:hAnsi="微软雅黑" w:hint="eastAsia"/>
          <w:bCs/>
          <w:szCs w:val="21"/>
        </w:rPr>
        <w:t>达成</w:t>
      </w:r>
      <w:r w:rsidRPr="00952421">
        <w:rPr>
          <w:rFonts w:ascii="微软雅黑" w:eastAsia="微软雅黑" w:hAnsi="微软雅黑" w:hint="eastAsia"/>
          <w:bCs/>
          <w:szCs w:val="21"/>
        </w:rPr>
        <w:t>，由此可见职场</w:t>
      </w:r>
      <w:r w:rsidR="009A7D36">
        <w:rPr>
          <w:rFonts w:ascii="微软雅黑" w:eastAsia="微软雅黑" w:hAnsi="微软雅黑" w:hint="eastAsia"/>
          <w:bCs/>
          <w:szCs w:val="21"/>
        </w:rPr>
        <w:t>水平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9A7D36">
        <w:rPr>
          <w:rFonts w:ascii="微软雅黑" w:eastAsia="微软雅黑" w:hAnsi="微软雅黑" w:hint="eastAsia"/>
          <w:bCs/>
          <w:szCs w:val="21"/>
        </w:rPr>
        <w:t>部门之间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9A7D36">
        <w:rPr>
          <w:rFonts w:ascii="微软雅黑" w:eastAsia="微软雅黑" w:hAnsi="微软雅黑" w:hint="eastAsia"/>
          <w:bCs/>
          <w:szCs w:val="21"/>
        </w:rPr>
        <w:t>向其他部门发起沟通协作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9A7D36">
        <w:rPr>
          <w:rFonts w:ascii="微软雅黑" w:eastAsia="微软雅黑" w:hAnsi="微软雅黑" w:hint="eastAsia"/>
          <w:bCs/>
          <w:szCs w:val="21"/>
        </w:rPr>
        <w:t>其他部门成员总是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领悟不到</w:t>
      </w:r>
      <w:r w:rsidR="009A7D36">
        <w:rPr>
          <w:rFonts w:ascii="微软雅黑" w:eastAsia="微软雅黑" w:hAnsi="微软雅黑" w:hint="eastAsia"/>
          <w:bCs/>
          <w:szCs w:val="21"/>
        </w:rPr>
        <w:t>你的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意图或者</w:t>
      </w:r>
      <w:r w:rsidR="009A7D36">
        <w:rPr>
          <w:rFonts w:ascii="微软雅黑" w:eastAsia="微软雅黑" w:hAnsi="微软雅黑" w:hint="eastAsia"/>
          <w:bCs/>
          <w:szCs w:val="21"/>
        </w:rPr>
        <w:t>配合意愿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差；</w:t>
      </w:r>
      <w:r w:rsidR="009A7D36">
        <w:rPr>
          <w:rFonts w:ascii="微软雅黑" w:eastAsia="微软雅黑" w:hAnsi="微软雅黑" w:hint="eastAsia"/>
          <w:bCs/>
          <w:szCs w:val="21"/>
        </w:rPr>
        <w:t>试图其他部门给予你工作上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更多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支持</w:t>
      </w:r>
      <w:r w:rsidR="009A7D36">
        <w:rPr>
          <w:rFonts w:ascii="微软雅黑" w:eastAsia="微软雅黑" w:hAnsi="微软雅黑" w:hint="eastAsia"/>
          <w:bCs/>
          <w:szCs w:val="21"/>
        </w:rPr>
        <w:t>何配合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，却总是得</w:t>
      </w:r>
      <w:r w:rsidR="006C06E7">
        <w:rPr>
          <w:rFonts w:ascii="微软雅黑" w:eastAsia="微软雅黑" w:hAnsi="微软雅黑" w:hint="eastAsia"/>
          <w:bCs/>
          <w:szCs w:val="21"/>
        </w:rPr>
        <w:t>不到</w:t>
      </w:r>
      <w:r w:rsidR="009A7D36">
        <w:rPr>
          <w:rFonts w:ascii="微软雅黑" w:eastAsia="微软雅黑" w:hAnsi="微软雅黑" w:hint="eastAsia"/>
          <w:bCs/>
          <w:szCs w:val="21"/>
        </w:rPr>
        <w:t>其他部门成员的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认可和帮助；</w:t>
      </w:r>
      <w:r w:rsidR="009A7D36">
        <w:rPr>
          <w:rFonts w:ascii="微软雅黑" w:eastAsia="微软雅黑" w:hAnsi="微软雅黑" w:hint="eastAsia"/>
          <w:bCs/>
          <w:szCs w:val="21"/>
        </w:rPr>
        <w:t>平级部门之间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沟通总是不能获得对方的理解，特别容易出现扯皮的现象</w:t>
      </w:r>
      <w:r w:rsidR="009A7D36">
        <w:rPr>
          <w:rFonts w:ascii="微软雅黑" w:eastAsia="微软雅黑" w:hAnsi="微软雅黑" w:hint="eastAsia"/>
          <w:bCs/>
          <w:szCs w:val="21"/>
        </w:rPr>
        <w:t>，最后又不得不让上级领导出面协调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41340D86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。从沟通前对方性格特质的把握，到各种沟通情境的具体分析；从自我沟通表达能力的训练，到</w:t>
      </w:r>
      <w:r w:rsidR="009A7D36">
        <w:rPr>
          <w:rFonts w:ascii="微软雅黑" w:eastAsia="微软雅黑" w:hAnsi="微软雅黑" w:hint="eastAsia"/>
          <w:bCs/>
          <w:szCs w:val="21"/>
        </w:rPr>
        <w:t>具体职场平级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沟通的</w:t>
      </w:r>
      <w:r w:rsidR="009A7D36">
        <w:rPr>
          <w:rFonts w:ascii="微软雅黑" w:eastAsia="微软雅黑" w:hAnsi="微软雅黑" w:hint="eastAsia"/>
          <w:bCs/>
          <w:szCs w:val="21"/>
        </w:rPr>
        <w:t>过程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解析和演练；从</w:t>
      </w:r>
      <w:r w:rsidR="009A7D36">
        <w:rPr>
          <w:rFonts w:ascii="微软雅黑" w:eastAsia="微软雅黑" w:hAnsi="微软雅黑" w:hint="eastAsia"/>
          <w:bCs/>
          <w:szCs w:val="21"/>
        </w:rPr>
        <w:t>学习掌握部门协作的原则与方法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，到有效提升</w:t>
      </w:r>
      <w:r w:rsidR="009A7D36">
        <w:rPr>
          <w:rFonts w:ascii="微软雅黑" w:eastAsia="微软雅黑" w:hAnsi="微软雅黑" w:hint="eastAsia"/>
          <w:bCs/>
          <w:szCs w:val="21"/>
        </w:rPr>
        <w:t>自我协作能力的心智修炼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，进行全面系统的讲述和互动，让你能够快速学以致用，有效提升自己的职场</w:t>
      </w:r>
      <w:r w:rsidR="009A7D36">
        <w:rPr>
          <w:rFonts w:ascii="微软雅黑" w:eastAsia="微软雅黑" w:hAnsi="微软雅黑" w:hint="eastAsia"/>
          <w:bCs/>
          <w:szCs w:val="21"/>
        </w:rPr>
        <w:t>水平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1FB44B9C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DB13B5" w:rsidRPr="00DA49DB">
        <w:rPr>
          <w:rFonts w:ascii="微软雅黑" w:eastAsia="微软雅黑" w:hAnsi="微软雅黑" w:hint="eastAsia"/>
          <w:szCs w:val="21"/>
        </w:rPr>
        <w:t>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36B90C9A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894473" w:rsidRPr="00DA49DB">
        <w:rPr>
          <w:rFonts w:ascii="微软雅黑" w:eastAsia="微软雅黑" w:hAnsi="微软雅黑" w:hint="eastAsia"/>
          <w:szCs w:val="21"/>
        </w:rPr>
        <w:t>沟通过程训练，全面掌握从询问、聆听、反馈的沟通技巧；</w:t>
      </w:r>
    </w:p>
    <w:p w14:paraId="6740715A" w14:textId="04D81678" w:rsidR="00D778CA" w:rsidRPr="00DA49DB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B05930">
        <w:rPr>
          <w:rFonts w:ascii="微软雅黑" w:eastAsia="微软雅黑" w:hAnsi="微软雅黑" w:hint="eastAsia"/>
          <w:szCs w:val="21"/>
        </w:rPr>
        <w:t>具体跨部门协作的原则与方法</w:t>
      </w:r>
    </w:p>
    <w:p w14:paraId="14D2341F" w14:textId="29BA5371" w:rsidR="008D698F" w:rsidRPr="00DA49DB" w:rsidRDefault="008D698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6、</w:t>
      </w:r>
      <w:r w:rsidR="009A7D36">
        <w:rPr>
          <w:rFonts w:ascii="微软雅黑" w:eastAsia="微软雅黑" w:hAnsi="微软雅黑" w:hint="eastAsia"/>
          <w:szCs w:val="21"/>
        </w:rPr>
        <w:t>有效掌握跨部门协作的</w:t>
      </w:r>
      <w:r w:rsidR="007D1807">
        <w:rPr>
          <w:rFonts w:ascii="微软雅黑" w:eastAsia="微软雅黑" w:hAnsi="微软雅黑" w:hint="eastAsia"/>
          <w:szCs w:val="21"/>
        </w:rPr>
        <w:t>四</w:t>
      </w:r>
      <w:r w:rsidR="009A7D36">
        <w:rPr>
          <w:rFonts w:ascii="微软雅黑" w:eastAsia="微软雅黑" w:hAnsi="微软雅黑" w:hint="eastAsia"/>
          <w:szCs w:val="21"/>
        </w:rPr>
        <w:t>种心智修炼，让你的协作水平得到质的提升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028B5610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B05930">
        <w:rPr>
          <w:rFonts w:ascii="微软雅黑" w:eastAsia="微软雅黑" w:hAnsi="微软雅黑" w:hint="eastAsia"/>
          <w:szCs w:val="21"/>
        </w:rPr>
        <w:t>跨部门沟通与协作能力的职场高功能</w:t>
      </w:r>
      <w:r w:rsidR="00EE3944">
        <w:rPr>
          <w:rFonts w:ascii="微软雅黑" w:eastAsia="微软雅黑" w:hAnsi="微软雅黑" w:hint="eastAsia"/>
          <w:szCs w:val="21"/>
        </w:rPr>
        <w:t>人士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265F992B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7754BB" w:rsidRPr="00DA49DB">
        <w:rPr>
          <w:rFonts w:ascii="微软雅黑" w:eastAsia="微软雅黑" w:hAnsi="微软雅黑" w:hint="eastAsia"/>
          <w:szCs w:val="21"/>
        </w:rPr>
        <w:t>一天（6小时）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B5F0B2A" w14:textId="07D731FD" w:rsidR="00B05930" w:rsidRDefault="00B05930" w:rsidP="00B05930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开场体验：“价值观对对碰”——如何与他人建立共识</w:t>
      </w:r>
    </w:p>
    <w:p w14:paraId="5011A3AD" w14:textId="4E5C0652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职场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46E46B70" w:rsidR="00211C5B" w:rsidRPr="00F26825" w:rsidRDefault="00B05930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 w:hint="eastAsia"/>
          <w:bCs/>
          <w:sz w:val="24"/>
          <w:szCs w:val="24"/>
        </w:rPr>
      </w:pPr>
    </w:p>
    <w:p w14:paraId="346EDFE7" w14:textId="7F64EB1B" w:rsidR="00D778CA" w:rsidRPr="00E7200E" w:rsidRDefault="001573F0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明晰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跨部门水平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51E64B79" w:rsidR="00D778CA" w:rsidRPr="0017400A" w:rsidRDefault="001573F0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跨部门水平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沟通表达的三角框架训练</w:t>
      </w:r>
    </w:p>
    <w:p w14:paraId="0435ECA4" w14:textId="225F7653" w:rsidR="00952421" w:rsidRPr="00952421" w:rsidRDefault="00946EC0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情境演练</w:t>
      </w:r>
      <w:r w:rsidR="00952421" w:rsidRPr="00952421">
        <w:rPr>
          <w:rFonts w:ascii="微软雅黑" w:eastAsia="微软雅黑" w:hAnsi="微软雅黑" w:hint="eastAsia"/>
          <w:bCs/>
          <w:szCs w:val="21"/>
        </w:rPr>
        <w:t>：</w:t>
      </w:r>
      <w:r>
        <w:rPr>
          <w:rFonts w:ascii="微软雅黑" w:eastAsia="微软雅黑" w:hAnsi="微软雅黑" w:hint="eastAsia"/>
          <w:bCs/>
          <w:szCs w:val="21"/>
        </w:rPr>
        <w:t>这样的沟通表达方式存在什么问题</w:t>
      </w:r>
      <w:r w:rsidR="00DA49DB">
        <w:rPr>
          <w:rFonts w:ascii="微软雅黑" w:eastAsia="微软雅黑" w:hAnsi="微软雅黑" w:hint="eastAsia"/>
          <w:bCs/>
          <w:szCs w:val="21"/>
        </w:rPr>
        <w:t>？</w:t>
      </w:r>
    </w:p>
    <w:p w14:paraId="08D80349" w14:textId="0BAF70C9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648698AC" w14:textId="6FCC00E5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04B360D" w14:textId="58C3969A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2756650" w14:textId="7B678210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4CF59214" w14:textId="7DBD006F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6202AA36" w14:textId="2E076162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6C2FA8B1" w14:textId="6F0EA4F5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1FDB3B79" w14:textId="3EC0EE2F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1B48B748" w14:textId="4CC0153E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主体与对象之间构建关系：维护好良好的人际关系</w:t>
      </w:r>
    </w:p>
    <w:p w14:paraId="7FFBC98E" w14:textId="23331021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78FE7AA2" w14:textId="75CFF032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453EA959" w14:textId="79589059" w:rsid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2CBDBD75" w14:textId="77777777" w:rsidR="00074D23" w:rsidRPr="00952421" w:rsidRDefault="00074D23" w:rsidP="00074D23">
      <w:pPr>
        <w:pStyle w:val="a7"/>
        <w:spacing w:line="500" w:lineRule="exact"/>
        <w:ind w:left="2280" w:firstLineChars="0" w:firstLine="0"/>
        <w:rPr>
          <w:rFonts w:ascii="微软雅黑" w:eastAsia="微软雅黑" w:hAnsi="微软雅黑" w:hint="eastAsia"/>
          <w:bCs/>
          <w:szCs w:val="21"/>
        </w:rPr>
      </w:pPr>
    </w:p>
    <w:p w14:paraId="3AF8F011" w14:textId="44B3B5D0" w:rsidR="002B110F" w:rsidRPr="002B110F" w:rsidRDefault="00B05930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跨部门</w:t>
      </w:r>
      <w:r w:rsidR="00074D23">
        <w:rPr>
          <w:rFonts w:ascii="微软雅黑" w:eastAsia="微软雅黑" w:hAnsi="微软雅黑" w:hint="eastAsia"/>
          <w:b/>
          <w:sz w:val="24"/>
          <w:szCs w:val="24"/>
        </w:rPr>
        <w:t>协作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的</w:t>
      </w:r>
      <w:r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074D23">
        <w:rPr>
          <w:rFonts w:ascii="微软雅黑" w:eastAsia="微软雅黑" w:hAnsi="微软雅黑" w:hint="eastAsia"/>
          <w:b/>
          <w:sz w:val="24"/>
          <w:szCs w:val="24"/>
        </w:rPr>
        <w:t>沟通反馈技巧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5F6EF975" w14:textId="65343144" w:rsidR="00074D23" w:rsidRDefault="00074D23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有效识别部门之间的冲突类型</w:t>
      </w:r>
    </w:p>
    <w:p w14:paraId="6EE995B6" w14:textId="5D636198" w:rsidR="00074D23" w:rsidRDefault="00074D23" w:rsidP="00074D23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工作层面的公开冲突</w:t>
      </w:r>
    </w:p>
    <w:p w14:paraId="522BAFE1" w14:textId="72BBA2F4" w:rsidR="00074D23" w:rsidRDefault="00074D23" w:rsidP="00074D23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人际层面的公开冲突</w:t>
      </w:r>
    </w:p>
    <w:p w14:paraId="4DFCBA5C" w14:textId="16948992" w:rsidR="00074D23" w:rsidRDefault="00074D23" w:rsidP="00074D23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人际层面的私下冲突</w:t>
      </w:r>
    </w:p>
    <w:p w14:paraId="3495014E" w14:textId="6549538F" w:rsidR="00074D23" w:rsidRDefault="00074D23" w:rsidP="00074D23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 w:hint="eastAsia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工作层面的私下冲突</w:t>
      </w:r>
    </w:p>
    <w:p w14:paraId="386F1F3A" w14:textId="6A1269BA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64CBC357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了解更多信息</w:t>
      </w:r>
    </w:p>
    <w:p w14:paraId="6A56C4BB" w14:textId="64810E0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的情感需求</w:t>
      </w:r>
    </w:p>
    <w:p w14:paraId="440B6324" w14:textId="5C083BC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565B7524" w14:textId="29ED053D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有效反馈的技巧性训练（逐字反馈、同义转述、意义形塑）</w:t>
      </w:r>
    </w:p>
    <w:p w14:paraId="04EEC03E" w14:textId="27154DFD" w:rsidR="00DA49DB" w:rsidRPr="00C25F6B" w:rsidRDefault="00946EC0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DA49DB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快速赢得对方的好感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同义转述：对对方意思的确认</w:t>
      </w:r>
    </w:p>
    <w:p w14:paraId="2877A24C" w14:textId="7A7BD48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321B1600" w14:textId="6AF5EA08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B05930">
        <w:rPr>
          <w:rFonts w:ascii="微软雅黑" w:eastAsia="微软雅黑" w:hAnsi="微软雅黑" w:hint="eastAsia"/>
          <w:bCs/>
          <w:szCs w:val="21"/>
        </w:rPr>
        <w:t>给他人提意见</w:t>
      </w:r>
      <w:r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62E6C9A" w14:textId="3F45B880" w:rsidR="002B110F" w:rsidRDefault="00B05930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跨部门协作的原则与方法</w:t>
      </w:r>
    </w:p>
    <w:p w14:paraId="281658DB" w14:textId="0C0730D3" w:rsidR="007D1807" w:rsidRDefault="007D1807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跨部门协作的原则——互相尊重</w:t>
      </w:r>
    </w:p>
    <w:p w14:paraId="0AE8B53E" w14:textId="5551E24C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从自己做起，不要本位主义</w:t>
      </w:r>
    </w:p>
    <w:p w14:paraId="416373D9" w14:textId="28D8B47D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要懂得与别人分享</w:t>
      </w:r>
    </w:p>
    <w:p w14:paraId="4C00580B" w14:textId="6844706F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要站在对方的好处来谈</w:t>
      </w:r>
    </w:p>
    <w:p w14:paraId="729F2E85" w14:textId="6BCCBA5C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76862732" w:rsidR="00B817B2" w:rsidRPr="00FA11E1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案例讨论：一次失败的内部协调会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7287D265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部门之间关系“三角化”产生的背景分析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部门沟通表达的话术：多用“我”和“我们”少用“你”和“你们”</w:t>
      </w:r>
    </w:p>
    <w:p w14:paraId="275D6EA0" w14:textId="5127A28F" w:rsidR="003F0515" w:rsidRPr="00FA11E1" w:rsidRDefault="003F051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明确每个工作任务背后的原因</w:t>
      </w:r>
    </w:p>
    <w:p w14:paraId="78942F1F" w14:textId="265CB526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我们为什么要做这件事</w:t>
      </w:r>
    </w:p>
    <w:p w14:paraId="4D9E2E5F" w14:textId="0C6A8E39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我们做这件事要实现的效果是什么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4A6E68C" w14:textId="224F7AFC" w:rsidR="00D778CA" w:rsidRPr="0009309B" w:rsidRDefault="007D1807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提升自己跨部门协作能力的</w:t>
      </w:r>
      <w:r w:rsidR="004D0E9A">
        <w:rPr>
          <w:rFonts w:ascii="微软雅黑" w:eastAsia="微软雅黑" w:hAnsi="微软雅黑" w:hint="eastAsia"/>
          <w:b/>
          <w:sz w:val="24"/>
          <w:szCs w:val="24"/>
        </w:rPr>
        <w:t>四</w:t>
      </w:r>
      <w:r>
        <w:rPr>
          <w:rFonts w:ascii="微软雅黑" w:eastAsia="微软雅黑" w:hAnsi="微软雅黑" w:hint="eastAsia"/>
          <w:b/>
          <w:sz w:val="24"/>
          <w:szCs w:val="24"/>
        </w:rPr>
        <w:t>种心智修炼</w:t>
      </w:r>
    </w:p>
    <w:bookmarkEnd w:id="0"/>
    <w:p w14:paraId="17EBC9C7" w14:textId="47A32F54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善用整合思维，突破部门之间分歧；</w:t>
      </w:r>
    </w:p>
    <w:p w14:paraId="4BA88466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1AEC243C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7036C9D7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00EA3838" w14:textId="3B65D241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lastRenderedPageBreak/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47B5A3E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7B41C234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24C44DC0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19E77C92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60A29AE5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91D2353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4DE102B7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C31FEF8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350F5DC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298DE53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27F471FD" w14:textId="207A8923" w:rsidR="00754693" w:rsidRPr="00464BA2" w:rsidRDefault="00754693" w:rsidP="007D1807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Cs w:val="21"/>
        </w:rPr>
      </w:pPr>
    </w:p>
    <w:sectPr w:rsidR="00754693" w:rsidRPr="00464B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91C24" w14:textId="77777777" w:rsidR="005930B2" w:rsidRDefault="005930B2" w:rsidP="00E860F8">
      <w:r>
        <w:separator/>
      </w:r>
    </w:p>
  </w:endnote>
  <w:endnote w:type="continuationSeparator" w:id="0">
    <w:p w14:paraId="37A52DB4" w14:textId="77777777" w:rsidR="005930B2" w:rsidRDefault="005930B2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509F7" w14:textId="77777777" w:rsidR="005930B2" w:rsidRDefault="005930B2" w:rsidP="00E860F8">
      <w:r>
        <w:separator/>
      </w:r>
    </w:p>
  </w:footnote>
  <w:footnote w:type="continuationSeparator" w:id="0">
    <w:p w14:paraId="42B0F5F3" w14:textId="77777777" w:rsidR="005930B2" w:rsidRDefault="005930B2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D552D9A"/>
    <w:multiLevelType w:val="hybridMultilevel"/>
    <w:tmpl w:val="6E10BD56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8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1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2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3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4" w15:restartNumberingAfterBreak="0">
    <w:nsid w:val="18AA7196"/>
    <w:multiLevelType w:val="hybridMultilevel"/>
    <w:tmpl w:val="C75C9B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2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4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6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9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2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0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311665697">
    <w:abstractNumId w:val="34"/>
  </w:num>
  <w:num w:numId="2" w16cid:durableId="562376933">
    <w:abstractNumId w:val="9"/>
  </w:num>
  <w:num w:numId="3" w16cid:durableId="1568035431">
    <w:abstractNumId w:val="36"/>
  </w:num>
  <w:num w:numId="4" w16cid:durableId="901260451">
    <w:abstractNumId w:val="31"/>
  </w:num>
  <w:num w:numId="5" w16cid:durableId="1652977574">
    <w:abstractNumId w:val="21"/>
  </w:num>
  <w:num w:numId="6" w16cid:durableId="361174652">
    <w:abstractNumId w:val="25"/>
  </w:num>
  <w:num w:numId="7" w16cid:durableId="1077286219">
    <w:abstractNumId w:val="10"/>
  </w:num>
  <w:num w:numId="8" w16cid:durableId="1914120843">
    <w:abstractNumId w:val="3"/>
  </w:num>
  <w:num w:numId="9" w16cid:durableId="1505901681">
    <w:abstractNumId w:val="23"/>
  </w:num>
  <w:num w:numId="10" w16cid:durableId="1249267167">
    <w:abstractNumId w:val="5"/>
  </w:num>
  <w:num w:numId="11" w16cid:durableId="386415724">
    <w:abstractNumId w:val="13"/>
  </w:num>
  <w:num w:numId="12" w16cid:durableId="1400202189">
    <w:abstractNumId w:val="30"/>
  </w:num>
  <w:num w:numId="13" w16cid:durableId="1518037887">
    <w:abstractNumId w:val="20"/>
  </w:num>
  <w:num w:numId="14" w16cid:durableId="1542134868">
    <w:abstractNumId w:val="35"/>
  </w:num>
  <w:num w:numId="15" w16cid:durableId="277224789">
    <w:abstractNumId w:val="6"/>
  </w:num>
  <w:num w:numId="16" w16cid:durableId="1352103444">
    <w:abstractNumId w:val="8"/>
  </w:num>
  <w:num w:numId="17" w16cid:durableId="1293097148">
    <w:abstractNumId w:val="22"/>
  </w:num>
  <w:num w:numId="18" w16cid:durableId="658116974">
    <w:abstractNumId w:val="26"/>
  </w:num>
  <w:num w:numId="19" w16cid:durableId="712660819">
    <w:abstractNumId w:val="4"/>
  </w:num>
  <w:num w:numId="20" w16cid:durableId="433062814">
    <w:abstractNumId w:val="37"/>
  </w:num>
  <w:num w:numId="21" w16cid:durableId="869495080">
    <w:abstractNumId w:val="16"/>
  </w:num>
  <w:num w:numId="22" w16cid:durableId="1891914544">
    <w:abstractNumId w:val="27"/>
  </w:num>
  <w:num w:numId="23" w16cid:durableId="188108806">
    <w:abstractNumId w:val="32"/>
  </w:num>
  <w:num w:numId="24" w16cid:durableId="1250238568">
    <w:abstractNumId w:val="24"/>
  </w:num>
  <w:num w:numId="25" w16cid:durableId="874922517">
    <w:abstractNumId w:val="40"/>
  </w:num>
  <w:num w:numId="26" w16cid:durableId="1885368075">
    <w:abstractNumId w:val="28"/>
  </w:num>
  <w:num w:numId="27" w16cid:durableId="1725180562">
    <w:abstractNumId w:val="33"/>
  </w:num>
  <w:num w:numId="28" w16cid:durableId="1927155523">
    <w:abstractNumId w:val="38"/>
  </w:num>
  <w:num w:numId="29" w16cid:durableId="1521629751">
    <w:abstractNumId w:val="39"/>
  </w:num>
  <w:num w:numId="30" w16cid:durableId="1282496570">
    <w:abstractNumId w:val="18"/>
  </w:num>
  <w:num w:numId="31" w16cid:durableId="806967767">
    <w:abstractNumId w:val="19"/>
  </w:num>
  <w:num w:numId="32" w16cid:durableId="135269513">
    <w:abstractNumId w:val="29"/>
  </w:num>
  <w:num w:numId="33" w16cid:durableId="1888299140">
    <w:abstractNumId w:val="1"/>
  </w:num>
  <w:num w:numId="34" w16cid:durableId="562444942">
    <w:abstractNumId w:val="17"/>
  </w:num>
  <w:num w:numId="35" w16cid:durableId="465122122">
    <w:abstractNumId w:val="2"/>
  </w:num>
  <w:num w:numId="36" w16cid:durableId="1423917039">
    <w:abstractNumId w:val="0"/>
  </w:num>
  <w:num w:numId="37" w16cid:durableId="1206601005">
    <w:abstractNumId w:val="15"/>
  </w:num>
  <w:num w:numId="38" w16cid:durableId="1232275846">
    <w:abstractNumId w:val="11"/>
  </w:num>
  <w:num w:numId="39" w16cid:durableId="1479762175">
    <w:abstractNumId w:val="14"/>
  </w:num>
  <w:num w:numId="40" w16cid:durableId="173736549">
    <w:abstractNumId w:val="12"/>
  </w:num>
  <w:num w:numId="41" w16cid:durableId="11309720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4D23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B110F"/>
    <w:rsid w:val="0032538D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5439D"/>
    <w:rsid w:val="00464BA2"/>
    <w:rsid w:val="00477A1F"/>
    <w:rsid w:val="004A190C"/>
    <w:rsid w:val="004D0E9A"/>
    <w:rsid w:val="004D1460"/>
    <w:rsid w:val="005930B2"/>
    <w:rsid w:val="005B7B76"/>
    <w:rsid w:val="005E794D"/>
    <w:rsid w:val="00616F0C"/>
    <w:rsid w:val="00623EAD"/>
    <w:rsid w:val="00637499"/>
    <w:rsid w:val="006952C4"/>
    <w:rsid w:val="006C06E7"/>
    <w:rsid w:val="00707CE1"/>
    <w:rsid w:val="00727688"/>
    <w:rsid w:val="00754693"/>
    <w:rsid w:val="00767A24"/>
    <w:rsid w:val="007754BB"/>
    <w:rsid w:val="0078422B"/>
    <w:rsid w:val="007A4A4B"/>
    <w:rsid w:val="007C7011"/>
    <w:rsid w:val="007D1807"/>
    <w:rsid w:val="007D7460"/>
    <w:rsid w:val="00802FDB"/>
    <w:rsid w:val="0086364C"/>
    <w:rsid w:val="00894473"/>
    <w:rsid w:val="008A5F11"/>
    <w:rsid w:val="008C2750"/>
    <w:rsid w:val="008D29D4"/>
    <w:rsid w:val="008D698F"/>
    <w:rsid w:val="008E4977"/>
    <w:rsid w:val="008E7DD2"/>
    <w:rsid w:val="00941B9A"/>
    <w:rsid w:val="0094620D"/>
    <w:rsid w:val="00946EC0"/>
    <w:rsid w:val="0095223B"/>
    <w:rsid w:val="00952421"/>
    <w:rsid w:val="0096442B"/>
    <w:rsid w:val="0098467D"/>
    <w:rsid w:val="009A7D36"/>
    <w:rsid w:val="009B4758"/>
    <w:rsid w:val="00A252DD"/>
    <w:rsid w:val="00A33E73"/>
    <w:rsid w:val="00A439D9"/>
    <w:rsid w:val="00A54239"/>
    <w:rsid w:val="00A764AA"/>
    <w:rsid w:val="00AA4E8B"/>
    <w:rsid w:val="00AE1FE5"/>
    <w:rsid w:val="00B05930"/>
    <w:rsid w:val="00B31BBF"/>
    <w:rsid w:val="00B3370E"/>
    <w:rsid w:val="00B45E3A"/>
    <w:rsid w:val="00B56A47"/>
    <w:rsid w:val="00B817B2"/>
    <w:rsid w:val="00B833DE"/>
    <w:rsid w:val="00B93A5A"/>
    <w:rsid w:val="00BB2740"/>
    <w:rsid w:val="00BD1AF4"/>
    <w:rsid w:val="00C00610"/>
    <w:rsid w:val="00C25F6B"/>
    <w:rsid w:val="00C552FE"/>
    <w:rsid w:val="00C84136"/>
    <w:rsid w:val="00C851DE"/>
    <w:rsid w:val="00CC7EB4"/>
    <w:rsid w:val="00CD38AB"/>
    <w:rsid w:val="00D228A6"/>
    <w:rsid w:val="00D36D7B"/>
    <w:rsid w:val="00D53C19"/>
    <w:rsid w:val="00D778CA"/>
    <w:rsid w:val="00D90A8F"/>
    <w:rsid w:val="00DA49DB"/>
    <w:rsid w:val="00DA6492"/>
    <w:rsid w:val="00DB13B5"/>
    <w:rsid w:val="00E7200E"/>
    <w:rsid w:val="00E860F8"/>
    <w:rsid w:val="00EA4E43"/>
    <w:rsid w:val="00EE3944"/>
    <w:rsid w:val="00EE4784"/>
    <w:rsid w:val="00F15CDA"/>
    <w:rsid w:val="00F16588"/>
    <w:rsid w:val="00F26825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10</cp:revision>
  <dcterms:created xsi:type="dcterms:W3CDTF">2021-04-19T01:12:00Z</dcterms:created>
  <dcterms:modified xsi:type="dcterms:W3CDTF">2023-12-23T01:31:00Z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