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F46AE" w14:textId="77777777" w:rsidR="00E76A96" w:rsidRDefault="00E76A96" w:rsidP="00E76A96">
      <w:pPr>
        <w:pStyle w:val="1"/>
        <w:rPr>
          <w:rFonts w:ascii="微软雅黑" w:eastAsia="微软雅黑" w:hAnsi="微软雅黑"/>
          <w:b/>
          <w:u w:val="none"/>
        </w:rPr>
      </w:pPr>
    </w:p>
    <w:p w14:paraId="6DCBB3F0" w14:textId="20AB6033" w:rsidR="00E0449C" w:rsidRPr="00E76A96" w:rsidRDefault="00F35CC7" w:rsidP="00E76A96">
      <w:pPr>
        <w:pStyle w:val="1"/>
        <w:rPr>
          <w:rFonts w:ascii="微软雅黑" w:eastAsia="微软雅黑" w:hAnsi="微软雅黑"/>
          <w:b/>
          <w:u w:val="none"/>
        </w:rPr>
      </w:pPr>
      <w:r>
        <w:rPr>
          <w:rFonts w:ascii="微软雅黑" w:eastAsia="微软雅黑" w:hAnsi="微软雅黑" w:hint="eastAsia"/>
          <w:b/>
          <w:u w:val="none"/>
        </w:rPr>
        <w:t>9</w:t>
      </w:r>
      <w:r w:rsidR="00D801BB">
        <w:rPr>
          <w:rFonts w:ascii="微软雅黑" w:eastAsia="微软雅黑" w:hAnsi="微软雅黑" w:hint="eastAsia"/>
          <w:b/>
          <w:u w:val="none"/>
        </w:rPr>
        <w:t>5</w:t>
      </w:r>
      <w:r>
        <w:rPr>
          <w:rFonts w:ascii="微软雅黑" w:eastAsia="微软雅黑" w:hAnsi="微软雅黑" w:hint="eastAsia"/>
          <w:b/>
          <w:u w:val="none"/>
        </w:rPr>
        <w:t>后</w:t>
      </w:r>
      <w:r w:rsidR="0015408A" w:rsidRPr="005F2066">
        <w:rPr>
          <w:rFonts w:ascii="微软雅黑" w:eastAsia="微软雅黑" w:hAnsi="微软雅黑" w:hint="eastAsia"/>
          <w:b/>
          <w:u w:val="none"/>
        </w:rPr>
        <w:t>员工</w:t>
      </w:r>
      <w:r>
        <w:rPr>
          <w:rFonts w:ascii="微软雅黑" w:eastAsia="微软雅黑" w:hAnsi="微软雅黑" w:hint="eastAsia"/>
          <w:b/>
          <w:u w:val="none"/>
        </w:rPr>
        <w:t>管理与</w:t>
      </w:r>
      <w:r w:rsidR="00184CAE" w:rsidRPr="005F2066">
        <w:rPr>
          <w:rFonts w:ascii="微软雅黑" w:eastAsia="微软雅黑" w:hAnsi="微软雅黑" w:hint="eastAsia"/>
          <w:b/>
          <w:u w:val="none"/>
        </w:rPr>
        <w:t>激励</w:t>
      </w:r>
      <w:r>
        <w:rPr>
          <w:rFonts w:ascii="微软雅黑" w:eastAsia="微软雅黑" w:hAnsi="微软雅黑" w:hint="eastAsia"/>
          <w:b/>
          <w:u w:val="none"/>
        </w:rPr>
        <w:t>技巧</w:t>
      </w:r>
    </w:p>
    <w:p w14:paraId="3AC2EE49" w14:textId="5988CBC0" w:rsidR="00012E37" w:rsidRPr="005F2066" w:rsidRDefault="000A79D0" w:rsidP="000A79D0">
      <w:pPr>
        <w:jc w:val="left"/>
        <w:rPr>
          <w:rFonts w:ascii="微软雅黑" w:eastAsia="微软雅黑" w:hAnsi="微软雅黑"/>
          <w:color w:val="000000"/>
          <w:sz w:val="24"/>
          <w:szCs w:val="21"/>
        </w:rPr>
      </w:pPr>
      <w:r w:rsidRPr="005F2066">
        <w:rPr>
          <w:rFonts w:ascii="微软雅黑" w:eastAsia="微软雅黑" w:hAnsi="微软雅黑" w:hint="eastAsia"/>
          <w:b/>
          <w:color w:val="000000"/>
          <w:szCs w:val="21"/>
        </w:rPr>
        <w:t xml:space="preserve">                                                           </w:t>
      </w:r>
      <w:r w:rsidRPr="005F2066">
        <w:rPr>
          <w:rFonts w:ascii="微软雅黑" w:eastAsia="微软雅黑" w:hAnsi="微软雅黑" w:hint="eastAsia"/>
          <w:b/>
          <w:color w:val="000000"/>
          <w:sz w:val="24"/>
          <w:szCs w:val="21"/>
        </w:rPr>
        <w:t>主讲</w:t>
      </w:r>
      <w:r w:rsidR="00E76A96">
        <w:rPr>
          <w:rFonts w:ascii="微软雅黑" w:eastAsia="微软雅黑" w:hAnsi="微软雅黑" w:hint="eastAsia"/>
          <w:b/>
          <w:color w:val="000000"/>
          <w:sz w:val="24"/>
          <w:szCs w:val="21"/>
        </w:rPr>
        <w:t>老师</w:t>
      </w:r>
      <w:r w:rsidRPr="005F2066">
        <w:rPr>
          <w:rFonts w:ascii="微软雅黑" w:eastAsia="微软雅黑" w:hAnsi="微软雅黑" w:hint="eastAsia"/>
          <w:b/>
          <w:color w:val="000000"/>
          <w:sz w:val="24"/>
          <w:szCs w:val="21"/>
        </w:rPr>
        <w:t>：</w:t>
      </w:r>
      <w:r w:rsidR="00E76A96">
        <w:rPr>
          <w:rFonts w:ascii="微软雅黑" w:eastAsia="微软雅黑" w:hAnsi="微软雅黑" w:hint="eastAsia"/>
          <w:b/>
          <w:color w:val="000000"/>
          <w:sz w:val="24"/>
          <w:szCs w:val="21"/>
        </w:rPr>
        <w:t>卫小奎</w:t>
      </w:r>
    </w:p>
    <w:p w14:paraId="633C26E2" w14:textId="5191E333" w:rsidR="006124D1" w:rsidRPr="00E11217" w:rsidRDefault="00E11217" w:rsidP="001412C4">
      <w:pPr>
        <w:spacing w:before="150" w:after="150" w:line="360" w:lineRule="exact"/>
        <w:jc w:val="left"/>
        <w:rPr>
          <w:rFonts w:ascii="微软雅黑" w:eastAsia="微软雅黑" w:hAnsi="微软雅黑"/>
          <w:b/>
          <w:bCs/>
          <w:sz w:val="24"/>
        </w:rPr>
      </w:pPr>
      <w:r>
        <w:rPr>
          <w:rFonts w:ascii="微软雅黑" w:eastAsia="微软雅黑" w:hAnsi="微软雅黑" w:hint="eastAsia"/>
          <w:b/>
          <w:bCs/>
          <w:sz w:val="24"/>
        </w:rPr>
        <w:t>【</w:t>
      </w:r>
      <w:r w:rsidR="00184CAE" w:rsidRPr="00E11217">
        <w:rPr>
          <w:rFonts w:ascii="微软雅黑" w:eastAsia="微软雅黑" w:hAnsi="微软雅黑" w:hint="eastAsia"/>
          <w:b/>
          <w:bCs/>
          <w:sz w:val="24"/>
        </w:rPr>
        <w:t>课程</w:t>
      </w:r>
      <w:r w:rsidR="0015408A" w:rsidRPr="00E11217">
        <w:rPr>
          <w:rFonts w:ascii="微软雅黑" w:eastAsia="微软雅黑" w:hAnsi="微软雅黑" w:hint="eastAsia"/>
          <w:b/>
          <w:bCs/>
          <w:sz w:val="24"/>
        </w:rPr>
        <w:t>背景</w:t>
      </w:r>
      <w:r>
        <w:rPr>
          <w:rFonts w:ascii="微软雅黑" w:eastAsia="微软雅黑" w:hAnsi="微软雅黑" w:hint="eastAsia"/>
          <w:b/>
          <w:bCs/>
          <w:sz w:val="24"/>
        </w:rPr>
        <w:t>】</w:t>
      </w:r>
    </w:p>
    <w:p w14:paraId="127716EE" w14:textId="0D037FA8" w:rsidR="00D3222F" w:rsidRDefault="00D3222F" w:rsidP="00D3222F">
      <w:pPr>
        <w:spacing w:line="360" w:lineRule="auto"/>
        <w:ind w:leftChars="-67" w:left="-141" w:rightChars="-27" w:right="-57" w:firstLine="420"/>
        <w:rPr>
          <w:rFonts w:ascii="微软雅黑" w:eastAsia="微软雅黑" w:hAnsi="微软雅黑"/>
          <w:bCs/>
        </w:rPr>
      </w:pPr>
      <w:bookmarkStart w:id="0" w:name="_8._课程大港及培训师介绍"/>
      <w:bookmarkEnd w:id="0"/>
      <w:r>
        <w:rPr>
          <w:rFonts w:ascii="微软雅黑" w:eastAsia="微软雅黑" w:hAnsi="微软雅黑" w:hint="eastAsia"/>
          <w:bCs/>
        </w:rPr>
        <w:t>谈到员工</w:t>
      </w:r>
      <w:r w:rsidR="00F35CC7">
        <w:rPr>
          <w:rFonts w:ascii="微软雅黑" w:eastAsia="微软雅黑" w:hAnsi="微软雅黑" w:hint="eastAsia"/>
          <w:bCs/>
        </w:rPr>
        <w:t>管理与</w:t>
      </w:r>
      <w:r>
        <w:rPr>
          <w:rFonts w:ascii="微软雅黑" w:eastAsia="微软雅黑" w:hAnsi="微软雅黑" w:hint="eastAsia"/>
          <w:bCs/>
        </w:rPr>
        <w:t>激励，很多管理者第一时间想到的是</w:t>
      </w:r>
      <w:r w:rsidR="00F35CC7">
        <w:rPr>
          <w:rFonts w:ascii="微软雅黑" w:eastAsia="微软雅黑" w:hAnsi="微软雅黑" w:hint="eastAsia"/>
          <w:bCs/>
        </w:rPr>
        <w:t>传统的科学管理理论和</w:t>
      </w:r>
      <w:r>
        <w:rPr>
          <w:rFonts w:ascii="微软雅黑" w:eastAsia="微软雅黑" w:hAnsi="微软雅黑" w:hint="eastAsia"/>
          <w:bCs/>
        </w:rPr>
        <w:t>薪酬激励</w:t>
      </w:r>
      <w:r w:rsidR="00F35CC7">
        <w:rPr>
          <w:rFonts w:ascii="微软雅黑" w:eastAsia="微软雅黑" w:hAnsi="微软雅黑" w:hint="eastAsia"/>
          <w:bCs/>
        </w:rPr>
        <w:t>、</w:t>
      </w:r>
      <w:r>
        <w:rPr>
          <w:rFonts w:ascii="微软雅黑" w:eastAsia="微软雅黑" w:hAnsi="微软雅黑" w:hint="eastAsia"/>
          <w:bCs/>
        </w:rPr>
        <w:t>职位晋升</w:t>
      </w:r>
      <w:r w:rsidR="002F1489">
        <w:rPr>
          <w:rFonts w:ascii="微软雅黑" w:eastAsia="微软雅黑" w:hAnsi="微软雅黑" w:hint="eastAsia"/>
          <w:bCs/>
        </w:rPr>
        <w:t>等</w:t>
      </w:r>
      <w:r w:rsidR="00F35CC7">
        <w:rPr>
          <w:rFonts w:ascii="微软雅黑" w:eastAsia="微软雅黑" w:hAnsi="微软雅黑" w:hint="eastAsia"/>
          <w:bCs/>
        </w:rPr>
        <w:t>方式</w:t>
      </w:r>
      <w:r>
        <w:rPr>
          <w:rFonts w:ascii="微软雅黑" w:eastAsia="微软雅黑" w:hAnsi="微软雅黑" w:hint="eastAsia"/>
          <w:bCs/>
        </w:rPr>
        <w:t>，但</w:t>
      </w:r>
      <w:r w:rsidR="00F35CC7">
        <w:rPr>
          <w:rFonts w:ascii="微软雅黑" w:eastAsia="微软雅黑" w:hAnsi="微软雅黑" w:hint="eastAsia"/>
          <w:bCs/>
        </w:rPr>
        <w:t>随着大量9</w:t>
      </w:r>
      <w:r w:rsidR="00232564">
        <w:rPr>
          <w:rFonts w:ascii="微软雅黑" w:eastAsia="微软雅黑" w:hAnsi="微软雅黑" w:hint="eastAsia"/>
          <w:bCs/>
        </w:rPr>
        <w:t>5</w:t>
      </w:r>
      <w:r w:rsidR="00F35CC7">
        <w:rPr>
          <w:rFonts w:ascii="微软雅黑" w:eastAsia="微软雅黑" w:hAnsi="微软雅黑" w:hint="eastAsia"/>
          <w:bCs/>
        </w:rPr>
        <w:t>后员工逐步成为</w:t>
      </w:r>
      <w:r w:rsidR="002F1489">
        <w:rPr>
          <w:rFonts w:ascii="微软雅黑" w:eastAsia="微软雅黑" w:hAnsi="微软雅黑" w:hint="eastAsia"/>
          <w:bCs/>
        </w:rPr>
        <w:t>工作</w:t>
      </w:r>
      <w:r w:rsidR="00F35CC7">
        <w:rPr>
          <w:rFonts w:ascii="微软雅黑" w:eastAsia="微软雅黑" w:hAnsi="微软雅黑" w:hint="eastAsia"/>
          <w:bCs/>
        </w:rPr>
        <w:t>岗位的骨干力量，他们更多的是追求被尊重、被信任和自我价值</w:t>
      </w:r>
      <w:r w:rsidR="002F1489">
        <w:rPr>
          <w:rFonts w:ascii="微软雅黑" w:eastAsia="微软雅黑" w:hAnsi="微软雅黑" w:hint="eastAsia"/>
          <w:bCs/>
        </w:rPr>
        <w:t>的</w:t>
      </w:r>
      <w:r w:rsidR="00F35CC7">
        <w:rPr>
          <w:rFonts w:ascii="微软雅黑" w:eastAsia="微软雅黑" w:hAnsi="微软雅黑" w:hint="eastAsia"/>
          <w:bCs/>
        </w:rPr>
        <w:t>实现，</w:t>
      </w:r>
      <w:r w:rsidR="002F1489">
        <w:rPr>
          <w:rFonts w:ascii="微软雅黑" w:eastAsia="微软雅黑" w:hAnsi="微软雅黑" w:hint="eastAsia"/>
          <w:bCs/>
        </w:rPr>
        <w:t>而</w:t>
      </w:r>
      <w:r w:rsidR="00F35CC7">
        <w:rPr>
          <w:rFonts w:ascii="微软雅黑" w:eastAsia="微软雅黑" w:hAnsi="微软雅黑" w:hint="eastAsia"/>
          <w:bCs/>
        </w:rPr>
        <w:t>传统的管理方式</w:t>
      </w:r>
      <w:r w:rsidR="002F1489">
        <w:rPr>
          <w:rFonts w:ascii="微软雅黑" w:eastAsia="微软雅黑" w:hAnsi="微软雅黑" w:hint="eastAsia"/>
          <w:bCs/>
        </w:rPr>
        <w:t>和激励方法</w:t>
      </w:r>
      <w:r w:rsidR="00F35CC7">
        <w:rPr>
          <w:rFonts w:ascii="微软雅黑" w:eastAsia="微软雅黑" w:hAnsi="微软雅黑" w:hint="eastAsia"/>
          <w:bCs/>
        </w:rPr>
        <w:t>已经满足不了时代发展的要求。与此同时，</w:t>
      </w:r>
      <w:r>
        <w:rPr>
          <w:rFonts w:ascii="微软雅黑" w:eastAsia="微软雅黑" w:hAnsi="微软雅黑" w:hint="eastAsia"/>
          <w:bCs/>
        </w:rPr>
        <w:t>单一的薪酬和晋升激励方式，不仅面临着成本不断增加和职场发展天花板的限制，也面临着激励效用递减甚至无效的负面后果。</w:t>
      </w:r>
    </w:p>
    <w:p w14:paraId="27A219A7" w14:textId="537DEA1E" w:rsidR="00D3222F" w:rsidRDefault="00AC246B" w:rsidP="00D3222F">
      <w:pPr>
        <w:spacing w:line="360" w:lineRule="auto"/>
        <w:ind w:leftChars="-67" w:left="-141" w:rightChars="-27" w:right="-57" w:firstLine="420"/>
        <w:rPr>
          <w:rFonts w:ascii="微软雅黑" w:eastAsia="微软雅黑" w:hAnsi="微软雅黑"/>
          <w:bCs/>
        </w:rPr>
      </w:pPr>
      <w:r>
        <w:rPr>
          <w:rFonts w:ascii="微软雅黑" w:eastAsia="微软雅黑" w:hAnsi="微软雅黑" w:hint="eastAsia"/>
          <w:bCs/>
        </w:rPr>
        <w:t>本次课程，结合目前</w:t>
      </w:r>
      <w:r w:rsidR="00F35CC7">
        <w:rPr>
          <w:rFonts w:ascii="微软雅黑" w:eastAsia="微软雅黑" w:hAnsi="微软雅黑" w:hint="eastAsia"/>
          <w:bCs/>
        </w:rPr>
        <w:t>9</w:t>
      </w:r>
      <w:r w:rsidR="00232564">
        <w:rPr>
          <w:rFonts w:ascii="微软雅黑" w:eastAsia="微软雅黑" w:hAnsi="微软雅黑" w:hint="eastAsia"/>
          <w:bCs/>
        </w:rPr>
        <w:t>5</w:t>
      </w:r>
      <w:r w:rsidR="00F35CC7">
        <w:rPr>
          <w:rFonts w:ascii="微软雅黑" w:eastAsia="微软雅黑" w:hAnsi="微软雅黑" w:hint="eastAsia"/>
          <w:bCs/>
        </w:rPr>
        <w:t>后员工特有的心理特质</w:t>
      </w:r>
      <w:r>
        <w:rPr>
          <w:rFonts w:ascii="微软雅黑" w:eastAsia="微软雅黑" w:hAnsi="微软雅黑" w:hint="eastAsia"/>
          <w:bCs/>
        </w:rPr>
        <w:t>，</w:t>
      </w:r>
      <w:r w:rsidR="00F35CC7">
        <w:rPr>
          <w:rFonts w:ascii="微软雅黑" w:eastAsia="微软雅黑" w:hAnsi="微软雅黑" w:hint="eastAsia"/>
          <w:bCs/>
        </w:rPr>
        <w:t>内心诉求，追求自我价值实现等</w:t>
      </w:r>
      <w:r w:rsidR="00776BA0">
        <w:rPr>
          <w:rFonts w:ascii="微软雅黑" w:eastAsia="微软雅黑" w:hAnsi="微软雅黑" w:hint="eastAsia"/>
          <w:bCs/>
        </w:rPr>
        <w:t>现状</w:t>
      </w:r>
      <w:r>
        <w:rPr>
          <w:rFonts w:ascii="微软雅黑" w:eastAsia="微软雅黑" w:hAnsi="微软雅黑" w:hint="eastAsia"/>
          <w:bCs/>
        </w:rPr>
        <w:t>，</w:t>
      </w:r>
      <w:r w:rsidR="00D06441">
        <w:rPr>
          <w:rFonts w:ascii="微软雅黑" w:eastAsia="微软雅黑" w:hAnsi="微软雅黑" w:hint="eastAsia"/>
          <w:bCs/>
        </w:rPr>
        <w:t>在原有传统激励方式的基础上，有针对性地分享一些独特的、操作性强的激励方法</w:t>
      </w:r>
      <w:r w:rsidR="00776BA0">
        <w:rPr>
          <w:rFonts w:ascii="微软雅黑" w:eastAsia="微软雅黑" w:hAnsi="微软雅黑" w:hint="eastAsia"/>
          <w:bCs/>
        </w:rPr>
        <w:t>和管理</w:t>
      </w:r>
      <w:r w:rsidR="00D06441">
        <w:rPr>
          <w:rFonts w:ascii="微软雅黑" w:eastAsia="微软雅黑" w:hAnsi="微软雅黑" w:hint="eastAsia"/>
          <w:bCs/>
        </w:rPr>
        <w:t>技巧。重点围绕挖掘员工内驱力，重塑工作的价值和意义</w:t>
      </w:r>
      <w:r w:rsidR="00A96F07">
        <w:rPr>
          <w:rFonts w:ascii="微软雅黑" w:eastAsia="微软雅黑" w:hAnsi="微软雅黑" w:hint="eastAsia"/>
          <w:bCs/>
        </w:rPr>
        <w:t>，提升职业认同，改进管理方式等激励方式展开，在此基础上再结合教练式辅导技术的学习和应用，从而帮助管理者</w:t>
      </w:r>
      <w:r w:rsidR="00776BA0">
        <w:rPr>
          <w:rFonts w:ascii="微软雅黑" w:eastAsia="微软雅黑" w:hAnsi="微软雅黑" w:hint="eastAsia"/>
          <w:bCs/>
        </w:rPr>
        <w:t>提升对9</w:t>
      </w:r>
      <w:r w:rsidR="00232564">
        <w:rPr>
          <w:rFonts w:ascii="微软雅黑" w:eastAsia="微软雅黑" w:hAnsi="微软雅黑" w:hint="eastAsia"/>
          <w:bCs/>
        </w:rPr>
        <w:t>5</w:t>
      </w:r>
      <w:r w:rsidR="00776BA0">
        <w:rPr>
          <w:rFonts w:ascii="微软雅黑" w:eastAsia="微软雅黑" w:hAnsi="微软雅黑" w:hint="eastAsia"/>
          <w:bCs/>
        </w:rPr>
        <w:t>后员工的管理效果和激励技巧</w:t>
      </w:r>
      <w:r w:rsidR="00A96F07">
        <w:rPr>
          <w:rFonts w:ascii="微软雅黑" w:eastAsia="微软雅黑" w:hAnsi="微软雅黑" w:hint="eastAsia"/>
          <w:bCs/>
        </w:rPr>
        <w:t>，并最终</w:t>
      </w:r>
      <w:r w:rsidR="00776BA0">
        <w:rPr>
          <w:rFonts w:ascii="微软雅黑" w:eastAsia="微软雅黑" w:hAnsi="微软雅黑" w:hint="eastAsia"/>
          <w:bCs/>
        </w:rPr>
        <w:t>实现团队整体绩效的提升</w:t>
      </w:r>
      <w:r w:rsidR="00A96F07">
        <w:rPr>
          <w:rFonts w:ascii="微软雅黑" w:eastAsia="微软雅黑" w:hAnsi="微软雅黑" w:hint="eastAsia"/>
          <w:bCs/>
        </w:rPr>
        <w:t>。</w:t>
      </w:r>
    </w:p>
    <w:p w14:paraId="1D0703FB" w14:textId="100B0C6A" w:rsidR="001412C4" w:rsidRPr="00E11217" w:rsidRDefault="00E11217" w:rsidP="001412C4">
      <w:pPr>
        <w:spacing w:before="150" w:after="150" w:line="360" w:lineRule="exact"/>
        <w:ind w:left="-141"/>
        <w:jc w:val="left"/>
        <w:rPr>
          <w:rFonts w:ascii="微软雅黑" w:eastAsia="微软雅黑" w:hAnsi="微软雅黑"/>
          <w:b/>
          <w:bCs/>
          <w:sz w:val="24"/>
        </w:rPr>
      </w:pPr>
      <w:r>
        <w:rPr>
          <w:rFonts w:ascii="微软雅黑" w:eastAsia="微软雅黑" w:hAnsi="微软雅黑" w:hint="eastAsia"/>
          <w:b/>
          <w:bCs/>
          <w:sz w:val="24"/>
        </w:rPr>
        <w:t>【</w:t>
      </w:r>
      <w:r w:rsidR="001412C4" w:rsidRPr="00E11217">
        <w:rPr>
          <w:rFonts w:ascii="微软雅黑" w:eastAsia="微软雅黑" w:hAnsi="微软雅黑" w:hint="eastAsia"/>
          <w:b/>
          <w:bCs/>
          <w:sz w:val="24"/>
        </w:rPr>
        <w:t>课程</w:t>
      </w:r>
      <w:r>
        <w:rPr>
          <w:rFonts w:ascii="微软雅黑" w:eastAsia="微软雅黑" w:hAnsi="微软雅黑" w:hint="eastAsia"/>
          <w:b/>
          <w:bCs/>
          <w:sz w:val="24"/>
        </w:rPr>
        <w:t>收益】</w:t>
      </w:r>
    </w:p>
    <w:p w14:paraId="3235A282" w14:textId="545D68B3" w:rsidR="001412C4" w:rsidRPr="005F2066" w:rsidRDefault="005F2066" w:rsidP="007D2B17">
      <w:pPr>
        <w:pStyle w:val="aa"/>
        <w:numPr>
          <w:ilvl w:val="0"/>
          <w:numId w:val="40"/>
        </w:numPr>
        <w:spacing w:line="360" w:lineRule="auto"/>
        <w:ind w:rightChars="-27" w:right="-57" w:firstLineChars="0"/>
        <w:rPr>
          <w:rFonts w:ascii="微软雅黑" w:eastAsia="微软雅黑" w:hAnsi="微软雅黑"/>
          <w:bCs/>
        </w:rPr>
      </w:pPr>
      <w:r w:rsidRPr="005F2066">
        <w:rPr>
          <w:rFonts w:ascii="微软雅黑" w:eastAsia="微软雅黑" w:hAnsi="微软雅黑" w:hint="eastAsia"/>
          <w:bCs/>
        </w:rPr>
        <w:t>能够</w:t>
      </w:r>
      <w:r w:rsidR="00E11217">
        <w:rPr>
          <w:rFonts w:ascii="微软雅黑" w:eastAsia="微软雅黑" w:hAnsi="微软雅黑" w:hint="eastAsia"/>
          <w:bCs/>
        </w:rPr>
        <w:t>根据不同情境建构</w:t>
      </w:r>
      <w:r w:rsidR="00776BA0">
        <w:rPr>
          <w:rFonts w:ascii="微软雅黑" w:eastAsia="微软雅黑" w:hAnsi="微软雅黑" w:hint="eastAsia"/>
          <w:bCs/>
        </w:rPr>
        <w:t>9</w:t>
      </w:r>
      <w:r w:rsidR="00232564">
        <w:rPr>
          <w:rFonts w:ascii="微软雅黑" w:eastAsia="微软雅黑" w:hAnsi="微软雅黑" w:hint="eastAsia"/>
          <w:bCs/>
        </w:rPr>
        <w:t>5</w:t>
      </w:r>
      <w:r w:rsidR="00E11217">
        <w:rPr>
          <w:rFonts w:ascii="微软雅黑" w:eastAsia="微软雅黑" w:hAnsi="微软雅黑" w:hint="eastAsia"/>
          <w:bCs/>
        </w:rPr>
        <w:t>员工需求的能力</w:t>
      </w:r>
    </w:p>
    <w:p w14:paraId="5D3BDDE8" w14:textId="1FB665A0" w:rsidR="005F2066" w:rsidRPr="005F2066" w:rsidRDefault="00E11217" w:rsidP="007D2B17">
      <w:pPr>
        <w:pStyle w:val="aa"/>
        <w:numPr>
          <w:ilvl w:val="0"/>
          <w:numId w:val="40"/>
        </w:numPr>
        <w:spacing w:line="360" w:lineRule="auto"/>
        <w:ind w:rightChars="-27" w:right="-57" w:firstLineChars="0"/>
        <w:rPr>
          <w:rFonts w:ascii="微软雅黑" w:eastAsia="微软雅黑" w:hAnsi="微软雅黑"/>
          <w:bCs/>
        </w:rPr>
      </w:pPr>
      <w:r>
        <w:rPr>
          <w:rFonts w:ascii="微软雅黑" w:eastAsia="微软雅黑" w:hAnsi="微软雅黑" w:hint="eastAsia"/>
          <w:bCs/>
        </w:rPr>
        <w:t>系统学习传统激励理论，并能够结合实际情况灵活加以应用</w:t>
      </w:r>
    </w:p>
    <w:p w14:paraId="48F7F652" w14:textId="28C248DD" w:rsidR="005F2066" w:rsidRPr="005F2066" w:rsidRDefault="00E11217" w:rsidP="007D2B17">
      <w:pPr>
        <w:pStyle w:val="aa"/>
        <w:numPr>
          <w:ilvl w:val="0"/>
          <w:numId w:val="40"/>
        </w:numPr>
        <w:spacing w:line="360" w:lineRule="auto"/>
        <w:ind w:rightChars="-27" w:right="-57" w:firstLineChars="0"/>
        <w:rPr>
          <w:rFonts w:ascii="微软雅黑" w:eastAsia="微软雅黑" w:hAnsi="微软雅黑"/>
          <w:bCs/>
        </w:rPr>
      </w:pPr>
      <w:r>
        <w:rPr>
          <w:rFonts w:ascii="微软雅黑" w:eastAsia="微软雅黑" w:hAnsi="微软雅黑" w:hint="eastAsia"/>
          <w:bCs/>
        </w:rPr>
        <w:t>深刻领悟到单一薪酬和晋升激励方式</w:t>
      </w:r>
      <w:r w:rsidR="00776BA0">
        <w:rPr>
          <w:rFonts w:ascii="微软雅黑" w:eastAsia="微软雅黑" w:hAnsi="微软雅黑" w:hint="eastAsia"/>
          <w:bCs/>
        </w:rPr>
        <w:t>对9</w:t>
      </w:r>
      <w:r w:rsidR="00232564">
        <w:rPr>
          <w:rFonts w:ascii="微软雅黑" w:eastAsia="微软雅黑" w:hAnsi="微软雅黑" w:hint="eastAsia"/>
          <w:bCs/>
        </w:rPr>
        <w:t>5</w:t>
      </w:r>
      <w:r w:rsidR="00776BA0">
        <w:rPr>
          <w:rFonts w:ascii="微软雅黑" w:eastAsia="微软雅黑" w:hAnsi="微软雅黑" w:hint="eastAsia"/>
          <w:bCs/>
        </w:rPr>
        <w:t>后员工</w:t>
      </w:r>
      <w:r>
        <w:rPr>
          <w:rFonts w:ascii="微软雅黑" w:eastAsia="微软雅黑" w:hAnsi="微软雅黑" w:hint="eastAsia"/>
          <w:bCs/>
        </w:rPr>
        <w:t>的危害</w:t>
      </w:r>
    </w:p>
    <w:p w14:paraId="4EF03274" w14:textId="72533F4F" w:rsidR="005F2066" w:rsidRPr="005F2066" w:rsidRDefault="00776BA0" w:rsidP="007D2B17">
      <w:pPr>
        <w:pStyle w:val="aa"/>
        <w:numPr>
          <w:ilvl w:val="0"/>
          <w:numId w:val="40"/>
        </w:numPr>
        <w:spacing w:line="360" w:lineRule="auto"/>
        <w:ind w:rightChars="-27" w:right="-57" w:firstLineChars="0"/>
        <w:rPr>
          <w:rFonts w:ascii="微软雅黑" w:eastAsia="微软雅黑" w:hAnsi="微软雅黑"/>
          <w:bCs/>
        </w:rPr>
      </w:pPr>
      <w:r>
        <w:rPr>
          <w:rFonts w:ascii="微软雅黑" w:eastAsia="微软雅黑" w:hAnsi="微软雅黑" w:hint="eastAsia"/>
          <w:bCs/>
        </w:rPr>
        <w:t>针对9</w:t>
      </w:r>
      <w:r w:rsidR="00232564">
        <w:rPr>
          <w:rFonts w:ascii="微软雅黑" w:eastAsia="微软雅黑" w:hAnsi="微软雅黑" w:hint="eastAsia"/>
          <w:bCs/>
        </w:rPr>
        <w:t>5</w:t>
      </w:r>
      <w:r>
        <w:rPr>
          <w:rFonts w:ascii="微软雅黑" w:eastAsia="微软雅黑" w:hAnsi="微软雅黑" w:hint="eastAsia"/>
          <w:bCs/>
        </w:rPr>
        <w:t>后员工</w:t>
      </w:r>
      <w:r w:rsidR="00E11217">
        <w:rPr>
          <w:rFonts w:ascii="微软雅黑" w:eastAsia="微软雅黑" w:hAnsi="微软雅黑" w:hint="eastAsia"/>
          <w:bCs/>
        </w:rPr>
        <w:t>重新进行工作设计的4个关键要素</w:t>
      </w:r>
    </w:p>
    <w:p w14:paraId="0384C59F" w14:textId="587A770C" w:rsidR="005F2066" w:rsidRPr="005F2066" w:rsidRDefault="00E11217" w:rsidP="007D2B17">
      <w:pPr>
        <w:pStyle w:val="aa"/>
        <w:numPr>
          <w:ilvl w:val="0"/>
          <w:numId w:val="40"/>
        </w:numPr>
        <w:spacing w:line="360" w:lineRule="auto"/>
        <w:ind w:rightChars="-27" w:right="-57" w:firstLineChars="0"/>
        <w:rPr>
          <w:rFonts w:ascii="微软雅黑" w:eastAsia="微软雅黑" w:hAnsi="微软雅黑"/>
          <w:bCs/>
        </w:rPr>
      </w:pPr>
      <w:r>
        <w:rPr>
          <w:rFonts w:ascii="微软雅黑" w:eastAsia="微软雅黑" w:hAnsi="微软雅黑" w:hint="eastAsia"/>
          <w:bCs/>
        </w:rPr>
        <w:t>新形式下激励</w:t>
      </w:r>
      <w:r w:rsidR="00776BA0">
        <w:rPr>
          <w:rFonts w:ascii="微软雅黑" w:eastAsia="微软雅黑" w:hAnsi="微软雅黑" w:hint="eastAsia"/>
          <w:bCs/>
        </w:rPr>
        <w:t>9</w:t>
      </w:r>
      <w:r w:rsidR="00232564">
        <w:rPr>
          <w:rFonts w:ascii="微软雅黑" w:eastAsia="微软雅黑" w:hAnsi="微软雅黑" w:hint="eastAsia"/>
          <w:bCs/>
        </w:rPr>
        <w:t>5</w:t>
      </w:r>
      <w:r w:rsidR="00776BA0">
        <w:rPr>
          <w:rFonts w:ascii="微软雅黑" w:eastAsia="微软雅黑" w:hAnsi="微软雅黑" w:hint="eastAsia"/>
          <w:bCs/>
        </w:rPr>
        <w:t>后</w:t>
      </w:r>
      <w:r>
        <w:rPr>
          <w:rFonts w:ascii="微软雅黑" w:eastAsia="微软雅黑" w:hAnsi="微软雅黑" w:hint="eastAsia"/>
          <w:bCs/>
        </w:rPr>
        <w:t>员工的4个有效方法</w:t>
      </w:r>
    </w:p>
    <w:p w14:paraId="54B51D59" w14:textId="4D3BA8C9" w:rsidR="005F2066" w:rsidRPr="00776BA0" w:rsidRDefault="00BB4794" w:rsidP="00776BA0">
      <w:pPr>
        <w:pStyle w:val="aa"/>
        <w:numPr>
          <w:ilvl w:val="0"/>
          <w:numId w:val="40"/>
        </w:numPr>
        <w:spacing w:line="360" w:lineRule="auto"/>
        <w:ind w:rightChars="-27" w:right="-57" w:firstLineChars="0"/>
        <w:rPr>
          <w:rFonts w:ascii="微软雅黑" w:eastAsia="微软雅黑" w:hAnsi="微软雅黑"/>
          <w:bCs/>
        </w:rPr>
      </w:pPr>
      <w:r>
        <w:rPr>
          <w:rFonts w:ascii="微软雅黑" w:eastAsia="微软雅黑" w:hAnsi="微软雅黑" w:hint="eastAsia"/>
          <w:bCs/>
        </w:rPr>
        <w:t>管理者正确的角色认知与调整</w:t>
      </w:r>
    </w:p>
    <w:p w14:paraId="78444DC0" w14:textId="7AC75846" w:rsidR="005F2066" w:rsidRDefault="007D2B17" w:rsidP="007D2B17">
      <w:pPr>
        <w:pStyle w:val="aa"/>
        <w:numPr>
          <w:ilvl w:val="0"/>
          <w:numId w:val="40"/>
        </w:numPr>
        <w:spacing w:line="360" w:lineRule="auto"/>
        <w:ind w:rightChars="-27" w:right="-57" w:firstLineChars="0"/>
        <w:rPr>
          <w:rFonts w:ascii="微软雅黑" w:eastAsia="微软雅黑" w:hAnsi="微软雅黑"/>
          <w:bCs/>
        </w:rPr>
      </w:pPr>
      <w:r>
        <w:rPr>
          <w:rFonts w:ascii="微软雅黑" w:eastAsia="微软雅黑" w:hAnsi="微软雅黑" w:hint="eastAsia"/>
          <w:bCs/>
        </w:rPr>
        <w:t>具体的教练式辅导技术及5种辅导反馈技术</w:t>
      </w:r>
    </w:p>
    <w:p w14:paraId="4C9279C1" w14:textId="47DC29E3" w:rsidR="00776BA0" w:rsidRDefault="00776BA0" w:rsidP="007D2B17">
      <w:pPr>
        <w:pStyle w:val="aa"/>
        <w:numPr>
          <w:ilvl w:val="0"/>
          <w:numId w:val="40"/>
        </w:numPr>
        <w:spacing w:line="360" w:lineRule="auto"/>
        <w:ind w:rightChars="-27" w:right="-57" w:firstLineChars="0"/>
        <w:rPr>
          <w:rFonts w:ascii="微软雅黑" w:eastAsia="微软雅黑" w:hAnsi="微软雅黑"/>
          <w:bCs/>
        </w:rPr>
      </w:pPr>
      <w:r>
        <w:rPr>
          <w:rFonts w:ascii="微软雅黑" w:eastAsia="微软雅黑" w:hAnsi="微软雅黑" w:hint="eastAsia"/>
          <w:bCs/>
        </w:rPr>
        <w:t>掌握针对9</w:t>
      </w:r>
      <w:r w:rsidR="00232564">
        <w:rPr>
          <w:rFonts w:ascii="微软雅黑" w:eastAsia="微软雅黑" w:hAnsi="微软雅黑" w:hint="eastAsia"/>
          <w:bCs/>
        </w:rPr>
        <w:t>5</w:t>
      </w:r>
      <w:r>
        <w:rPr>
          <w:rFonts w:ascii="微软雅黑" w:eastAsia="微软雅黑" w:hAnsi="微软雅黑" w:hint="eastAsia"/>
          <w:bCs/>
        </w:rPr>
        <w:t>后员工的正向激励技巧——二级反馈</w:t>
      </w:r>
    </w:p>
    <w:p w14:paraId="71BD63F1" w14:textId="7EAFC7EF" w:rsidR="00776BA0" w:rsidRPr="005F2066" w:rsidRDefault="00776BA0" w:rsidP="007D2B17">
      <w:pPr>
        <w:pStyle w:val="aa"/>
        <w:numPr>
          <w:ilvl w:val="0"/>
          <w:numId w:val="40"/>
        </w:numPr>
        <w:spacing w:line="360" w:lineRule="auto"/>
        <w:ind w:rightChars="-27" w:right="-57" w:firstLineChars="0"/>
        <w:rPr>
          <w:rFonts w:ascii="微软雅黑" w:eastAsia="微软雅黑" w:hAnsi="微软雅黑"/>
          <w:bCs/>
        </w:rPr>
      </w:pPr>
      <w:r>
        <w:rPr>
          <w:rFonts w:ascii="微软雅黑" w:eastAsia="微软雅黑" w:hAnsi="微软雅黑" w:hint="eastAsia"/>
          <w:bCs/>
        </w:rPr>
        <w:t>掌握针对9</w:t>
      </w:r>
      <w:r w:rsidR="00232564">
        <w:rPr>
          <w:rFonts w:ascii="微软雅黑" w:eastAsia="微软雅黑" w:hAnsi="微软雅黑" w:hint="eastAsia"/>
          <w:bCs/>
        </w:rPr>
        <w:t>5</w:t>
      </w:r>
      <w:r>
        <w:rPr>
          <w:rFonts w:ascii="微软雅黑" w:eastAsia="微软雅黑" w:hAnsi="微软雅黑" w:hint="eastAsia"/>
          <w:bCs/>
        </w:rPr>
        <w:t>后员工的负向激励技巧——</w:t>
      </w:r>
      <w:r>
        <w:rPr>
          <w:rFonts w:ascii="微软雅黑" w:eastAsia="微软雅黑" w:hAnsi="微软雅黑"/>
          <w:bCs/>
        </w:rPr>
        <w:t>BIC</w:t>
      </w:r>
      <w:r>
        <w:rPr>
          <w:rFonts w:ascii="微软雅黑" w:eastAsia="微软雅黑" w:hAnsi="微软雅黑" w:hint="eastAsia"/>
          <w:bCs/>
        </w:rPr>
        <w:t>法则</w:t>
      </w:r>
    </w:p>
    <w:p w14:paraId="3C6CCD6D" w14:textId="77777777" w:rsidR="00A92338" w:rsidRPr="005F2066" w:rsidRDefault="00A92338" w:rsidP="00EA42BF">
      <w:pPr>
        <w:wordWrap w:val="0"/>
        <w:spacing w:before="150" w:after="150" w:line="360" w:lineRule="exact"/>
        <w:rPr>
          <w:rFonts w:ascii="微软雅黑" w:eastAsia="微软雅黑" w:hAnsi="微软雅黑"/>
          <w:bCs/>
        </w:rPr>
      </w:pPr>
    </w:p>
    <w:p w14:paraId="351191F6" w14:textId="3EE5CC7D" w:rsidR="00A92338" w:rsidRPr="00260D78" w:rsidRDefault="00260D78" w:rsidP="00EA42BF">
      <w:pPr>
        <w:wordWrap w:val="0"/>
        <w:spacing w:before="150" w:after="150" w:line="360" w:lineRule="exact"/>
        <w:rPr>
          <w:rFonts w:ascii="微软雅黑" w:eastAsia="微软雅黑" w:hAnsi="微软雅黑"/>
          <w:b/>
          <w:bCs/>
          <w:sz w:val="24"/>
        </w:rPr>
      </w:pPr>
      <w:r>
        <w:rPr>
          <w:rFonts w:ascii="微软雅黑" w:eastAsia="微软雅黑" w:hAnsi="微软雅黑" w:hint="eastAsia"/>
          <w:b/>
          <w:bCs/>
          <w:sz w:val="24"/>
        </w:rPr>
        <w:t>【</w:t>
      </w:r>
      <w:r w:rsidR="00184CAE" w:rsidRPr="00260D78">
        <w:rPr>
          <w:rFonts w:ascii="微软雅黑" w:eastAsia="微软雅黑" w:hAnsi="微软雅黑" w:hint="eastAsia"/>
          <w:b/>
          <w:bCs/>
          <w:sz w:val="24"/>
        </w:rPr>
        <w:t>课程</w:t>
      </w:r>
      <w:r w:rsidRPr="00260D78">
        <w:rPr>
          <w:rFonts w:ascii="微软雅黑" w:eastAsia="微软雅黑" w:hAnsi="微软雅黑" w:hint="eastAsia"/>
          <w:b/>
          <w:bCs/>
          <w:sz w:val="24"/>
        </w:rPr>
        <w:t>大纲</w:t>
      </w:r>
      <w:r>
        <w:rPr>
          <w:rFonts w:ascii="微软雅黑" w:eastAsia="微软雅黑" w:hAnsi="微软雅黑" w:hint="eastAsia"/>
          <w:b/>
          <w:bCs/>
          <w:sz w:val="24"/>
        </w:rPr>
        <w:t>】</w:t>
      </w:r>
    </w:p>
    <w:p w14:paraId="61862F23" w14:textId="70A456F6" w:rsidR="00260D78" w:rsidRDefault="00260D78" w:rsidP="00AF38D9">
      <w:pPr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前言：</w:t>
      </w:r>
      <w:r w:rsidR="00776BA0">
        <w:rPr>
          <w:rFonts w:ascii="微软雅黑" w:eastAsia="微软雅黑" w:hAnsi="微软雅黑" w:hint="eastAsia"/>
          <w:b/>
          <w:sz w:val="28"/>
        </w:rPr>
        <w:t>互动体验</w:t>
      </w:r>
      <w:r w:rsidR="00396C95">
        <w:rPr>
          <w:rFonts w:ascii="微软雅黑" w:eastAsia="微软雅黑" w:hAnsi="微软雅黑" w:hint="eastAsia"/>
          <w:b/>
          <w:sz w:val="28"/>
        </w:rPr>
        <w:t>——</w:t>
      </w:r>
      <w:r w:rsidR="00776BA0">
        <w:rPr>
          <w:rFonts w:ascii="微软雅黑" w:eastAsia="微软雅黑" w:hAnsi="微软雅黑" w:hint="eastAsia"/>
          <w:b/>
          <w:sz w:val="28"/>
        </w:rPr>
        <w:t>面对9</w:t>
      </w:r>
      <w:r w:rsidR="00232564">
        <w:rPr>
          <w:rFonts w:ascii="微软雅黑" w:eastAsia="微软雅黑" w:hAnsi="微软雅黑" w:hint="eastAsia"/>
          <w:b/>
          <w:sz w:val="28"/>
        </w:rPr>
        <w:t>5</w:t>
      </w:r>
      <w:r w:rsidR="00776BA0">
        <w:rPr>
          <w:rFonts w:ascii="微软雅黑" w:eastAsia="微软雅黑" w:hAnsi="微软雅黑" w:hint="eastAsia"/>
          <w:b/>
          <w:sz w:val="28"/>
        </w:rPr>
        <w:t>后员工，管理者要学会放下自我</w:t>
      </w:r>
    </w:p>
    <w:p w14:paraId="2B18659D" w14:textId="72819D55" w:rsidR="00AF38D9" w:rsidRPr="005F2066" w:rsidRDefault="00AF38D9" w:rsidP="00AF38D9">
      <w:pPr>
        <w:rPr>
          <w:rFonts w:ascii="微软雅黑" w:eastAsia="微软雅黑" w:hAnsi="微软雅黑"/>
          <w:b/>
          <w:sz w:val="28"/>
        </w:rPr>
      </w:pPr>
      <w:r w:rsidRPr="005F2066">
        <w:rPr>
          <w:rFonts w:ascii="微软雅黑" w:eastAsia="微软雅黑" w:hAnsi="微软雅黑" w:hint="eastAsia"/>
          <w:b/>
          <w:sz w:val="28"/>
        </w:rPr>
        <w:t>第一讲</w:t>
      </w:r>
      <w:r w:rsidRPr="005F2066">
        <w:rPr>
          <w:rFonts w:ascii="微软雅黑" w:eastAsia="微软雅黑" w:hAnsi="微软雅黑"/>
          <w:b/>
          <w:sz w:val="28"/>
        </w:rPr>
        <w:t>:</w:t>
      </w:r>
      <w:r w:rsidR="000E0C3D">
        <w:rPr>
          <w:rFonts w:ascii="微软雅黑" w:eastAsia="微软雅黑" w:hAnsi="微软雅黑" w:hint="eastAsia"/>
          <w:b/>
          <w:sz w:val="28"/>
        </w:rPr>
        <w:t>传统的</w:t>
      </w:r>
      <w:r w:rsidR="00776BA0">
        <w:rPr>
          <w:rFonts w:ascii="微软雅黑" w:eastAsia="微软雅黑" w:hAnsi="微软雅黑" w:hint="eastAsia"/>
          <w:b/>
          <w:sz w:val="28"/>
        </w:rPr>
        <w:t>管理与</w:t>
      </w:r>
      <w:r w:rsidRPr="005F2066">
        <w:rPr>
          <w:rFonts w:ascii="微软雅黑" w:eastAsia="微软雅黑" w:hAnsi="微软雅黑" w:hint="eastAsia"/>
          <w:b/>
          <w:sz w:val="28"/>
        </w:rPr>
        <w:t>激励</w:t>
      </w:r>
      <w:r w:rsidR="000E0C3D">
        <w:rPr>
          <w:rFonts w:ascii="微软雅黑" w:eastAsia="微软雅黑" w:hAnsi="微软雅黑" w:hint="eastAsia"/>
          <w:b/>
          <w:sz w:val="28"/>
        </w:rPr>
        <w:t>理论体系</w:t>
      </w:r>
      <w:r w:rsidR="00776BA0">
        <w:rPr>
          <w:rFonts w:ascii="微软雅黑" w:eastAsia="微软雅黑" w:hAnsi="微软雅黑" w:hint="eastAsia"/>
          <w:b/>
          <w:sz w:val="28"/>
        </w:rPr>
        <w:t>介绍</w:t>
      </w:r>
      <w:r w:rsidR="00327C7F">
        <w:rPr>
          <w:rFonts w:ascii="微软雅黑" w:eastAsia="微软雅黑" w:hAnsi="微软雅黑" w:hint="eastAsia"/>
          <w:b/>
          <w:sz w:val="28"/>
        </w:rPr>
        <w:t>及场景式的应用</w:t>
      </w:r>
    </w:p>
    <w:p w14:paraId="61FF0908" w14:textId="17D69867" w:rsidR="00A92338" w:rsidRPr="005F2066" w:rsidRDefault="00260D78" w:rsidP="00260D78">
      <w:pPr>
        <w:pStyle w:val="aa"/>
        <w:numPr>
          <w:ilvl w:val="0"/>
          <w:numId w:val="25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 xml:space="preserve"> </w:t>
      </w:r>
      <w:r>
        <w:rPr>
          <w:rFonts w:ascii="微软雅黑" w:eastAsia="微软雅黑" w:hAnsi="微软雅黑" w:hint="eastAsia"/>
        </w:rPr>
        <w:t>马斯诺的需求层次理论</w:t>
      </w:r>
    </w:p>
    <w:p w14:paraId="100A5F4F" w14:textId="7AFE7554" w:rsidR="00184CAE" w:rsidRPr="005F2066" w:rsidRDefault="00260D78" w:rsidP="00260D78">
      <w:pPr>
        <w:pStyle w:val="aa"/>
        <w:numPr>
          <w:ilvl w:val="0"/>
          <w:numId w:val="23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人的5种层次需求</w:t>
      </w:r>
    </w:p>
    <w:p w14:paraId="78F726A6" w14:textId="55056A6D" w:rsidR="00184CAE" w:rsidRPr="005F2066" w:rsidRDefault="00260D78" w:rsidP="00260D78">
      <w:pPr>
        <w:pStyle w:val="aa"/>
        <w:numPr>
          <w:ilvl w:val="0"/>
          <w:numId w:val="23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根据不同的情境建构不同的需求</w:t>
      </w:r>
    </w:p>
    <w:p w14:paraId="3C929D0D" w14:textId="4BD0AA18" w:rsidR="00A92338" w:rsidRPr="009512B1" w:rsidRDefault="00260D78" w:rsidP="00260D78">
      <w:pPr>
        <w:pStyle w:val="aa"/>
        <w:numPr>
          <w:ilvl w:val="0"/>
          <w:numId w:val="23"/>
        </w:numPr>
        <w:ind w:firstLineChars="0"/>
        <w:rPr>
          <w:rFonts w:ascii="微软雅黑" w:eastAsia="微软雅黑" w:hAnsi="微软雅黑"/>
          <w:b/>
          <w:bCs/>
        </w:rPr>
      </w:pPr>
      <w:r w:rsidRPr="00260D78">
        <w:rPr>
          <w:rFonts w:ascii="微软雅黑" w:eastAsia="微软雅黑" w:hAnsi="微软雅黑" w:hint="eastAsia"/>
        </w:rPr>
        <w:t>案例：</w:t>
      </w:r>
      <w:r w:rsidRPr="009512B1">
        <w:rPr>
          <w:rFonts w:ascii="微软雅黑" w:eastAsia="微软雅黑" w:hAnsi="微软雅黑" w:hint="eastAsia"/>
          <w:b/>
          <w:bCs/>
        </w:rPr>
        <w:t>任正非是如何说服郑宝用加入华为</w:t>
      </w:r>
    </w:p>
    <w:p w14:paraId="0EC2EA2A" w14:textId="39D13DE1" w:rsidR="00CE5143" w:rsidRDefault="00260D78" w:rsidP="00260D78">
      <w:pPr>
        <w:pStyle w:val="aa"/>
        <w:numPr>
          <w:ilvl w:val="0"/>
          <w:numId w:val="25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激励的双因素理论</w:t>
      </w:r>
    </w:p>
    <w:p w14:paraId="2B3FB9C1" w14:textId="52913F26" w:rsidR="00260D78" w:rsidRPr="00260D78" w:rsidRDefault="00260D78" w:rsidP="00260D78">
      <w:pPr>
        <w:pStyle w:val="aa"/>
        <w:numPr>
          <w:ilvl w:val="0"/>
          <w:numId w:val="27"/>
        </w:numPr>
        <w:ind w:firstLineChars="0"/>
        <w:rPr>
          <w:rFonts w:ascii="微软雅黑" w:eastAsia="微软雅黑" w:hAnsi="微软雅黑"/>
          <w:szCs w:val="21"/>
        </w:rPr>
      </w:pPr>
      <w:r w:rsidRPr="00260D78">
        <w:rPr>
          <w:rFonts w:ascii="微软雅黑" w:eastAsia="微软雅黑" w:hAnsi="微软雅黑" w:hint="eastAsia"/>
          <w:szCs w:val="21"/>
        </w:rPr>
        <w:t>如何防止激励因素转化为保健因素</w:t>
      </w:r>
    </w:p>
    <w:p w14:paraId="05320368" w14:textId="497DEC99" w:rsidR="00260D78" w:rsidRPr="00B76E53" w:rsidRDefault="00B76E53" w:rsidP="00260D78">
      <w:pPr>
        <w:pStyle w:val="aa"/>
        <w:numPr>
          <w:ilvl w:val="0"/>
          <w:numId w:val="27"/>
        </w:numPr>
        <w:ind w:firstLineChars="0"/>
        <w:rPr>
          <w:rFonts w:ascii="微软雅黑" w:eastAsia="微软雅黑" w:hAnsi="微软雅黑"/>
          <w:b/>
          <w:bCs/>
          <w:szCs w:val="21"/>
        </w:rPr>
      </w:pPr>
      <w:r>
        <w:rPr>
          <w:rFonts w:ascii="微软雅黑" w:eastAsia="微软雅黑" w:hAnsi="微软雅黑" w:hint="eastAsia"/>
          <w:szCs w:val="21"/>
        </w:rPr>
        <w:t>案例：</w:t>
      </w:r>
      <w:r w:rsidR="00260D78" w:rsidRPr="00B76E53">
        <w:rPr>
          <w:rFonts w:ascii="微软雅黑" w:eastAsia="微软雅黑" w:hAnsi="微软雅黑" w:hint="eastAsia"/>
          <w:b/>
          <w:bCs/>
          <w:szCs w:val="21"/>
        </w:rPr>
        <w:t>如何在特殊的情况下把保健因素转化为激励因素</w:t>
      </w:r>
    </w:p>
    <w:p w14:paraId="669E08AD" w14:textId="67501B21" w:rsidR="00A92338" w:rsidRPr="005F2066" w:rsidRDefault="00260D78" w:rsidP="002F1489">
      <w:pPr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3</w:t>
      </w:r>
      <w:r w:rsidR="00A92338" w:rsidRPr="005F2066">
        <w:rPr>
          <w:rFonts w:ascii="微软雅黑" w:eastAsia="微软雅黑" w:hAnsi="微软雅黑" w:hint="eastAsia"/>
          <w:szCs w:val="21"/>
        </w:rPr>
        <w:t>、</w:t>
      </w:r>
      <w:r w:rsidR="00184CAE" w:rsidRPr="005F2066">
        <w:rPr>
          <w:rFonts w:ascii="微软雅黑" w:eastAsia="微软雅黑" w:hAnsi="微软雅黑" w:hint="eastAsia"/>
          <w:szCs w:val="21"/>
        </w:rPr>
        <w:t>激励</w:t>
      </w:r>
      <w:r>
        <w:rPr>
          <w:rFonts w:ascii="微软雅黑" w:eastAsia="微软雅黑" w:hAnsi="微软雅黑" w:hint="eastAsia"/>
          <w:szCs w:val="21"/>
        </w:rPr>
        <w:t>的期望理论</w:t>
      </w:r>
    </w:p>
    <w:p w14:paraId="1C5226E1" w14:textId="0BCA8108" w:rsidR="007E0A36" w:rsidRPr="005F2066" w:rsidRDefault="00260D78" w:rsidP="002F1489">
      <w:pPr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4</w:t>
      </w:r>
      <w:r w:rsidR="00A92338" w:rsidRPr="005F2066">
        <w:rPr>
          <w:rFonts w:ascii="微软雅黑" w:eastAsia="微软雅黑" w:hAnsi="微软雅黑" w:hint="eastAsia"/>
          <w:szCs w:val="21"/>
        </w:rPr>
        <w:t>、</w:t>
      </w:r>
      <w:r w:rsidR="00AF38D9" w:rsidRPr="005F2066">
        <w:rPr>
          <w:rFonts w:ascii="微软雅黑" w:eastAsia="微软雅黑" w:hAnsi="微软雅黑" w:hint="eastAsia"/>
          <w:szCs w:val="21"/>
        </w:rPr>
        <w:t>激励</w:t>
      </w:r>
      <w:r>
        <w:rPr>
          <w:rFonts w:ascii="微软雅黑" w:eastAsia="微软雅黑" w:hAnsi="微软雅黑" w:hint="eastAsia"/>
          <w:szCs w:val="21"/>
        </w:rPr>
        <w:t>的X</w:t>
      </w:r>
      <w:r>
        <w:rPr>
          <w:rFonts w:ascii="微软雅黑" w:eastAsia="微软雅黑" w:hAnsi="微软雅黑"/>
          <w:szCs w:val="21"/>
        </w:rPr>
        <w:t>-Y</w:t>
      </w:r>
      <w:r>
        <w:rPr>
          <w:rFonts w:ascii="微软雅黑" w:eastAsia="微软雅黑" w:hAnsi="微软雅黑" w:hint="eastAsia"/>
          <w:szCs w:val="21"/>
        </w:rPr>
        <w:t>理论</w:t>
      </w:r>
    </w:p>
    <w:p w14:paraId="16AA3EC3" w14:textId="2A68F605" w:rsidR="00DA6697" w:rsidRPr="00512993" w:rsidRDefault="00512993" w:rsidP="00512993">
      <w:pPr>
        <w:pStyle w:val="aa"/>
        <w:numPr>
          <w:ilvl w:val="0"/>
          <w:numId w:val="30"/>
        </w:numPr>
        <w:ind w:firstLineChars="0"/>
        <w:rPr>
          <w:rFonts w:ascii="微软雅黑" w:eastAsia="微软雅黑" w:hAnsi="微软雅黑"/>
          <w:szCs w:val="21"/>
        </w:rPr>
      </w:pPr>
      <w:r w:rsidRPr="00512993">
        <w:rPr>
          <w:rFonts w:ascii="微软雅黑" w:eastAsia="微软雅黑" w:hAnsi="微软雅黑" w:hint="eastAsia"/>
          <w:szCs w:val="21"/>
        </w:rPr>
        <w:t>基于人性本恶的X理论</w:t>
      </w:r>
    </w:p>
    <w:p w14:paraId="1C367B16" w14:textId="13F874F0" w:rsidR="00DA6697" w:rsidRPr="00512993" w:rsidRDefault="00512993" w:rsidP="00512993">
      <w:pPr>
        <w:pStyle w:val="aa"/>
        <w:numPr>
          <w:ilvl w:val="0"/>
          <w:numId w:val="30"/>
        </w:numPr>
        <w:ind w:firstLineChars="0"/>
        <w:rPr>
          <w:rFonts w:ascii="微软雅黑" w:eastAsia="微软雅黑" w:hAnsi="微软雅黑"/>
          <w:szCs w:val="21"/>
        </w:rPr>
      </w:pPr>
      <w:r w:rsidRPr="00512993">
        <w:rPr>
          <w:rFonts w:ascii="微软雅黑" w:eastAsia="微软雅黑" w:hAnsi="微软雅黑" w:hint="eastAsia"/>
          <w:szCs w:val="21"/>
        </w:rPr>
        <w:t>基于人性本善的Y理论</w:t>
      </w:r>
    </w:p>
    <w:p w14:paraId="711CAFF7" w14:textId="559C36C8" w:rsidR="00014A3F" w:rsidRPr="00512993" w:rsidRDefault="00512993" w:rsidP="00512993">
      <w:pPr>
        <w:pStyle w:val="aa"/>
        <w:numPr>
          <w:ilvl w:val="0"/>
          <w:numId w:val="30"/>
        </w:numPr>
        <w:ind w:firstLineChars="0"/>
        <w:rPr>
          <w:rFonts w:ascii="微软雅黑" w:eastAsia="微软雅黑" w:hAnsi="微软雅黑"/>
          <w:szCs w:val="21"/>
        </w:rPr>
      </w:pPr>
      <w:r w:rsidRPr="00512993">
        <w:rPr>
          <w:rFonts w:ascii="微软雅黑" w:eastAsia="微软雅黑" w:hAnsi="微软雅黑" w:hint="eastAsia"/>
          <w:szCs w:val="21"/>
        </w:rPr>
        <w:t>基于人性复杂的超Y理论</w:t>
      </w:r>
    </w:p>
    <w:p w14:paraId="7B1EA599" w14:textId="232758C8" w:rsidR="00512993" w:rsidRPr="00512993" w:rsidRDefault="00B76E53" w:rsidP="00512993">
      <w:pPr>
        <w:pStyle w:val="aa"/>
        <w:numPr>
          <w:ilvl w:val="0"/>
          <w:numId w:val="30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案例讨论：</w:t>
      </w:r>
      <w:r w:rsidR="00512993" w:rsidRPr="00512993">
        <w:rPr>
          <w:rFonts w:ascii="微软雅黑" w:eastAsia="微软雅黑" w:hAnsi="微软雅黑" w:hint="eastAsia"/>
          <w:szCs w:val="21"/>
        </w:rPr>
        <w:t>该理论在现实环境下的</w:t>
      </w:r>
      <w:r w:rsidR="00031BAE">
        <w:rPr>
          <w:rFonts w:ascii="微软雅黑" w:eastAsia="微软雅黑" w:hAnsi="微软雅黑" w:hint="eastAsia"/>
          <w:szCs w:val="21"/>
        </w:rPr>
        <w:t>适用场景是什么？</w:t>
      </w:r>
    </w:p>
    <w:p w14:paraId="749780AD" w14:textId="084B7D1C" w:rsidR="00A92338" w:rsidRPr="005F2066" w:rsidRDefault="00512993" w:rsidP="002F1489">
      <w:pPr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5</w:t>
      </w:r>
      <w:r w:rsidR="007E0A36" w:rsidRPr="005F2066">
        <w:rPr>
          <w:rFonts w:ascii="微软雅黑" w:eastAsia="微软雅黑" w:hAnsi="微软雅黑" w:hint="eastAsia"/>
          <w:szCs w:val="21"/>
        </w:rPr>
        <w:t>、</w:t>
      </w:r>
      <w:r w:rsidR="00AF38D9" w:rsidRPr="005F2066">
        <w:rPr>
          <w:rFonts w:ascii="微软雅黑" w:eastAsia="微软雅黑" w:hAnsi="微软雅黑" w:hint="eastAsia"/>
          <w:szCs w:val="21"/>
        </w:rPr>
        <w:t>激励的</w:t>
      </w:r>
      <w:r>
        <w:rPr>
          <w:rFonts w:ascii="微软雅黑" w:eastAsia="微软雅黑" w:hAnsi="微软雅黑" w:hint="eastAsia"/>
          <w:szCs w:val="21"/>
        </w:rPr>
        <w:t>公平理论</w:t>
      </w:r>
    </w:p>
    <w:p w14:paraId="7330670E" w14:textId="26520D55" w:rsidR="00AF38D9" w:rsidRPr="00512993" w:rsidRDefault="00512993" w:rsidP="00512993">
      <w:pPr>
        <w:pStyle w:val="aa"/>
        <w:numPr>
          <w:ilvl w:val="0"/>
          <w:numId w:val="33"/>
        </w:numPr>
        <w:ind w:firstLineChars="0"/>
        <w:rPr>
          <w:rFonts w:ascii="微软雅黑" w:eastAsia="微软雅黑" w:hAnsi="微软雅黑"/>
          <w:szCs w:val="21"/>
        </w:rPr>
      </w:pPr>
      <w:r w:rsidRPr="00512993">
        <w:rPr>
          <w:rFonts w:ascii="微软雅黑" w:eastAsia="微软雅黑" w:hAnsi="微软雅黑" w:hint="eastAsia"/>
          <w:szCs w:val="21"/>
        </w:rPr>
        <w:t>工资与责任匹配</w:t>
      </w:r>
    </w:p>
    <w:p w14:paraId="22EE67D1" w14:textId="1B7F7756" w:rsidR="00AF38D9" w:rsidRPr="00512993" w:rsidRDefault="00512993" w:rsidP="00512993">
      <w:pPr>
        <w:pStyle w:val="aa"/>
        <w:numPr>
          <w:ilvl w:val="0"/>
          <w:numId w:val="33"/>
        </w:numPr>
        <w:ind w:firstLineChars="0"/>
        <w:rPr>
          <w:rFonts w:ascii="微软雅黑" w:eastAsia="微软雅黑" w:hAnsi="微软雅黑"/>
          <w:szCs w:val="21"/>
        </w:rPr>
      </w:pPr>
      <w:r w:rsidRPr="00512993">
        <w:rPr>
          <w:rFonts w:ascii="微软雅黑" w:eastAsia="微软雅黑" w:hAnsi="微软雅黑" w:hint="eastAsia"/>
          <w:szCs w:val="21"/>
        </w:rPr>
        <w:t>奖金与绩效匹配</w:t>
      </w:r>
    </w:p>
    <w:p w14:paraId="28A51BB0" w14:textId="2006A2C6" w:rsidR="00AF38D9" w:rsidRPr="00BB4794" w:rsidRDefault="00512993" w:rsidP="00AF38D9">
      <w:pPr>
        <w:pStyle w:val="aa"/>
        <w:numPr>
          <w:ilvl w:val="0"/>
          <w:numId w:val="33"/>
        </w:numPr>
        <w:ind w:firstLineChars="0"/>
        <w:rPr>
          <w:rFonts w:ascii="微软雅黑" w:eastAsia="微软雅黑" w:hAnsi="微软雅黑"/>
          <w:szCs w:val="21"/>
        </w:rPr>
      </w:pPr>
      <w:r w:rsidRPr="00512993">
        <w:rPr>
          <w:rFonts w:ascii="微软雅黑" w:eastAsia="微软雅黑" w:hAnsi="微软雅黑" w:hint="eastAsia"/>
          <w:szCs w:val="21"/>
        </w:rPr>
        <w:t>股权与潜力匹配</w:t>
      </w:r>
    </w:p>
    <w:p w14:paraId="20674B62" w14:textId="4FD5F5C1" w:rsidR="00512993" w:rsidRPr="005F2066" w:rsidRDefault="00AF38D9" w:rsidP="00AF38D9">
      <w:pPr>
        <w:rPr>
          <w:rFonts w:ascii="微软雅黑" w:eastAsia="微软雅黑" w:hAnsi="微软雅黑"/>
          <w:b/>
          <w:sz w:val="28"/>
        </w:rPr>
      </w:pPr>
      <w:bookmarkStart w:id="1" w:name="_Hlk76934081"/>
      <w:r w:rsidRPr="005F2066">
        <w:rPr>
          <w:rFonts w:ascii="微软雅黑" w:eastAsia="微软雅黑" w:hAnsi="微软雅黑" w:hint="eastAsia"/>
          <w:b/>
          <w:sz w:val="28"/>
        </w:rPr>
        <w:t>第二讲</w:t>
      </w:r>
      <w:r w:rsidRPr="005F2066">
        <w:rPr>
          <w:rFonts w:ascii="微软雅黑" w:eastAsia="微软雅黑" w:hAnsi="微软雅黑"/>
          <w:b/>
          <w:sz w:val="28"/>
        </w:rPr>
        <w:t>:</w:t>
      </w:r>
      <w:r w:rsidR="00327C7F">
        <w:rPr>
          <w:rFonts w:ascii="微软雅黑" w:eastAsia="微软雅黑" w:hAnsi="微软雅黑" w:hint="eastAsia"/>
          <w:b/>
          <w:sz w:val="28"/>
        </w:rPr>
        <w:t>面对9</w:t>
      </w:r>
      <w:r w:rsidR="00232564">
        <w:rPr>
          <w:rFonts w:ascii="微软雅黑" w:eastAsia="微软雅黑" w:hAnsi="微软雅黑" w:hint="eastAsia"/>
          <w:b/>
          <w:sz w:val="28"/>
        </w:rPr>
        <w:t>5</w:t>
      </w:r>
      <w:r w:rsidR="00327C7F">
        <w:rPr>
          <w:rFonts w:ascii="微软雅黑" w:eastAsia="微软雅黑" w:hAnsi="微软雅黑" w:hint="eastAsia"/>
          <w:b/>
          <w:sz w:val="28"/>
        </w:rPr>
        <w:t>后员工，为什么传统的管理与激励效果越来越差</w:t>
      </w:r>
    </w:p>
    <w:bookmarkEnd w:id="1"/>
    <w:p w14:paraId="7CF0A4A4" w14:textId="6AE2C1D9" w:rsidR="00327C7F" w:rsidRDefault="00327C7F" w:rsidP="00512993">
      <w:pPr>
        <w:pStyle w:val="aa"/>
        <w:numPr>
          <w:ilvl w:val="1"/>
          <w:numId w:val="9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传统管理学知识的理论基础</w:t>
      </w:r>
    </w:p>
    <w:p w14:paraId="1833A303" w14:textId="26BFE18C" w:rsidR="00327C7F" w:rsidRDefault="00327C7F" w:rsidP="007B394E">
      <w:pPr>
        <w:pStyle w:val="aa"/>
        <w:numPr>
          <w:ilvl w:val="0"/>
          <w:numId w:val="41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对人性的假设：人性懒惰，报酬至上</w:t>
      </w:r>
    </w:p>
    <w:p w14:paraId="2A3C777A" w14:textId="1509EB94" w:rsidR="00327C7F" w:rsidRDefault="007B394E" w:rsidP="007B394E">
      <w:pPr>
        <w:pStyle w:val="aa"/>
        <w:numPr>
          <w:ilvl w:val="0"/>
          <w:numId w:val="41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lastRenderedPageBreak/>
        <w:t>决策权与执行权分离</w:t>
      </w:r>
    </w:p>
    <w:p w14:paraId="389F584B" w14:textId="65BA4026" w:rsidR="007B394E" w:rsidRDefault="007B394E" w:rsidP="007B394E">
      <w:pPr>
        <w:pStyle w:val="aa"/>
        <w:numPr>
          <w:ilvl w:val="0"/>
          <w:numId w:val="41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组织内外部环境相对是固定的</w:t>
      </w:r>
    </w:p>
    <w:p w14:paraId="353BDB3B" w14:textId="6A639C2F" w:rsidR="007B394E" w:rsidRDefault="007B394E" w:rsidP="007B394E">
      <w:pPr>
        <w:pStyle w:val="aa"/>
        <w:numPr>
          <w:ilvl w:val="0"/>
          <w:numId w:val="41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人的思考和决策是纯理性的</w:t>
      </w:r>
    </w:p>
    <w:p w14:paraId="63F15244" w14:textId="202925E5" w:rsidR="00327C7F" w:rsidRDefault="00327C7F" w:rsidP="00512993">
      <w:pPr>
        <w:pStyle w:val="aa"/>
        <w:numPr>
          <w:ilvl w:val="1"/>
          <w:numId w:val="9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9</w:t>
      </w:r>
      <w:r w:rsidR="00232564">
        <w:rPr>
          <w:rFonts w:ascii="微软雅黑" w:eastAsia="微软雅黑" w:hAnsi="微软雅黑" w:hint="eastAsia"/>
        </w:rPr>
        <w:t>5</w:t>
      </w:r>
      <w:r>
        <w:rPr>
          <w:rFonts w:ascii="微软雅黑" w:eastAsia="微软雅黑" w:hAnsi="微软雅黑" w:hint="eastAsia"/>
        </w:rPr>
        <w:t>后员工的</w:t>
      </w:r>
      <w:r w:rsidR="007B394E">
        <w:rPr>
          <w:rFonts w:ascii="微软雅黑" w:eastAsia="微软雅黑" w:hAnsi="微软雅黑" w:hint="eastAsia"/>
        </w:rPr>
        <w:t>个性特点</w:t>
      </w:r>
      <w:r>
        <w:rPr>
          <w:rFonts w:ascii="微软雅黑" w:eastAsia="微软雅黑" w:hAnsi="微软雅黑" w:hint="eastAsia"/>
        </w:rPr>
        <w:t>与价值趋向</w:t>
      </w:r>
    </w:p>
    <w:p w14:paraId="1E666D79" w14:textId="53861CA3" w:rsidR="00031BAE" w:rsidRDefault="00031BAE" w:rsidP="007B394E">
      <w:pPr>
        <w:pStyle w:val="aa"/>
        <w:numPr>
          <w:ilvl w:val="0"/>
          <w:numId w:val="42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案例分析：95后员工的成长环境与我们有什么不同？</w:t>
      </w:r>
    </w:p>
    <w:p w14:paraId="60F662F3" w14:textId="3785ADB9" w:rsidR="007B394E" w:rsidRDefault="007B394E" w:rsidP="007B394E">
      <w:pPr>
        <w:pStyle w:val="aa"/>
        <w:numPr>
          <w:ilvl w:val="0"/>
          <w:numId w:val="42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对自我独特价值的追求</w:t>
      </w:r>
    </w:p>
    <w:p w14:paraId="2D4F1C85" w14:textId="4CA5DEB7" w:rsidR="007B394E" w:rsidRDefault="007B394E" w:rsidP="007B394E">
      <w:pPr>
        <w:pStyle w:val="aa"/>
        <w:numPr>
          <w:ilvl w:val="0"/>
          <w:numId w:val="42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工作很大程度上依靠兴趣和爱好</w:t>
      </w:r>
    </w:p>
    <w:p w14:paraId="125DDDC9" w14:textId="2A494F00" w:rsidR="007B394E" w:rsidRDefault="007B394E" w:rsidP="007B394E">
      <w:pPr>
        <w:pStyle w:val="aa"/>
        <w:numPr>
          <w:ilvl w:val="0"/>
          <w:numId w:val="42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藐视权威，追求平等</w:t>
      </w:r>
    </w:p>
    <w:p w14:paraId="1BC96107" w14:textId="25EE3369" w:rsidR="007B394E" w:rsidRDefault="007B394E" w:rsidP="007B394E">
      <w:pPr>
        <w:pStyle w:val="aa"/>
        <w:numPr>
          <w:ilvl w:val="0"/>
          <w:numId w:val="42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相对比较情绪化，抗压能力较弱</w:t>
      </w:r>
    </w:p>
    <w:p w14:paraId="3A8EF8B6" w14:textId="73229132" w:rsidR="00E5418B" w:rsidRPr="00512993" w:rsidRDefault="00512993" w:rsidP="00512993">
      <w:pPr>
        <w:pStyle w:val="aa"/>
        <w:numPr>
          <w:ilvl w:val="1"/>
          <w:numId w:val="9"/>
        </w:numPr>
        <w:ind w:firstLineChars="0"/>
        <w:rPr>
          <w:rFonts w:ascii="微软雅黑" w:eastAsia="微软雅黑" w:hAnsi="微软雅黑"/>
        </w:rPr>
      </w:pPr>
      <w:r w:rsidRPr="00512993">
        <w:rPr>
          <w:rFonts w:ascii="微软雅黑" w:eastAsia="微软雅黑" w:hAnsi="微软雅黑" w:hint="eastAsia"/>
        </w:rPr>
        <w:t>传统的</w:t>
      </w:r>
      <w:r w:rsidR="007B394E">
        <w:rPr>
          <w:rFonts w:ascii="微软雅黑" w:eastAsia="微软雅黑" w:hAnsi="微软雅黑" w:hint="eastAsia"/>
        </w:rPr>
        <w:t>管理与</w:t>
      </w:r>
      <w:r w:rsidRPr="00512993">
        <w:rPr>
          <w:rFonts w:ascii="微软雅黑" w:eastAsia="微软雅黑" w:hAnsi="微软雅黑" w:hint="eastAsia"/>
        </w:rPr>
        <w:t>激励手段效果越来越差</w:t>
      </w:r>
      <w:r w:rsidR="007B394E">
        <w:rPr>
          <w:rFonts w:ascii="微软雅黑" w:eastAsia="微软雅黑" w:hAnsi="微软雅黑" w:hint="eastAsia"/>
        </w:rPr>
        <w:t>的原因</w:t>
      </w:r>
    </w:p>
    <w:p w14:paraId="19E83DF4" w14:textId="35C780E0" w:rsidR="00AF38D9" w:rsidRDefault="007B394E" w:rsidP="00512993">
      <w:pPr>
        <w:pStyle w:val="aa"/>
        <w:numPr>
          <w:ilvl w:val="0"/>
          <w:numId w:val="34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9</w:t>
      </w:r>
      <w:r w:rsidR="00232564">
        <w:rPr>
          <w:rFonts w:ascii="微软雅黑" w:eastAsia="微软雅黑" w:hAnsi="微软雅黑" w:hint="eastAsia"/>
        </w:rPr>
        <w:t>5</w:t>
      </w:r>
      <w:r>
        <w:rPr>
          <w:rFonts w:ascii="微软雅黑" w:eastAsia="微软雅黑" w:hAnsi="微软雅黑" w:hint="eastAsia"/>
        </w:rPr>
        <w:t>后员工对</w:t>
      </w:r>
      <w:r w:rsidR="00512993">
        <w:rPr>
          <w:rFonts w:ascii="微软雅黑" w:eastAsia="微软雅黑" w:hAnsi="微软雅黑" w:hint="eastAsia"/>
        </w:rPr>
        <w:t>传统的组织承诺信念逐步消失</w:t>
      </w:r>
    </w:p>
    <w:p w14:paraId="3A1AF8B9" w14:textId="5F3A0E35" w:rsidR="00512993" w:rsidRDefault="007B394E" w:rsidP="00512993">
      <w:pPr>
        <w:pStyle w:val="aa"/>
        <w:numPr>
          <w:ilvl w:val="0"/>
          <w:numId w:val="34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9</w:t>
      </w:r>
      <w:r w:rsidR="00232564">
        <w:rPr>
          <w:rFonts w:ascii="微软雅黑" w:eastAsia="微软雅黑" w:hAnsi="微软雅黑" w:hint="eastAsia"/>
        </w:rPr>
        <w:t>5</w:t>
      </w:r>
      <w:r>
        <w:rPr>
          <w:rFonts w:ascii="微软雅黑" w:eastAsia="微软雅黑" w:hAnsi="微软雅黑" w:hint="eastAsia"/>
        </w:rPr>
        <w:t>后员工对</w:t>
      </w:r>
      <w:r w:rsidR="00512993">
        <w:rPr>
          <w:rFonts w:ascii="微软雅黑" w:eastAsia="微软雅黑" w:hAnsi="微软雅黑" w:hint="eastAsia"/>
        </w:rPr>
        <w:t>激励的动机逐步从外部转向内部</w:t>
      </w:r>
    </w:p>
    <w:p w14:paraId="7D9D7954" w14:textId="26CDFF59" w:rsidR="009A2A71" w:rsidRPr="00512993" w:rsidRDefault="00512993" w:rsidP="00512993">
      <w:pPr>
        <w:pStyle w:val="aa"/>
        <w:numPr>
          <w:ilvl w:val="0"/>
          <w:numId w:val="34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后现代多元价值观理念的兴起</w:t>
      </w:r>
    </w:p>
    <w:p w14:paraId="4BFD5B79" w14:textId="77777777" w:rsidR="007B394E" w:rsidRPr="005F2066" w:rsidRDefault="007B394E" w:rsidP="007B394E">
      <w:pPr>
        <w:ind w:firstLineChars="200" w:firstLine="420"/>
        <w:rPr>
          <w:rFonts w:ascii="微软雅黑" w:eastAsia="微软雅黑" w:hAnsi="微软雅黑"/>
          <w:szCs w:val="21"/>
        </w:rPr>
      </w:pPr>
      <w:bookmarkStart w:id="2" w:name="_Hlk63549371"/>
      <w:r>
        <w:rPr>
          <w:rFonts w:ascii="微软雅黑" w:eastAsia="微软雅黑" w:hAnsi="微软雅黑" w:hint="eastAsia"/>
          <w:szCs w:val="21"/>
        </w:rPr>
        <w:t>4、当今时代，传统单纯薪酬和晋升激励的危害</w:t>
      </w:r>
    </w:p>
    <w:p w14:paraId="51AB1549" w14:textId="77777777" w:rsidR="007B394E" w:rsidRPr="00FE7E76" w:rsidRDefault="007B394E" w:rsidP="00EA0433">
      <w:pPr>
        <w:pStyle w:val="aa"/>
        <w:numPr>
          <w:ilvl w:val="0"/>
          <w:numId w:val="35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加剧当事人的被控制感</w:t>
      </w:r>
    </w:p>
    <w:p w14:paraId="2B5C73AD" w14:textId="77777777" w:rsidR="007B394E" w:rsidRPr="00FE7E76" w:rsidRDefault="007B394E" w:rsidP="00EA0433">
      <w:pPr>
        <w:pStyle w:val="aa"/>
        <w:numPr>
          <w:ilvl w:val="0"/>
          <w:numId w:val="35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影响和团队他人之间的关系</w:t>
      </w:r>
    </w:p>
    <w:p w14:paraId="14CE8BBE" w14:textId="77777777" w:rsidR="007B394E" w:rsidRPr="00FE7E76" w:rsidRDefault="007B394E" w:rsidP="00EA0433">
      <w:pPr>
        <w:pStyle w:val="aa"/>
        <w:numPr>
          <w:ilvl w:val="0"/>
          <w:numId w:val="35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滋生固步自封的思想观念</w:t>
      </w:r>
    </w:p>
    <w:p w14:paraId="52D3ADF9" w14:textId="4EC9CCC9" w:rsidR="007B394E" w:rsidRDefault="007B394E" w:rsidP="00EA0433">
      <w:pPr>
        <w:pStyle w:val="aa"/>
        <w:numPr>
          <w:ilvl w:val="0"/>
          <w:numId w:val="35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影响对工作本身的兴趣</w:t>
      </w:r>
    </w:p>
    <w:p w14:paraId="2EC21BC1" w14:textId="77777777" w:rsidR="007B394E" w:rsidRDefault="007B394E" w:rsidP="007B394E">
      <w:pPr>
        <w:pStyle w:val="aa"/>
        <w:ind w:left="840" w:firstLineChars="0" w:firstLine="0"/>
        <w:rPr>
          <w:rFonts w:ascii="微软雅黑" w:eastAsia="微软雅黑" w:hAnsi="微软雅黑"/>
          <w:szCs w:val="21"/>
        </w:rPr>
      </w:pPr>
    </w:p>
    <w:p w14:paraId="297E72E9" w14:textId="1BD05A34" w:rsidR="007B394E" w:rsidRPr="007B394E" w:rsidRDefault="007B394E" w:rsidP="007B394E">
      <w:pPr>
        <w:rPr>
          <w:rFonts w:ascii="微软雅黑" w:eastAsia="微软雅黑" w:hAnsi="微软雅黑"/>
          <w:b/>
          <w:sz w:val="28"/>
        </w:rPr>
      </w:pPr>
      <w:r w:rsidRPr="005F2066">
        <w:rPr>
          <w:rFonts w:ascii="微软雅黑" w:eastAsia="微软雅黑" w:hAnsi="微软雅黑" w:hint="eastAsia"/>
          <w:b/>
          <w:sz w:val="28"/>
        </w:rPr>
        <w:t>第</w:t>
      </w:r>
      <w:r>
        <w:rPr>
          <w:rFonts w:ascii="微软雅黑" w:eastAsia="微软雅黑" w:hAnsi="微软雅黑" w:hint="eastAsia"/>
          <w:b/>
          <w:sz w:val="28"/>
        </w:rPr>
        <w:t>三</w:t>
      </w:r>
      <w:r w:rsidRPr="005F2066">
        <w:rPr>
          <w:rFonts w:ascii="微软雅黑" w:eastAsia="微软雅黑" w:hAnsi="微软雅黑" w:hint="eastAsia"/>
          <w:b/>
          <w:sz w:val="28"/>
        </w:rPr>
        <w:t>讲</w:t>
      </w:r>
      <w:r w:rsidRPr="005F2066">
        <w:rPr>
          <w:rFonts w:ascii="微软雅黑" w:eastAsia="微软雅黑" w:hAnsi="微软雅黑"/>
          <w:b/>
          <w:sz w:val="28"/>
        </w:rPr>
        <w:t>:</w:t>
      </w:r>
      <w:r w:rsidR="00BB4794">
        <w:rPr>
          <w:rFonts w:ascii="微软雅黑" w:eastAsia="微软雅黑" w:hAnsi="微软雅黑"/>
          <w:b/>
          <w:sz w:val="28"/>
        </w:rPr>
        <w:t xml:space="preserve"> </w:t>
      </w:r>
      <w:r>
        <w:rPr>
          <w:rFonts w:ascii="微软雅黑" w:eastAsia="微软雅黑" w:hAnsi="微软雅黑" w:hint="eastAsia"/>
          <w:b/>
          <w:sz w:val="28"/>
        </w:rPr>
        <w:t>有效激励9</w:t>
      </w:r>
      <w:r w:rsidR="00232564">
        <w:rPr>
          <w:rFonts w:ascii="微软雅黑" w:eastAsia="微软雅黑" w:hAnsi="微软雅黑" w:hint="eastAsia"/>
          <w:b/>
          <w:sz w:val="28"/>
        </w:rPr>
        <w:t>5</w:t>
      </w:r>
      <w:r>
        <w:rPr>
          <w:rFonts w:ascii="微软雅黑" w:eastAsia="微软雅黑" w:hAnsi="微软雅黑" w:hint="eastAsia"/>
          <w:b/>
          <w:sz w:val="28"/>
        </w:rPr>
        <w:t>后员工的方法和技巧</w:t>
      </w:r>
    </w:p>
    <w:p w14:paraId="7D4ADCD7" w14:textId="28281309" w:rsidR="007B394E" w:rsidRPr="00D04E2E" w:rsidRDefault="00D04E2E" w:rsidP="00D04E2E">
      <w:pPr>
        <w:pStyle w:val="aa"/>
        <w:numPr>
          <w:ilvl w:val="0"/>
          <w:numId w:val="43"/>
        </w:numPr>
        <w:ind w:firstLineChars="0"/>
        <w:rPr>
          <w:rFonts w:ascii="微软雅黑" w:eastAsia="微软雅黑" w:hAnsi="微软雅黑"/>
          <w:szCs w:val="21"/>
        </w:rPr>
      </w:pPr>
      <w:r w:rsidRPr="00D04E2E">
        <w:rPr>
          <w:rFonts w:ascii="微软雅黑" w:eastAsia="微软雅黑" w:hAnsi="微软雅黑" w:hint="eastAsia"/>
          <w:szCs w:val="21"/>
        </w:rPr>
        <w:t>管理者要调整好自己的角色</w:t>
      </w:r>
    </w:p>
    <w:p w14:paraId="3D3EAAB7" w14:textId="0C54FA81" w:rsidR="00D04E2E" w:rsidRDefault="00D04E2E" w:rsidP="00D04E2E">
      <w:pPr>
        <w:pStyle w:val="aa"/>
        <w:numPr>
          <w:ilvl w:val="0"/>
          <w:numId w:val="44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管理者自己要努力成为团队中的领导者</w:t>
      </w:r>
    </w:p>
    <w:p w14:paraId="331AF145" w14:textId="167B4FA7" w:rsidR="00D04E2E" w:rsidRDefault="00D04E2E" w:rsidP="00D04E2E">
      <w:pPr>
        <w:pStyle w:val="aa"/>
        <w:numPr>
          <w:ilvl w:val="0"/>
          <w:numId w:val="44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管理者要实现自己权力来源的转变</w:t>
      </w:r>
    </w:p>
    <w:p w14:paraId="13AB6A73" w14:textId="4B7755C0" w:rsidR="00D04E2E" w:rsidRDefault="00D04E2E" w:rsidP="00D04E2E">
      <w:pPr>
        <w:pStyle w:val="aa"/>
        <w:numPr>
          <w:ilvl w:val="0"/>
          <w:numId w:val="44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lastRenderedPageBreak/>
        <w:t>管理者要善于引导9</w:t>
      </w:r>
      <w:r w:rsidR="00232564">
        <w:rPr>
          <w:rFonts w:ascii="微软雅黑" w:eastAsia="微软雅黑" w:hAnsi="微软雅黑" w:hint="eastAsia"/>
          <w:szCs w:val="21"/>
        </w:rPr>
        <w:t>5</w:t>
      </w:r>
      <w:r>
        <w:rPr>
          <w:rFonts w:ascii="微软雅黑" w:eastAsia="微软雅黑" w:hAnsi="微软雅黑" w:hint="eastAsia"/>
          <w:szCs w:val="21"/>
        </w:rPr>
        <w:t>后员工明白工作背后的价值和意义</w:t>
      </w:r>
    </w:p>
    <w:p w14:paraId="214E7531" w14:textId="4805880E" w:rsidR="00D04E2E" w:rsidRDefault="00D04E2E" w:rsidP="00D04E2E">
      <w:pPr>
        <w:pStyle w:val="aa"/>
        <w:numPr>
          <w:ilvl w:val="0"/>
          <w:numId w:val="44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管理者要学会放下自我</w:t>
      </w:r>
    </w:p>
    <w:p w14:paraId="174161AC" w14:textId="6DDBA0AE" w:rsidR="00D04E2E" w:rsidRPr="00D04E2E" w:rsidRDefault="00D04E2E" w:rsidP="00D04E2E">
      <w:pPr>
        <w:pStyle w:val="aa"/>
        <w:numPr>
          <w:ilvl w:val="0"/>
          <w:numId w:val="44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管理者要学会做9</w:t>
      </w:r>
      <w:r w:rsidR="00232564">
        <w:rPr>
          <w:rFonts w:ascii="微软雅黑" w:eastAsia="微软雅黑" w:hAnsi="微软雅黑" w:hint="eastAsia"/>
          <w:szCs w:val="21"/>
        </w:rPr>
        <w:t>5</w:t>
      </w:r>
      <w:r>
        <w:rPr>
          <w:rFonts w:ascii="微软雅黑" w:eastAsia="微软雅黑" w:hAnsi="微软雅黑" w:hint="eastAsia"/>
          <w:szCs w:val="21"/>
        </w:rPr>
        <w:t>后员工的老师</w:t>
      </w:r>
    </w:p>
    <w:bookmarkEnd w:id="2"/>
    <w:p w14:paraId="2908EBBB" w14:textId="06E2F29C" w:rsidR="00781937" w:rsidRPr="005F2066" w:rsidRDefault="00D04E2E" w:rsidP="00FE7E76">
      <w:pPr>
        <w:ind w:firstLineChars="100" w:firstLine="21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2</w:t>
      </w:r>
      <w:r w:rsidR="00781937" w:rsidRPr="005F2066">
        <w:rPr>
          <w:rFonts w:ascii="微软雅黑" w:eastAsia="微软雅黑" w:hAnsi="微软雅黑" w:hint="eastAsia"/>
          <w:szCs w:val="21"/>
        </w:rPr>
        <w:t>、</w:t>
      </w:r>
      <w:r>
        <w:rPr>
          <w:rFonts w:ascii="微软雅黑" w:eastAsia="微软雅黑" w:hAnsi="微软雅黑" w:hint="eastAsia"/>
          <w:szCs w:val="21"/>
        </w:rPr>
        <w:t>管理者通过</w:t>
      </w:r>
      <w:r w:rsidR="00FE7E76">
        <w:rPr>
          <w:rFonts w:ascii="微软雅黑" w:eastAsia="微软雅黑" w:hAnsi="微软雅黑" w:hint="eastAsia"/>
          <w:szCs w:val="21"/>
        </w:rPr>
        <w:t>管理方式的改变来提升</w:t>
      </w:r>
      <w:r>
        <w:rPr>
          <w:rFonts w:ascii="微软雅黑" w:eastAsia="微软雅黑" w:hAnsi="微软雅黑" w:hint="eastAsia"/>
          <w:szCs w:val="21"/>
        </w:rPr>
        <w:t>对9</w:t>
      </w:r>
      <w:r w:rsidR="00232564">
        <w:rPr>
          <w:rFonts w:ascii="微软雅黑" w:eastAsia="微软雅黑" w:hAnsi="微软雅黑" w:hint="eastAsia"/>
          <w:szCs w:val="21"/>
        </w:rPr>
        <w:t>5</w:t>
      </w:r>
      <w:r>
        <w:rPr>
          <w:rFonts w:ascii="微软雅黑" w:eastAsia="微软雅黑" w:hAnsi="微软雅黑" w:hint="eastAsia"/>
          <w:szCs w:val="21"/>
        </w:rPr>
        <w:t>后员工的管理与</w:t>
      </w:r>
      <w:r w:rsidR="00FE7E76">
        <w:rPr>
          <w:rFonts w:ascii="微软雅黑" w:eastAsia="微软雅黑" w:hAnsi="微软雅黑" w:hint="eastAsia"/>
          <w:szCs w:val="21"/>
        </w:rPr>
        <w:t>激励效果</w:t>
      </w:r>
    </w:p>
    <w:p w14:paraId="564840B8" w14:textId="2EB71C67" w:rsidR="00781937" w:rsidRPr="00EA0433" w:rsidRDefault="00FE7E76" w:rsidP="00EA0433">
      <w:pPr>
        <w:pStyle w:val="aa"/>
        <w:numPr>
          <w:ilvl w:val="1"/>
          <w:numId w:val="37"/>
        </w:numPr>
        <w:ind w:firstLineChars="0"/>
        <w:rPr>
          <w:rFonts w:ascii="微软雅黑" w:eastAsia="微软雅黑" w:hAnsi="微软雅黑"/>
          <w:szCs w:val="21"/>
        </w:rPr>
      </w:pPr>
      <w:r w:rsidRPr="00EA0433">
        <w:rPr>
          <w:rFonts w:ascii="微软雅黑" w:eastAsia="微软雅黑" w:hAnsi="微软雅黑" w:hint="eastAsia"/>
          <w:szCs w:val="21"/>
        </w:rPr>
        <w:t>帮助员工处理工作角色冲突</w:t>
      </w:r>
    </w:p>
    <w:p w14:paraId="2CE7C03E" w14:textId="48673904" w:rsidR="00781937" w:rsidRPr="00EA0433" w:rsidRDefault="00FE7E76" w:rsidP="00EA0433">
      <w:pPr>
        <w:pStyle w:val="aa"/>
        <w:numPr>
          <w:ilvl w:val="1"/>
          <w:numId w:val="37"/>
        </w:numPr>
        <w:ind w:firstLineChars="0"/>
        <w:rPr>
          <w:rFonts w:ascii="微软雅黑" w:eastAsia="微软雅黑" w:hAnsi="微软雅黑"/>
          <w:szCs w:val="21"/>
        </w:rPr>
      </w:pPr>
      <w:r w:rsidRPr="00EA0433">
        <w:rPr>
          <w:rFonts w:ascii="微软雅黑" w:eastAsia="微软雅黑" w:hAnsi="微软雅黑" w:hint="eastAsia"/>
          <w:szCs w:val="21"/>
        </w:rPr>
        <w:t>打通工作、家庭、社区之间的隔阂（工作嵌入）</w:t>
      </w:r>
    </w:p>
    <w:p w14:paraId="51C6C57E" w14:textId="1A6C24DB" w:rsidR="00781937" w:rsidRPr="00EA0433" w:rsidRDefault="00FE7E76" w:rsidP="00EA0433">
      <w:pPr>
        <w:pStyle w:val="aa"/>
        <w:numPr>
          <w:ilvl w:val="1"/>
          <w:numId w:val="37"/>
        </w:numPr>
        <w:ind w:firstLineChars="0"/>
        <w:rPr>
          <w:rFonts w:ascii="微软雅黑" w:eastAsia="微软雅黑" w:hAnsi="微软雅黑"/>
          <w:szCs w:val="21"/>
        </w:rPr>
      </w:pPr>
      <w:r w:rsidRPr="00EA0433">
        <w:rPr>
          <w:rFonts w:ascii="微软雅黑" w:eastAsia="微软雅黑" w:hAnsi="微软雅黑" w:hint="eastAsia"/>
          <w:szCs w:val="21"/>
        </w:rPr>
        <w:t>引导员工从组织承诺转化为职业承诺</w:t>
      </w:r>
    </w:p>
    <w:p w14:paraId="7B72939B" w14:textId="55D75FC7" w:rsidR="00EA0433" w:rsidRPr="005F2066" w:rsidRDefault="00D04E2E" w:rsidP="00D04E2E">
      <w:pPr>
        <w:ind w:firstLineChars="100" w:firstLine="21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3</w:t>
      </w:r>
      <w:r w:rsidR="00EA0433" w:rsidRPr="005F2066">
        <w:rPr>
          <w:rFonts w:ascii="微软雅黑" w:eastAsia="微软雅黑" w:hAnsi="微软雅黑" w:hint="eastAsia"/>
          <w:szCs w:val="21"/>
        </w:rPr>
        <w:t>、</w:t>
      </w:r>
      <w:r w:rsidR="00005D5C">
        <w:rPr>
          <w:rFonts w:ascii="微软雅黑" w:eastAsia="微软雅黑" w:hAnsi="微软雅黑" w:hint="eastAsia"/>
          <w:szCs w:val="21"/>
        </w:rPr>
        <w:t>通过</w:t>
      </w:r>
      <w:r>
        <w:rPr>
          <w:rFonts w:ascii="微软雅黑" w:eastAsia="微软雅黑" w:hAnsi="微软雅黑" w:hint="eastAsia"/>
          <w:szCs w:val="21"/>
        </w:rPr>
        <w:t>提升</w:t>
      </w:r>
      <w:r w:rsidR="00005D5C">
        <w:rPr>
          <w:rFonts w:ascii="微软雅黑" w:eastAsia="微软雅黑" w:hAnsi="微软雅黑" w:hint="eastAsia"/>
          <w:szCs w:val="21"/>
        </w:rPr>
        <w:t>讲故事</w:t>
      </w:r>
      <w:r>
        <w:rPr>
          <w:rFonts w:ascii="微软雅黑" w:eastAsia="微软雅黑" w:hAnsi="微软雅黑" w:hint="eastAsia"/>
          <w:szCs w:val="21"/>
        </w:rPr>
        <w:t>的能力来</w:t>
      </w:r>
      <w:r w:rsidR="00005D5C">
        <w:rPr>
          <w:rFonts w:ascii="微软雅黑" w:eastAsia="微软雅黑" w:hAnsi="微软雅黑" w:hint="eastAsia"/>
          <w:szCs w:val="21"/>
        </w:rPr>
        <w:t>激发</w:t>
      </w:r>
      <w:r>
        <w:rPr>
          <w:rFonts w:ascii="微软雅黑" w:eastAsia="微软雅黑" w:hAnsi="微软雅黑" w:hint="eastAsia"/>
          <w:szCs w:val="21"/>
        </w:rPr>
        <w:t>9</w:t>
      </w:r>
      <w:r w:rsidR="00232564">
        <w:rPr>
          <w:rFonts w:ascii="微软雅黑" w:eastAsia="微软雅黑" w:hAnsi="微软雅黑" w:hint="eastAsia"/>
          <w:szCs w:val="21"/>
        </w:rPr>
        <w:t>5</w:t>
      </w:r>
      <w:r>
        <w:rPr>
          <w:rFonts w:ascii="微软雅黑" w:eastAsia="微软雅黑" w:hAnsi="微软雅黑" w:hint="eastAsia"/>
          <w:szCs w:val="21"/>
        </w:rPr>
        <w:t>后员工的工作潜能</w:t>
      </w:r>
    </w:p>
    <w:p w14:paraId="759591EC" w14:textId="5DBA01B1" w:rsidR="00EA0433" w:rsidRPr="00EA0433" w:rsidRDefault="00005D5C" w:rsidP="00EA0433">
      <w:pPr>
        <w:pStyle w:val="aa"/>
        <w:numPr>
          <w:ilvl w:val="1"/>
          <w:numId w:val="39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我是谁</w:t>
      </w:r>
    </w:p>
    <w:p w14:paraId="060C0B3E" w14:textId="0D04DB97" w:rsidR="00EA0433" w:rsidRPr="00EA0433" w:rsidRDefault="00005D5C" w:rsidP="00EA0433">
      <w:pPr>
        <w:pStyle w:val="aa"/>
        <w:numPr>
          <w:ilvl w:val="1"/>
          <w:numId w:val="39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我们是谁</w:t>
      </w:r>
    </w:p>
    <w:p w14:paraId="1717EA6B" w14:textId="0F73DF32" w:rsidR="00EA0433" w:rsidRDefault="00005D5C" w:rsidP="00EA0433">
      <w:pPr>
        <w:pStyle w:val="aa"/>
        <w:numPr>
          <w:ilvl w:val="1"/>
          <w:numId w:val="39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我们向何处去</w:t>
      </w:r>
    </w:p>
    <w:p w14:paraId="6B464738" w14:textId="646263F8" w:rsidR="00D04E2E" w:rsidRDefault="00D04E2E" w:rsidP="00EA0433">
      <w:pPr>
        <w:pStyle w:val="aa"/>
        <w:numPr>
          <w:ilvl w:val="1"/>
          <w:numId w:val="39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讲故事的技巧：黄金圈法则</w:t>
      </w:r>
    </w:p>
    <w:p w14:paraId="43E8ABEB" w14:textId="7FC750C6" w:rsidR="00005D5C" w:rsidRPr="00EA0433" w:rsidRDefault="00005D5C" w:rsidP="00EA0433">
      <w:pPr>
        <w:pStyle w:val="aa"/>
        <w:numPr>
          <w:ilvl w:val="1"/>
          <w:numId w:val="39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案例</w:t>
      </w:r>
      <w:r w:rsidR="00D04E2E">
        <w:rPr>
          <w:rFonts w:ascii="微软雅黑" w:eastAsia="微软雅黑" w:hAnsi="微软雅黑" w:hint="eastAsia"/>
          <w:szCs w:val="21"/>
        </w:rPr>
        <w:t>讨论</w:t>
      </w:r>
      <w:r>
        <w:rPr>
          <w:rFonts w:ascii="微软雅黑" w:eastAsia="微软雅黑" w:hAnsi="微软雅黑" w:hint="eastAsia"/>
          <w:szCs w:val="21"/>
        </w:rPr>
        <w:t>：</w:t>
      </w:r>
      <w:r w:rsidR="00D04E2E" w:rsidRPr="00031BAE">
        <w:rPr>
          <w:rFonts w:ascii="微软雅黑" w:eastAsia="微软雅黑" w:hAnsi="微软雅黑" w:hint="eastAsia"/>
          <w:b/>
          <w:bCs/>
          <w:szCs w:val="21"/>
        </w:rPr>
        <w:t>如何让猫自动自发地吃辣椒</w:t>
      </w:r>
    </w:p>
    <w:p w14:paraId="371E43FB" w14:textId="77777777" w:rsidR="009A2A71" w:rsidRPr="005F2066" w:rsidRDefault="009A2A71" w:rsidP="002E2815">
      <w:pPr>
        <w:rPr>
          <w:rFonts w:ascii="微软雅黑" w:eastAsia="微软雅黑" w:hAnsi="微软雅黑"/>
          <w:szCs w:val="21"/>
        </w:rPr>
      </w:pPr>
    </w:p>
    <w:p w14:paraId="7256C547" w14:textId="62DCBBFA" w:rsidR="00603602" w:rsidRDefault="004A76A3" w:rsidP="00603602">
      <w:pPr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 xml:space="preserve"> </w:t>
      </w:r>
      <w:r>
        <w:rPr>
          <w:rFonts w:ascii="微软雅黑" w:eastAsia="微软雅黑" w:hAnsi="微软雅黑"/>
          <w:b/>
          <w:sz w:val="28"/>
        </w:rPr>
        <w:t xml:space="preserve"> </w:t>
      </w:r>
      <w:r w:rsidR="00603602" w:rsidRPr="00D42D72">
        <w:rPr>
          <w:rFonts w:ascii="微软雅黑" w:eastAsia="微软雅黑" w:hAnsi="微软雅黑" w:hint="eastAsia"/>
          <w:b/>
          <w:sz w:val="28"/>
        </w:rPr>
        <w:t>第</w:t>
      </w:r>
      <w:r w:rsidR="00005D5C">
        <w:rPr>
          <w:rFonts w:ascii="微软雅黑" w:eastAsia="微软雅黑" w:hAnsi="微软雅黑" w:hint="eastAsia"/>
          <w:b/>
          <w:sz w:val="28"/>
        </w:rPr>
        <w:t>四</w:t>
      </w:r>
      <w:r w:rsidR="00603602" w:rsidRPr="00D42D72">
        <w:rPr>
          <w:rFonts w:ascii="微软雅黑" w:eastAsia="微软雅黑" w:hAnsi="微软雅黑" w:hint="eastAsia"/>
          <w:b/>
          <w:sz w:val="28"/>
        </w:rPr>
        <w:t>讲</w:t>
      </w:r>
      <w:r w:rsidR="00603602">
        <w:rPr>
          <w:rFonts w:ascii="微软雅黑" w:eastAsia="微软雅黑" w:hAnsi="微软雅黑" w:hint="eastAsia"/>
          <w:b/>
          <w:sz w:val="28"/>
        </w:rPr>
        <w:t>：</w:t>
      </w:r>
      <w:r w:rsidR="00A371D2">
        <w:rPr>
          <w:rFonts w:ascii="微软雅黑" w:eastAsia="微软雅黑" w:hAnsi="微软雅黑" w:hint="eastAsia"/>
          <w:b/>
          <w:sz w:val="28"/>
        </w:rPr>
        <w:t>赋能式</w:t>
      </w:r>
      <w:r w:rsidR="00603602">
        <w:rPr>
          <w:rFonts w:ascii="微软雅黑" w:eastAsia="微软雅黑" w:hAnsi="微软雅黑" w:hint="eastAsia"/>
          <w:b/>
          <w:sz w:val="28"/>
        </w:rPr>
        <w:t>辅导</w:t>
      </w:r>
      <w:r w:rsidR="00A371D2">
        <w:rPr>
          <w:rFonts w:ascii="微软雅黑" w:eastAsia="微软雅黑" w:hAnsi="微软雅黑" w:hint="eastAsia"/>
          <w:b/>
          <w:sz w:val="28"/>
        </w:rPr>
        <w:t>沟通</w:t>
      </w:r>
      <w:r w:rsidR="00603602">
        <w:rPr>
          <w:rFonts w:ascii="微软雅黑" w:eastAsia="微软雅黑" w:hAnsi="微软雅黑" w:hint="eastAsia"/>
          <w:b/>
          <w:sz w:val="28"/>
        </w:rPr>
        <w:t>技术</w:t>
      </w:r>
      <w:r w:rsidR="00BB4794">
        <w:rPr>
          <w:rFonts w:ascii="微软雅黑" w:eastAsia="微软雅黑" w:hAnsi="微软雅黑" w:hint="eastAsia"/>
          <w:b/>
          <w:sz w:val="28"/>
        </w:rPr>
        <w:t>在管理9</w:t>
      </w:r>
      <w:r w:rsidR="00232564">
        <w:rPr>
          <w:rFonts w:ascii="微软雅黑" w:eastAsia="微软雅黑" w:hAnsi="微软雅黑" w:hint="eastAsia"/>
          <w:b/>
          <w:sz w:val="28"/>
        </w:rPr>
        <w:t>5</w:t>
      </w:r>
      <w:r w:rsidR="00BB4794">
        <w:rPr>
          <w:rFonts w:ascii="微软雅黑" w:eastAsia="微软雅黑" w:hAnsi="微软雅黑" w:hint="eastAsia"/>
          <w:b/>
          <w:sz w:val="28"/>
        </w:rPr>
        <w:t>后员工</w:t>
      </w:r>
      <w:r w:rsidR="00A371D2">
        <w:rPr>
          <w:rFonts w:ascii="微软雅黑" w:eastAsia="微软雅黑" w:hAnsi="微软雅黑" w:hint="eastAsia"/>
          <w:b/>
          <w:sz w:val="28"/>
        </w:rPr>
        <w:t>中</w:t>
      </w:r>
      <w:r w:rsidR="00BB4794">
        <w:rPr>
          <w:rFonts w:ascii="微软雅黑" w:eastAsia="微软雅黑" w:hAnsi="微软雅黑" w:hint="eastAsia"/>
          <w:b/>
          <w:sz w:val="28"/>
        </w:rPr>
        <w:t>的</w:t>
      </w:r>
      <w:r w:rsidR="00FB26BE">
        <w:rPr>
          <w:rFonts w:ascii="微软雅黑" w:eastAsia="微软雅黑" w:hAnsi="微软雅黑" w:hint="eastAsia"/>
          <w:b/>
          <w:sz w:val="28"/>
        </w:rPr>
        <w:t>应</w:t>
      </w:r>
      <w:r w:rsidR="00603602">
        <w:rPr>
          <w:rFonts w:ascii="微软雅黑" w:eastAsia="微软雅黑" w:hAnsi="微软雅黑" w:hint="eastAsia"/>
          <w:b/>
          <w:sz w:val="28"/>
        </w:rPr>
        <w:t>用</w:t>
      </w:r>
    </w:p>
    <w:p w14:paraId="316DD7C1" w14:textId="5521C02B" w:rsidR="00BB4794" w:rsidRDefault="00BB4794" w:rsidP="00FB26BE">
      <w:pPr>
        <w:pStyle w:val="aa"/>
        <w:numPr>
          <w:ilvl w:val="0"/>
          <w:numId w:val="22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案例讨论：9</w:t>
      </w:r>
      <w:r w:rsidR="00232564">
        <w:rPr>
          <w:rFonts w:ascii="微软雅黑" w:eastAsia="微软雅黑" w:hAnsi="微软雅黑" w:hint="eastAsia"/>
          <w:szCs w:val="21"/>
        </w:rPr>
        <w:t>5</w:t>
      </w:r>
      <w:r>
        <w:rPr>
          <w:rFonts w:ascii="微软雅黑" w:eastAsia="微软雅黑" w:hAnsi="微软雅黑" w:hint="eastAsia"/>
          <w:szCs w:val="21"/>
        </w:rPr>
        <w:t>后员工在面对指责和批评的具体反应</w:t>
      </w:r>
    </w:p>
    <w:p w14:paraId="23158314" w14:textId="0B861204" w:rsidR="00603602" w:rsidRPr="00FB26BE" w:rsidRDefault="00FB26BE" w:rsidP="00FB26BE">
      <w:pPr>
        <w:pStyle w:val="aa"/>
        <w:numPr>
          <w:ilvl w:val="0"/>
          <w:numId w:val="22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辅导前提：放下自己的执念（利益≠立场）</w:t>
      </w:r>
    </w:p>
    <w:p w14:paraId="0B525595" w14:textId="183975B2" w:rsidR="00603602" w:rsidRPr="00D42D72" w:rsidRDefault="00BB4794" w:rsidP="00603602">
      <w:pPr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3</w:t>
      </w:r>
      <w:r w:rsidR="00603602">
        <w:rPr>
          <w:rFonts w:ascii="微软雅黑" w:eastAsia="微软雅黑" w:hAnsi="微软雅黑" w:hint="eastAsia"/>
          <w:szCs w:val="21"/>
        </w:rPr>
        <w:t>、</w:t>
      </w:r>
      <w:r w:rsidR="00A371D2">
        <w:rPr>
          <w:rFonts w:ascii="微软雅黑" w:eastAsia="微软雅黑" w:hAnsi="微软雅黑" w:hint="eastAsia"/>
          <w:szCs w:val="21"/>
        </w:rPr>
        <w:t>面对不同水平员工的辅导层级</w:t>
      </w:r>
    </w:p>
    <w:p w14:paraId="70A9FB42" w14:textId="15D55FFD" w:rsidR="00603602" w:rsidRPr="00603602" w:rsidRDefault="00A371D2" w:rsidP="00603602">
      <w:pPr>
        <w:pStyle w:val="aa"/>
        <w:numPr>
          <w:ilvl w:val="0"/>
          <w:numId w:val="18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推卸责任，一脸无辜</w:t>
      </w:r>
    </w:p>
    <w:p w14:paraId="441913C7" w14:textId="48DE23AF" w:rsidR="00603602" w:rsidRDefault="00A371D2" w:rsidP="00603602">
      <w:pPr>
        <w:pStyle w:val="aa"/>
        <w:numPr>
          <w:ilvl w:val="0"/>
          <w:numId w:val="18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提出问题，请求方法</w:t>
      </w:r>
    </w:p>
    <w:p w14:paraId="1672AC6D" w14:textId="2A472A66" w:rsidR="00A371D2" w:rsidRDefault="00A371D2" w:rsidP="00603602">
      <w:pPr>
        <w:pStyle w:val="aa"/>
        <w:numPr>
          <w:ilvl w:val="0"/>
          <w:numId w:val="18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提出方案，请求选择</w:t>
      </w:r>
    </w:p>
    <w:p w14:paraId="44867269" w14:textId="09524D82" w:rsidR="00A371D2" w:rsidRDefault="00A371D2" w:rsidP="00603602">
      <w:pPr>
        <w:pStyle w:val="aa"/>
        <w:numPr>
          <w:ilvl w:val="0"/>
          <w:numId w:val="18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提出选项，建议选择</w:t>
      </w:r>
    </w:p>
    <w:p w14:paraId="44CD8E6F" w14:textId="18A1A884" w:rsidR="00A371D2" w:rsidRPr="00603602" w:rsidRDefault="00A371D2" w:rsidP="00603602">
      <w:pPr>
        <w:pStyle w:val="aa"/>
        <w:numPr>
          <w:ilvl w:val="0"/>
          <w:numId w:val="18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解决问题，事后告知</w:t>
      </w:r>
    </w:p>
    <w:p w14:paraId="78C869EB" w14:textId="3AD20B3D" w:rsidR="00603602" w:rsidRDefault="00603602" w:rsidP="00603602">
      <w:pPr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lastRenderedPageBreak/>
        <w:t>4、</w:t>
      </w:r>
      <w:r w:rsidR="00FB26BE">
        <w:rPr>
          <w:rFonts w:ascii="微软雅黑" w:eastAsia="微软雅黑" w:hAnsi="微软雅黑" w:hint="eastAsia"/>
          <w:szCs w:val="21"/>
        </w:rPr>
        <w:t>辅导反馈技术的运用</w:t>
      </w:r>
    </w:p>
    <w:p w14:paraId="3B945708" w14:textId="7BC326CF" w:rsidR="00603602" w:rsidRPr="00603602" w:rsidRDefault="00A371D2" w:rsidP="00603602">
      <w:pPr>
        <w:pStyle w:val="aa"/>
        <w:numPr>
          <w:ilvl w:val="0"/>
          <w:numId w:val="20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同频</w:t>
      </w:r>
      <w:r w:rsidR="00FB26BE">
        <w:rPr>
          <w:rFonts w:ascii="微软雅黑" w:eastAsia="微软雅黑" w:hAnsi="微软雅黑" w:hint="eastAsia"/>
          <w:szCs w:val="21"/>
        </w:rPr>
        <w:t>反馈</w:t>
      </w:r>
    </w:p>
    <w:p w14:paraId="44DB8EB8" w14:textId="5F41F331" w:rsidR="00603602" w:rsidRDefault="00FB26BE" w:rsidP="00603602">
      <w:pPr>
        <w:pStyle w:val="aa"/>
        <w:numPr>
          <w:ilvl w:val="0"/>
          <w:numId w:val="20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同义转述</w:t>
      </w:r>
    </w:p>
    <w:p w14:paraId="1986E5F7" w14:textId="722008ED" w:rsidR="00A371D2" w:rsidRPr="00603602" w:rsidRDefault="00A371D2" w:rsidP="00603602">
      <w:pPr>
        <w:pStyle w:val="aa"/>
        <w:numPr>
          <w:ilvl w:val="0"/>
          <w:numId w:val="20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反馈情绪</w:t>
      </w:r>
    </w:p>
    <w:p w14:paraId="35FF0741" w14:textId="19455BA9" w:rsidR="00603602" w:rsidRPr="00603602" w:rsidRDefault="00FB26BE" w:rsidP="00603602">
      <w:pPr>
        <w:pStyle w:val="aa"/>
        <w:numPr>
          <w:ilvl w:val="0"/>
          <w:numId w:val="20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意义形塑</w:t>
      </w:r>
    </w:p>
    <w:p w14:paraId="2DF9682F" w14:textId="77777777" w:rsidR="00BB4794" w:rsidRDefault="00FB26BE" w:rsidP="00603602">
      <w:pPr>
        <w:pStyle w:val="aa"/>
        <w:numPr>
          <w:ilvl w:val="0"/>
          <w:numId w:val="20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正向反馈技术</w:t>
      </w:r>
      <w:r w:rsidR="00BB4794">
        <w:rPr>
          <w:rFonts w:ascii="微软雅黑" w:eastAsia="微软雅黑" w:hAnsi="微软雅黑" w:hint="eastAsia"/>
          <w:szCs w:val="21"/>
        </w:rPr>
        <w:t>——二级反馈</w:t>
      </w:r>
    </w:p>
    <w:p w14:paraId="13C61D5C" w14:textId="63C6FC30" w:rsidR="00603602" w:rsidRPr="00603602" w:rsidRDefault="00BB4794" w:rsidP="00603602">
      <w:pPr>
        <w:pStyle w:val="aa"/>
        <w:numPr>
          <w:ilvl w:val="0"/>
          <w:numId w:val="20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负向反馈技术——</w:t>
      </w:r>
      <w:r>
        <w:rPr>
          <w:rFonts w:ascii="微软雅黑" w:eastAsia="微软雅黑" w:hAnsi="微软雅黑"/>
          <w:szCs w:val="21"/>
        </w:rPr>
        <w:t>BIC</w:t>
      </w:r>
      <w:r>
        <w:rPr>
          <w:rFonts w:ascii="微软雅黑" w:eastAsia="微软雅黑" w:hAnsi="微软雅黑" w:hint="eastAsia"/>
          <w:szCs w:val="21"/>
        </w:rPr>
        <w:t>法则</w:t>
      </w:r>
      <w:r w:rsidR="00603602" w:rsidRPr="00603602">
        <w:rPr>
          <w:rFonts w:ascii="微软雅黑" w:eastAsia="微软雅黑" w:hAnsi="微软雅黑" w:hint="eastAsia"/>
          <w:szCs w:val="21"/>
        </w:rPr>
        <w:t xml:space="preserve"> </w:t>
      </w:r>
    </w:p>
    <w:p w14:paraId="651DF7CB" w14:textId="2AF30EDC" w:rsidR="00D42D72" w:rsidRPr="00D42D72" w:rsidRDefault="004A76A3" w:rsidP="005F2066">
      <w:pPr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/>
          <w:b/>
          <w:sz w:val="28"/>
        </w:rPr>
        <w:t xml:space="preserve"> </w:t>
      </w:r>
      <w:r w:rsidR="00FB26BE">
        <w:rPr>
          <w:rFonts w:ascii="微软雅黑" w:eastAsia="微软雅黑" w:hAnsi="微软雅黑" w:hint="eastAsia"/>
          <w:b/>
          <w:sz w:val="28"/>
        </w:rPr>
        <w:t>全天</w:t>
      </w:r>
      <w:r>
        <w:rPr>
          <w:rFonts w:ascii="微软雅黑" w:eastAsia="微软雅黑" w:hAnsi="微软雅黑" w:hint="eastAsia"/>
          <w:b/>
          <w:sz w:val="28"/>
        </w:rPr>
        <w:t>课程</w:t>
      </w:r>
      <w:r w:rsidR="00FB26BE">
        <w:rPr>
          <w:rFonts w:ascii="微软雅黑" w:eastAsia="微软雅黑" w:hAnsi="微软雅黑" w:hint="eastAsia"/>
          <w:b/>
          <w:sz w:val="28"/>
        </w:rPr>
        <w:t>总结</w:t>
      </w:r>
      <w:r>
        <w:rPr>
          <w:rFonts w:ascii="微软雅黑" w:eastAsia="微软雅黑" w:hAnsi="微软雅黑" w:hint="eastAsia"/>
          <w:b/>
          <w:sz w:val="28"/>
        </w:rPr>
        <w:t xml:space="preserve">回顾 </w:t>
      </w:r>
    </w:p>
    <w:sectPr w:rsidR="00D42D72" w:rsidRPr="00D42D72" w:rsidSect="009D292E">
      <w:headerReference w:type="default" r:id="rId8"/>
      <w:footerReference w:type="default" r:id="rId9"/>
      <w:pgSz w:w="11906" w:h="16838"/>
      <w:pgMar w:top="720" w:right="720" w:bottom="720" w:left="1134" w:header="426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D406E" w14:textId="77777777" w:rsidR="00BF6F9C" w:rsidRDefault="00BF6F9C" w:rsidP="0070501A">
      <w:r>
        <w:separator/>
      </w:r>
    </w:p>
  </w:endnote>
  <w:endnote w:type="continuationSeparator" w:id="0">
    <w:p w14:paraId="7ED0DEEE" w14:textId="77777777" w:rsidR="00BF6F9C" w:rsidRDefault="00BF6F9C" w:rsidP="00705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华文细黑">
    <w:altName w:val="STXihei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69629"/>
      <w:docPartObj>
        <w:docPartGallery w:val="Page Numbers (Bottom of Page)"/>
        <w:docPartUnique/>
      </w:docPartObj>
    </w:sdtPr>
    <w:sdtContent>
      <w:p w14:paraId="530410C7" w14:textId="77777777" w:rsidR="00561098" w:rsidRDefault="00656719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7251" w:rsidRPr="00E87251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14:paraId="5E04905C" w14:textId="77777777" w:rsidR="00561098" w:rsidRDefault="0056109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9B3EE" w14:textId="77777777" w:rsidR="00BF6F9C" w:rsidRDefault="00BF6F9C" w:rsidP="0070501A">
      <w:r>
        <w:separator/>
      </w:r>
    </w:p>
  </w:footnote>
  <w:footnote w:type="continuationSeparator" w:id="0">
    <w:p w14:paraId="4CF6E10A" w14:textId="77777777" w:rsidR="00BF6F9C" w:rsidRDefault="00BF6F9C" w:rsidP="007050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69803" w14:textId="77777777" w:rsidR="00561098" w:rsidRDefault="00561098" w:rsidP="0094167A">
    <w:pPr>
      <w:pStyle w:val="a3"/>
      <w:pBdr>
        <w:bottom w:val="none" w:sz="0" w:space="0" w:color="auto"/>
      </w:pBdr>
      <w:ind w:leftChars="-271" w:left="-569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000A"/>
    <w:lvl w:ilvl="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3397"/>
        </w:tabs>
        <w:ind w:left="3397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0C355EE"/>
    <w:multiLevelType w:val="hybridMultilevel"/>
    <w:tmpl w:val="A9CA44B6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393434D"/>
    <w:multiLevelType w:val="hybridMultilevel"/>
    <w:tmpl w:val="605C085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A25766"/>
    <w:multiLevelType w:val="hybridMultilevel"/>
    <w:tmpl w:val="2B9C4B88"/>
    <w:lvl w:ilvl="0" w:tplc="BAC0E27C">
      <w:start w:val="1"/>
      <w:numFmt w:val="decimal"/>
      <w:lvlText w:val="%1."/>
      <w:lvlJc w:val="left"/>
      <w:pPr>
        <w:ind w:left="219" w:hanging="360"/>
      </w:pPr>
      <w:rPr>
        <w:rFonts w:hint="default"/>
      </w:rPr>
    </w:lvl>
    <w:lvl w:ilvl="1" w:tplc="0FCEC574">
      <w:start w:val="1"/>
      <w:numFmt w:val="decimal"/>
      <w:lvlText w:val="%2、"/>
      <w:lvlJc w:val="left"/>
      <w:pPr>
        <w:ind w:left="63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ind w:left="1539" w:hanging="420"/>
      </w:pPr>
    </w:lvl>
    <w:lvl w:ilvl="4" w:tplc="04090019" w:tentative="1">
      <w:start w:val="1"/>
      <w:numFmt w:val="lowerLetter"/>
      <w:lvlText w:val="%5)"/>
      <w:lvlJc w:val="left"/>
      <w:pPr>
        <w:ind w:left="1959" w:hanging="420"/>
      </w:pPr>
    </w:lvl>
    <w:lvl w:ilvl="5" w:tplc="0409001B" w:tentative="1">
      <w:start w:val="1"/>
      <w:numFmt w:val="lowerRoman"/>
      <w:lvlText w:val="%6."/>
      <w:lvlJc w:val="right"/>
      <w:pPr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ind w:left="2799" w:hanging="420"/>
      </w:pPr>
    </w:lvl>
    <w:lvl w:ilvl="7" w:tplc="04090019" w:tentative="1">
      <w:start w:val="1"/>
      <w:numFmt w:val="lowerLetter"/>
      <w:lvlText w:val="%8)"/>
      <w:lvlJc w:val="left"/>
      <w:pPr>
        <w:ind w:left="3219" w:hanging="420"/>
      </w:pPr>
    </w:lvl>
    <w:lvl w:ilvl="8" w:tplc="0409001B" w:tentative="1">
      <w:start w:val="1"/>
      <w:numFmt w:val="lowerRoman"/>
      <w:lvlText w:val="%9."/>
      <w:lvlJc w:val="right"/>
      <w:pPr>
        <w:ind w:left="3639" w:hanging="420"/>
      </w:pPr>
    </w:lvl>
  </w:abstractNum>
  <w:abstractNum w:abstractNumId="4" w15:restartNumberingAfterBreak="0">
    <w:nsid w:val="06DA7C4E"/>
    <w:multiLevelType w:val="hybridMultilevel"/>
    <w:tmpl w:val="203AA0AA"/>
    <w:lvl w:ilvl="0" w:tplc="0409000B">
      <w:start w:val="1"/>
      <w:numFmt w:val="bullet"/>
      <w:lvlText w:val=""/>
      <w:lvlJc w:val="left"/>
      <w:pPr>
        <w:ind w:left="825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5" w15:restartNumberingAfterBreak="0">
    <w:nsid w:val="07CD01A3"/>
    <w:multiLevelType w:val="hybridMultilevel"/>
    <w:tmpl w:val="CEE00414"/>
    <w:lvl w:ilvl="0" w:tplc="D6BEF2F8">
      <w:start w:val="2"/>
      <w:numFmt w:val="none"/>
      <w:lvlText w:val="二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0CBC4746"/>
    <w:multiLevelType w:val="hybridMultilevel"/>
    <w:tmpl w:val="F9AA8DD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0EE778BF"/>
    <w:multiLevelType w:val="hybridMultilevel"/>
    <w:tmpl w:val="67A490AC"/>
    <w:lvl w:ilvl="0" w:tplc="E842E22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18302429"/>
    <w:multiLevelType w:val="hybridMultilevel"/>
    <w:tmpl w:val="D67ABE6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CBA3365"/>
    <w:multiLevelType w:val="hybridMultilevel"/>
    <w:tmpl w:val="E702F678"/>
    <w:lvl w:ilvl="0" w:tplc="EA1AAF9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35954AC"/>
    <w:multiLevelType w:val="hybridMultilevel"/>
    <w:tmpl w:val="36002A3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46E53EA"/>
    <w:multiLevelType w:val="hybridMultilevel"/>
    <w:tmpl w:val="2A30D676"/>
    <w:lvl w:ilvl="0" w:tplc="B6C4136A">
      <w:start w:val="1"/>
      <w:numFmt w:val="decimal"/>
      <w:lvlText w:val="%1、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12" w15:restartNumberingAfterBreak="0">
    <w:nsid w:val="24841477"/>
    <w:multiLevelType w:val="hybridMultilevel"/>
    <w:tmpl w:val="ABDA6B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25333CCC"/>
    <w:multiLevelType w:val="hybridMultilevel"/>
    <w:tmpl w:val="3C888C2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67A4BF7"/>
    <w:multiLevelType w:val="hybridMultilevel"/>
    <w:tmpl w:val="9B82546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2691461F"/>
    <w:multiLevelType w:val="hybridMultilevel"/>
    <w:tmpl w:val="C742A464"/>
    <w:lvl w:ilvl="0" w:tplc="0409000B">
      <w:start w:val="1"/>
      <w:numFmt w:val="bullet"/>
      <w:lvlText w:val=""/>
      <w:lvlJc w:val="left"/>
      <w:pPr>
        <w:ind w:left="105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7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3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9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19" w:hanging="420"/>
      </w:pPr>
      <w:rPr>
        <w:rFonts w:ascii="Wingdings" w:hAnsi="Wingdings" w:hint="default"/>
      </w:rPr>
    </w:lvl>
  </w:abstractNum>
  <w:abstractNum w:abstractNumId="16" w15:restartNumberingAfterBreak="0">
    <w:nsid w:val="28237CE8"/>
    <w:multiLevelType w:val="hybridMultilevel"/>
    <w:tmpl w:val="61A2EB8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2DE728A4"/>
    <w:multiLevelType w:val="hybridMultilevel"/>
    <w:tmpl w:val="A23660DA"/>
    <w:lvl w:ilvl="0" w:tplc="0409000B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1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7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3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50" w:hanging="420"/>
      </w:pPr>
      <w:rPr>
        <w:rFonts w:ascii="Wingdings" w:hAnsi="Wingdings" w:hint="default"/>
      </w:rPr>
    </w:lvl>
  </w:abstractNum>
  <w:abstractNum w:abstractNumId="18" w15:restartNumberingAfterBreak="0">
    <w:nsid w:val="31845161"/>
    <w:multiLevelType w:val="hybridMultilevel"/>
    <w:tmpl w:val="5C1C3734"/>
    <w:lvl w:ilvl="0" w:tplc="0409000B">
      <w:start w:val="1"/>
      <w:numFmt w:val="bullet"/>
      <w:lvlText w:val=""/>
      <w:lvlJc w:val="left"/>
      <w:pPr>
        <w:ind w:left="825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4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9" w15:restartNumberingAfterBreak="0">
    <w:nsid w:val="319A11AE"/>
    <w:multiLevelType w:val="hybridMultilevel"/>
    <w:tmpl w:val="0262BED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32C2672B"/>
    <w:multiLevelType w:val="hybridMultilevel"/>
    <w:tmpl w:val="714004F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47B108E"/>
    <w:multiLevelType w:val="hybridMultilevel"/>
    <w:tmpl w:val="98A8F002"/>
    <w:lvl w:ilvl="0" w:tplc="E40E849C">
      <w:start w:val="1"/>
      <w:numFmt w:val="none"/>
      <w:lvlText w:val="一、"/>
      <w:lvlJc w:val="left"/>
      <w:pPr>
        <w:ind w:left="1129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35937A35"/>
    <w:multiLevelType w:val="hybridMultilevel"/>
    <w:tmpl w:val="5CA0CD50"/>
    <w:lvl w:ilvl="0" w:tplc="506E152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392B77DB"/>
    <w:multiLevelType w:val="hybridMultilevel"/>
    <w:tmpl w:val="BC848D0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3CA4264B"/>
    <w:multiLevelType w:val="hybridMultilevel"/>
    <w:tmpl w:val="ADD2FA74"/>
    <w:lvl w:ilvl="0" w:tplc="0409000B">
      <w:start w:val="1"/>
      <w:numFmt w:val="bullet"/>
      <w:lvlText w:val=""/>
      <w:lvlJc w:val="left"/>
      <w:pPr>
        <w:ind w:left="190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32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4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6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8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2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4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69" w:hanging="420"/>
      </w:pPr>
      <w:rPr>
        <w:rFonts w:ascii="Wingdings" w:hAnsi="Wingdings" w:hint="default"/>
      </w:rPr>
    </w:lvl>
  </w:abstractNum>
  <w:abstractNum w:abstractNumId="25" w15:restartNumberingAfterBreak="0">
    <w:nsid w:val="3FCE1106"/>
    <w:multiLevelType w:val="hybridMultilevel"/>
    <w:tmpl w:val="B09E28AA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6" w15:restartNumberingAfterBreak="0">
    <w:nsid w:val="42FB5C66"/>
    <w:multiLevelType w:val="hybridMultilevel"/>
    <w:tmpl w:val="CEE48A1C"/>
    <w:lvl w:ilvl="0" w:tplc="5C14FD02">
      <w:start w:val="5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44135F3B"/>
    <w:multiLevelType w:val="hybridMultilevel"/>
    <w:tmpl w:val="628C205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44745073"/>
    <w:multiLevelType w:val="hybridMultilevel"/>
    <w:tmpl w:val="4020A17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9" w15:restartNumberingAfterBreak="0">
    <w:nsid w:val="448E4118"/>
    <w:multiLevelType w:val="multilevel"/>
    <w:tmpl w:val="E1806A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3397"/>
        </w:tabs>
        <w:ind w:left="3397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30D605F"/>
    <w:multiLevelType w:val="hybridMultilevel"/>
    <w:tmpl w:val="2F6487AC"/>
    <w:lvl w:ilvl="0" w:tplc="A6ACAB6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69C41598">
      <w:start w:val="1"/>
      <w:numFmt w:val="decimal"/>
      <w:lvlText w:val="%2.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550311D0"/>
    <w:multiLevelType w:val="hybridMultilevel"/>
    <w:tmpl w:val="20BC306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55765741"/>
    <w:multiLevelType w:val="hybridMultilevel"/>
    <w:tmpl w:val="94E0C2C2"/>
    <w:lvl w:ilvl="0" w:tplc="CB52BEDC">
      <w:start w:val="1"/>
      <w:numFmt w:val="decimal"/>
      <w:lvlText w:val="%1.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699" w:hanging="420"/>
      </w:pPr>
    </w:lvl>
    <w:lvl w:ilvl="2" w:tplc="0409001B" w:tentative="1">
      <w:start w:val="1"/>
      <w:numFmt w:val="lowerRoman"/>
      <w:lvlText w:val="%3."/>
      <w:lvlJc w:val="right"/>
      <w:pPr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ind w:left="1539" w:hanging="420"/>
      </w:pPr>
    </w:lvl>
    <w:lvl w:ilvl="4" w:tplc="04090019" w:tentative="1">
      <w:start w:val="1"/>
      <w:numFmt w:val="lowerLetter"/>
      <w:lvlText w:val="%5)"/>
      <w:lvlJc w:val="left"/>
      <w:pPr>
        <w:ind w:left="1959" w:hanging="420"/>
      </w:pPr>
    </w:lvl>
    <w:lvl w:ilvl="5" w:tplc="0409001B" w:tentative="1">
      <w:start w:val="1"/>
      <w:numFmt w:val="lowerRoman"/>
      <w:lvlText w:val="%6."/>
      <w:lvlJc w:val="right"/>
      <w:pPr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ind w:left="2799" w:hanging="420"/>
      </w:pPr>
    </w:lvl>
    <w:lvl w:ilvl="7" w:tplc="04090019" w:tentative="1">
      <w:start w:val="1"/>
      <w:numFmt w:val="lowerLetter"/>
      <w:lvlText w:val="%8)"/>
      <w:lvlJc w:val="left"/>
      <w:pPr>
        <w:ind w:left="3219" w:hanging="420"/>
      </w:pPr>
    </w:lvl>
    <w:lvl w:ilvl="8" w:tplc="0409001B" w:tentative="1">
      <w:start w:val="1"/>
      <w:numFmt w:val="lowerRoman"/>
      <w:lvlText w:val="%9."/>
      <w:lvlJc w:val="right"/>
      <w:pPr>
        <w:ind w:left="3639" w:hanging="420"/>
      </w:pPr>
    </w:lvl>
  </w:abstractNum>
  <w:abstractNum w:abstractNumId="33" w15:restartNumberingAfterBreak="0">
    <w:nsid w:val="59A43960"/>
    <w:multiLevelType w:val="multilevel"/>
    <w:tmpl w:val="BD0E493E"/>
    <w:lvl w:ilvl="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3397"/>
        </w:tabs>
        <w:ind w:left="3397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62145E93"/>
    <w:multiLevelType w:val="hybridMultilevel"/>
    <w:tmpl w:val="1B5AC20C"/>
    <w:lvl w:ilvl="0" w:tplc="2CE4B004">
      <w:start w:val="1"/>
      <w:numFmt w:val="decimal"/>
      <w:lvlText w:val="%1，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5" w15:restartNumberingAfterBreak="0">
    <w:nsid w:val="65C8696C"/>
    <w:multiLevelType w:val="hybridMultilevel"/>
    <w:tmpl w:val="3260F0D2"/>
    <w:lvl w:ilvl="0" w:tplc="04090001">
      <w:start w:val="1"/>
      <w:numFmt w:val="bullet"/>
      <w:lvlText w:val=""/>
      <w:lvlJc w:val="left"/>
      <w:pPr>
        <w:ind w:left="219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699" w:hanging="420"/>
      </w:pPr>
    </w:lvl>
    <w:lvl w:ilvl="2" w:tplc="0409001B" w:tentative="1">
      <w:start w:val="1"/>
      <w:numFmt w:val="lowerRoman"/>
      <w:lvlText w:val="%3."/>
      <w:lvlJc w:val="right"/>
      <w:pPr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ind w:left="1539" w:hanging="420"/>
      </w:pPr>
    </w:lvl>
    <w:lvl w:ilvl="4" w:tplc="04090019" w:tentative="1">
      <w:start w:val="1"/>
      <w:numFmt w:val="lowerLetter"/>
      <w:lvlText w:val="%5)"/>
      <w:lvlJc w:val="left"/>
      <w:pPr>
        <w:ind w:left="1959" w:hanging="420"/>
      </w:pPr>
    </w:lvl>
    <w:lvl w:ilvl="5" w:tplc="0409001B" w:tentative="1">
      <w:start w:val="1"/>
      <w:numFmt w:val="lowerRoman"/>
      <w:lvlText w:val="%6."/>
      <w:lvlJc w:val="right"/>
      <w:pPr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ind w:left="2799" w:hanging="420"/>
      </w:pPr>
    </w:lvl>
    <w:lvl w:ilvl="7" w:tplc="04090019" w:tentative="1">
      <w:start w:val="1"/>
      <w:numFmt w:val="lowerLetter"/>
      <w:lvlText w:val="%8)"/>
      <w:lvlJc w:val="left"/>
      <w:pPr>
        <w:ind w:left="3219" w:hanging="420"/>
      </w:pPr>
    </w:lvl>
    <w:lvl w:ilvl="8" w:tplc="0409001B" w:tentative="1">
      <w:start w:val="1"/>
      <w:numFmt w:val="lowerRoman"/>
      <w:lvlText w:val="%9."/>
      <w:lvlJc w:val="right"/>
      <w:pPr>
        <w:ind w:left="3639" w:hanging="420"/>
      </w:pPr>
    </w:lvl>
  </w:abstractNum>
  <w:abstractNum w:abstractNumId="36" w15:restartNumberingAfterBreak="0">
    <w:nsid w:val="67DE7AFF"/>
    <w:multiLevelType w:val="multilevel"/>
    <w:tmpl w:val="E1806A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3397"/>
        </w:tabs>
        <w:ind w:left="3397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6854194D"/>
    <w:multiLevelType w:val="multilevel"/>
    <w:tmpl w:val="E1806A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3397"/>
        </w:tabs>
        <w:ind w:left="3397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6A452690"/>
    <w:multiLevelType w:val="hybridMultilevel"/>
    <w:tmpl w:val="44329E78"/>
    <w:lvl w:ilvl="0" w:tplc="0409000B">
      <w:start w:val="1"/>
      <w:numFmt w:val="bullet"/>
      <w:lvlText w:val=""/>
      <w:lvlJc w:val="left"/>
      <w:pPr>
        <w:ind w:left="105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7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3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9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19" w:hanging="420"/>
      </w:pPr>
      <w:rPr>
        <w:rFonts w:ascii="Wingdings" w:hAnsi="Wingdings" w:hint="default"/>
      </w:rPr>
    </w:lvl>
  </w:abstractNum>
  <w:abstractNum w:abstractNumId="39" w15:restartNumberingAfterBreak="0">
    <w:nsid w:val="6C815062"/>
    <w:multiLevelType w:val="hybridMultilevel"/>
    <w:tmpl w:val="13EA5EA2"/>
    <w:lvl w:ilvl="0" w:tplc="7124E8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0" w15:restartNumberingAfterBreak="0">
    <w:nsid w:val="6FB13105"/>
    <w:multiLevelType w:val="hybridMultilevel"/>
    <w:tmpl w:val="70700A66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1" w15:restartNumberingAfterBreak="0">
    <w:nsid w:val="788433D1"/>
    <w:multiLevelType w:val="hybridMultilevel"/>
    <w:tmpl w:val="3B06A78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2" w15:restartNumberingAfterBreak="0">
    <w:nsid w:val="7BB35200"/>
    <w:multiLevelType w:val="hybridMultilevel"/>
    <w:tmpl w:val="1DF48E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3" w15:restartNumberingAfterBreak="0">
    <w:nsid w:val="7E17793A"/>
    <w:multiLevelType w:val="hybridMultilevel"/>
    <w:tmpl w:val="D12634E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36909515">
    <w:abstractNumId w:val="0"/>
  </w:num>
  <w:num w:numId="2" w16cid:durableId="1619869518">
    <w:abstractNumId w:val="26"/>
  </w:num>
  <w:num w:numId="3" w16cid:durableId="614336836">
    <w:abstractNumId w:val="39"/>
  </w:num>
  <w:num w:numId="4" w16cid:durableId="2017998229">
    <w:abstractNumId w:val="21"/>
  </w:num>
  <w:num w:numId="5" w16cid:durableId="2092315706">
    <w:abstractNumId w:val="5"/>
  </w:num>
  <w:num w:numId="6" w16cid:durableId="101808400">
    <w:abstractNumId w:val="29"/>
  </w:num>
  <w:num w:numId="7" w16cid:durableId="2019767631">
    <w:abstractNumId w:val="42"/>
  </w:num>
  <w:num w:numId="8" w16cid:durableId="710572393">
    <w:abstractNumId w:val="12"/>
  </w:num>
  <w:num w:numId="9" w16cid:durableId="940717974">
    <w:abstractNumId w:val="3"/>
  </w:num>
  <w:num w:numId="10" w16cid:durableId="1105149594">
    <w:abstractNumId w:val="32"/>
  </w:num>
  <w:num w:numId="11" w16cid:durableId="843128967">
    <w:abstractNumId w:val="37"/>
  </w:num>
  <w:num w:numId="12" w16cid:durableId="713120147">
    <w:abstractNumId w:val="34"/>
  </w:num>
  <w:num w:numId="13" w16cid:durableId="1497258224">
    <w:abstractNumId w:val="36"/>
  </w:num>
  <w:num w:numId="14" w16cid:durableId="1587492851">
    <w:abstractNumId w:val="33"/>
  </w:num>
  <w:num w:numId="15" w16cid:durableId="142426568">
    <w:abstractNumId w:val="31"/>
  </w:num>
  <w:num w:numId="16" w16cid:durableId="304551766">
    <w:abstractNumId w:val="10"/>
  </w:num>
  <w:num w:numId="17" w16cid:durableId="841554716">
    <w:abstractNumId w:val="2"/>
  </w:num>
  <w:num w:numId="18" w16cid:durableId="663778128">
    <w:abstractNumId w:val="8"/>
  </w:num>
  <w:num w:numId="19" w16cid:durableId="507720659">
    <w:abstractNumId w:val="14"/>
  </w:num>
  <w:num w:numId="20" w16cid:durableId="1706443832">
    <w:abstractNumId w:val="19"/>
  </w:num>
  <w:num w:numId="21" w16cid:durableId="1823962028">
    <w:abstractNumId w:val="22"/>
  </w:num>
  <w:num w:numId="22" w16cid:durableId="2069718977">
    <w:abstractNumId w:val="9"/>
  </w:num>
  <w:num w:numId="23" w16cid:durableId="1072771223">
    <w:abstractNumId w:val="16"/>
  </w:num>
  <w:num w:numId="24" w16cid:durableId="961350339">
    <w:abstractNumId w:val="7"/>
  </w:num>
  <w:num w:numId="25" w16cid:durableId="1149517346">
    <w:abstractNumId w:val="30"/>
  </w:num>
  <w:num w:numId="26" w16cid:durableId="1124931209">
    <w:abstractNumId w:val="24"/>
  </w:num>
  <w:num w:numId="27" w16cid:durableId="398985871">
    <w:abstractNumId w:val="27"/>
  </w:num>
  <w:num w:numId="28" w16cid:durableId="643120171">
    <w:abstractNumId w:val="18"/>
  </w:num>
  <w:num w:numId="29" w16cid:durableId="1422221565">
    <w:abstractNumId w:val="4"/>
  </w:num>
  <w:num w:numId="30" w16cid:durableId="2021394318">
    <w:abstractNumId w:val="20"/>
  </w:num>
  <w:num w:numId="31" w16cid:durableId="52823774">
    <w:abstractNumId w:val="41"/>
  </w:num>
  <w:num w:numId="32" w16cid:durableId="468090262">
    <w:abstractNumId w:val="25"/>
  </w:num>
  <w:num w:numId="33" w16cid:durableId="1110006671">
    <w:abstractNumId w:val="43"/>
  </w:num>
  <w:num w:numId="34" w16cid:durableId="2069526444">
    <w:abstractNumId w:val="13"/>
  </w:num>
  <w:num w:numId="35" w16cid:durableId="131481856">
    <w:abstractNumId w:val="1"/>
  </w:num>
  <w:num w:numId="36" w16cid:durableId="1529293416">
    <w:abstractNumId w:val="40"/>
  </w:num>
  <w:num w:numId="37" w16cid:durableId="1708410366">
    <w:abstractNumId w:val="28"/>
  </w:num>
  <w:num w:numId="38" w16cid:durableId="356737570">
    <w:abstractNumId w:val="6"/>
  </w:num>
  <w:num w:numId="39" w16cid:durableId="767115354">
    <w:abstractNumId w:val="23"/>
  </w:num>
  <w:num w:numId="40" w16cid:durableId="197351618">
    <w:abstractNumId w:val="35"/>
  </w:num>
  <w:num w:numId="41" w16cid:durableId="1278441516">
    <w:abstractNumId w:val="15"/>
  </w:num>
  <w:num w:numId="42" w16cid:durableId="869031418">
    <w:abstractNumId w:val="38"/>
  </w:num>
  <w:num w:numId="43" w16cid:durableId="1753888966">
    <w:abstractNumId w:val="11"/>
  </w:num>
  <w:num w:numId="44" w16cid:durableId="1198854577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01A"/>
    <w:rsid w:val="00005D5C"/>
    <w:rsid w:val="00007B7B"/>
    <w:rsid w:val="00010347"/>
    <w:rsid w:val="00012E37"/>
    <w:rsid w:val="000139BC"/>
    <w:rsid w:val="00014A3F"/>
    <w:rsid w:val="00030E1D"/>
    <w:rsid w:val="00031BAE"/>
    <w:rsid w:val="00042D91"/>
    <w:rsid w:val="000506E5"/>
    <w:rsid w:val="00055928"/>
    <w:rsid w:val="0006313E"/>
    <w:rsid w:val="00075AF0"/>
    <w:rsid w:val="000802C5"/>
    <w:rsid w:val="00084974"/>
    <w:rsid w:val="00085602"/>
    <w:rsid w:val="000A159B"/>
    <w:rsid w:val="000A5123"/>
    <w:rsid w:val="000A79C8"/>
    <w:rsid w:val="000A79D0"/>
    <w:rsid w:val="000B5F8F"/>
    <w:rsid w:val="000B6147"/>
    <w:rsid w:val="000B7BE7"/>
    <w:rsid w:val="000D2174"/>
    <w:rsid w:val="000D2F11"/>
    <w:rsid w:val="000E0C3D"/>
    <w:rsid w:val="000E28E6"/>
    <w:rsid w:val="000F1702"/>
    <w:rsid w:val="00102F15"/>
    <w:rsid w:val="00103D09"/>
    <w:rsid w:val="00116AFB"/>
    <w:rsid w:val="00133B2E"/>
    <w:rsid w:val="001412C4"/>
    <w:rsid w:val="001424BB"/>
    <w:rsid w:val="001457AB"/>
    <w:rsid w:val="0015408A"/>
    <w:rsid w:val="00157C85"/>
    <w:rsid w:val="0016193E"/>
    <w:rsid w:val="00171287"/>
    <w:rsid w:val="001740BE"/>
    <w:rsid w:val="00184CAE"/>
    <w:rsid w:val="001A0CA7"/>
    <w:rsid w:val="001A5058"/>
    <w:rsid w:val="001B3025"/>
    <w:rsid w:val="001B48FF"/>
    <w:rsid w:val="001B4F70"/>
    <w:rsid w:val="001B5A1A"/>
    <w:rsid w:val="001B7C19"/>
    <w:rsid w:val="001C39A0"/>
    <w:rsid w:val="001C603C"/>
    <w:rsid w:val="001D322E"/>
    <w:rsid w:val="001D737D"/>
    <w:rsid w:val="001D7A77"/>
    <w:rsid w:val="001E024B"/>
    <w:rsid w:val="001E0A62"/>
    <w:rsid w:val="001F28C2"/>
    <w:rsid w:val="00204006"/>
    <w:rsid w:val="002046AE"/>
    <w:rsid w:val="002063D4"/>
    <w:rsid w:val="002063DA"/>
    <w:rsid w:val="00214777"/>
    <w:rsid w:val="002214A2"/>
    <w:rsid w:val="002247C9"/>
    <w:rsid w:val="0022733F"/>
    <w:rsid w:val="00232564"/>
    <w:rsid w:val="00240DD9"/>
    <w:rsid w:val="00242AB9"/>
    <w:rsid w:val="002433C2"/>
    <w:rsid w:val="00243765"/>
    <w:rsid w:val="00246C94"/>
    <w:rsid w:val="00247C76"/>
    <w:rsid w:val="00251BEE"/>
    <w:rsid w:val="00254378"/>
    <w:rsid w:val="00255621"/>
    <w:rsid w:val="002573BF"/>
    <w:rsid w:val="00260D78"/>
    <w:rsid w:val="00273366"/>
    <w:rsid w:val="00275C48"/>
    <w:rsid w:val="0027708F"/>
    <w:rsid w:val="00281757"/>
    <w:rsid w:val="0029107D"/>
    <w:rsid w:val="00291906"/>
    <w:rsid w:val="002A2F06"/>
    <w:rsid w:val="002A7807"/>
    <w:rsid w:val="002B14C3"/>
    <w:rsid w:val="002B4A2F"/>
    <w:rsid w:val="002C1461"/>
    <w:rsid w:val="002C4411"/>
    <w:rsid w:val="002D7227"/>
    <w:rsid w:val="002D7B96"/>
    <w:rsid w:val="002E0CA8"/>
    <w:rsid w:val="002E13F2"/>
    <w:rsid w:val="002E20A7"/>
    <w:rsid w:val="002E2815"/>
    <w:rsid w:val="002E2C00"/>
    <w:rsid w:val="002F1489"/>
    <w:rsid w:val="002F190C"/>
    <w:rsid w:val="002F2970"/>
    <w:rsid w:val="002F6E42"/>
    <w:rsid w:val="003025FE"/>
    <w:rsid w:val="00303F69"/>
    <w:rsid w:val="003148AC"/>
    <w:rsid w:val="003277F4"/>
    <w:rsid w:val="00327A5D"/>
    <w:rsid w:val="00327C7F"/>
    <w:rsid w:val="0033385B"/>
    <w:rsid w:val="003366D9"/>
    <w:rsid w:val="00342072"/>
    <w:rsid w:val="00363657"/>
    <w:rsid w:val="00365776"/>
    <w:rsid w:val="00371F78"/>
    <w:rsid w:val="00372325"/>
    <w:rsid w:val="00377FA6"/>
    <w:rsid w:val="00385709"/>
    <w:rsid w:val="00385FC6"/>
    <w:rsid w:val="00391D2E"/>
    <w:rsid w:val="003929AF"/>
    <w:rsid w:val="00396C95"/>
    <w:rsid w:val="003978F9"/>
    <w:rsid w:val="003B3D11"/>
    <w:rsid w:val="003D2BBA"/>
    <w:rsid w:val="003E6F92"/>
    <w:rsid w:val="003E7470"/>
    <w:rsid w:val="003F2FE3"/>
    <w:rsid w:val="003F412F"/>
    <w:rsid w:val="003F5967"/>
    <w:rsid w:val="00402B3A"/>
    <w:rsid w:val="004107AC"/>
    <w:rsid w:val="004107E0"/>
    <w:rsid w:val="00415596"/>
    <w:rsid w:val="004306CB"/>
    <w:rsid w:val="00431EFD"/>
    <w:rsid w:val="00435B7D"/>
    <w:rsid w:val="004374D2"/>
    <w:rsid w:val="00442B5F"/>
    <w:rsid w:val="00444D30"/>
    <w:rsid w:val="00466597"/>
    <w:rsid w:val="00480CB6"/>
    <w:rsid w:val="00485467"/>
    <w:rsid w:val="0049141A"/>
    <w:rsid w:val="004A3567"/>
    <w:rsid w:val="004A5137"/>
    <w:rsid w:val="004A6B33"/>
    <w:rsid w:val="004A76A3"/>
    <w:rsid w:val="004B2872"/>
    <w:rsid w:val="004B2E0F"/>
    <w:rsid w:val="004B4D8E"/>
    <w:rsid w:val="004D2FB9"/>
    <w:rsid w:val="004D6511"/>
    <w:rsid w:val="004E3D06"/>
    <w:rsid w:val="004F261C"/>
    <w:rsid w:val="00512993"/>
    <w:rsid w:val="00513C66"/>
    <w:rsid w:val="005157CB"/>
    <w:rsid w:val="0051707F"/>
    <w:rsid w:val="005233B3"/>
    <w:rsid w:val="005250DD"/>
    <w:rsid w:val="00534B6D"/>
    <w:rsid w:val="00534F49"/>
    <w:rsid w:val="00536AA0"/>
    <w:rsid w:val="005401DF"/>
    <w:rsid w:val="00541FDE"/>
    <w:rsid w:val="00555DD5"/>
    <w:rsid w:val="00560D48"/>
    <w:rsid w:val="00561098"/>
    <w:rsid w:val="005643B3"/>
    <w:rsid w:val="00573DBD"/>
    <w:rsid w:val="005853F7"/>
    <w:rsid w:val="00592B86"/>
    <w:rsid w:val="0059472B"/>
    <w:rsid w:val="00594909"/>
    <w:rsid w:val="005957BF"/>
    <w:rsid w:val="00595F3E"/>
    <w:rsid w:val="005B4FF7"/>
    <w:rsid w:val="005B6426"/>
    <w:rsid w:val="005D288A"/>
    <w:rsid w:val="005D4591"/>
    <w:rsid w:val="005F2066"/>
    <w:rsid w:val="005F2593"/>
    <w:rsid w:val="00603602"/>
    <w:rsid w:val="006124D1"/>
    <w:rsid w:val="0061437F"/>
    <w:rsid w:val="00624671"/>
    <w:rsid w:val="006256A4"/>
    <w:rsid w:val="0064482A"/>
    <w:rsid w:val="00656719"/>
    <w:rsid w:val="006571B1"/>
    <w:rsid w:val="00690C65"/>
    <w:rsid w:val="00693F7E"/>
    <w:rsid w:val="006A1E8F"/>
    <w:rsid w:val="006A40DE"/>
    <w:rsid w:val="006A5AAD"/>
    <w:rsid w:val="006B6113"/>
    <w:rsid w:val="006C1140"/>
    <w:rsid w:val="006D11C8"/>
    <w:rsid w:val="006D1E26"/>
    <w:rsid w:val="006E7B4B"/>
    <w:rsid w:val="006F01D0"/>
    <w:rsid w:val="006F22FE"/>
    <w:rsid w:val="006F3B66"/>
    <w:rsid w:val="006F4A6E"/>
    <w:rsid w:val="006F6D2B"/>
    <w:rsid w:val="0070501A"/>
    <w:rsid w:val="00705811"/>
    <w:rsid w:val="00712350"/>
    <w:rsid w:val="00714B9D"/>
    <w:rsid w:val="00730752"/>
    <w:rsid w:val="00736185"/>
    <w:rsid w:val="007532DC"/>
    <w:rsid w:val="007577E7"/>
    <w:rsid w:val="00775ABD"/>
    <w:rsid w:val="007767BB"/>
    <w:rsid w:val="00776BA0"/>
    <w:rsid w:val="00780320"/>
    <w:rsid w:val="00781937"/>
    <w:rsid w:val="00782D64"/>
    <w:rsid w:val="00786980"/>
    <w:rsid w:val="00792826"/>
    <w:rsid w:val="0079448B"/>
    <w:rsid w:val="00794BB7"/>
    <w:rsid w:val="007A5997"/>
    <w:rsid w:val="007A6FD6"/>
    <w:rsid w:val="007B394E"/>
    <w:rsid w:val="007B7602"/>
    <w:rsid w:val="007C3777"/>
    <w:rsid w:val="007D02C0"/>
    <w:rsid w:val="007D2B17"/>
    <w:rsid w:val="007D7133"/>
    <w:rsid w:val="007E0A36"/>
    <w:rsid w:val="007E27ED"/>
    <w:rsid w:val="007E4199"/>
    <w:rsid w:val="00800D2C"/>
    <w:rsid w:val="00802AB8"/>
    <w:rsid w:val="00811260"/>
    <w:rsid w:val="00831364"/>
    <w:rsid w:val="008340CF"/>
    <w:rsid w:val="008340D0"/>
    <w:rsid w:val="008378AB"/>
    <w:rsid w:val="008407B9"/>
    <w:rsid w:val="008460DE"/>
    <w:rsid w:val="00861096"/>
    <w:rsid w:val="008632B6"/>
    <w:rsid w:val="008766DE"/>
    <w:rsid w:val="00880A69"/>
    <w:rsid w:val="0088357C"/>
    <w:rsid w:val="008905A5"/>
    <w:rsid w:val="00894F6A"/>
    <w:rsid w:val="00895436"/>
    <w:rsid w:val="008954A3"/>
    <w:rsid w:val="008A02DE"/>
    <w:rsid w:val="008A04D1"/>
    <w:rsid w:val="008B1ACE"/>
    <w:rsid w:val="008C1F7C"/>
    <w:rsid w:val="008C732A"/>
    <w:rsid w:val="008D1DD0"/>
    <w:rsid w:val="00905FE2"/>
    <w:rsid w:val="00907636"/>
    <w:rsid w:val="009117EB"/>
    <w:rsid w:val="00911C93"/>
    <w:rsid w:val="00922FFF"/>
    <w:rsid w:val="00925009"/>
    <w:rsid w:val="00930B7D"/>
    <w:rsid w:val="0094167A"/>
    <w:rsid w:val="009512B1"/>
    <w:rsid w:val="00951747"/>
    <w:rsid w:val="00954673"/>
    <w:rsid w:val="009635A1"/>
    <w:rsid w:val="00976E5B"/>
    <w:rsid w:val="00991D83"/>
    <w:rsid w:val="009949CC"/>
    <w:rsid w:val="009A2A71"/>
    <w:rsid w:val="009A2B9C"/>
    <w:rsid w:val="009A79F0"/>
    <w:rsid w:val="009B753C"/>
    <w:rsid w:val="009C09C3"/>
    <w:rsid w:val="009C4D4D"/>
    <w:rsid w:val="009D1020"/>
    <w:rsid w:val="009D292E"/>
    <w:rsid w:val="009D34A1"/>
    <w:rsid w:val="009D4E37"/>
    <w:rsid w:val="009D7AFF"/>
    <w:rsid w:val="009E7C02"/>
    <w:rsid w:val="009F0554"/>
    <w:rsid w:val="009F1629"/>
    <w:rsid w:val="00A107C1"/>
    <w:rsid w:val="00A223EE"/>
    <w:rsid w:val="00A232B1"/>
    <w:rsid w:val="00A31F55"/>
    <w:rsid w:val="00A371D2"/>
    <w:rsid w:val="00A560B0"/>
    <w:rsid w:val="00A56691"/>
    <w:rsid w:val="00A61D32"/>
    <w:rsid w:val="00A7193F"/>
    <w:rsid w:val="00A84040"/>
    <w:rsid w:val="00A9050D"/>
    <w:rsid w:val="00A92338"/>
    <w:rsid w:val="00A94105"/>
    <w:rsid w:val="00A9516C"/>
    <w:rsid w:val="00A955AE"/>
    <w:rsid w:val="00A96F07"/>
    <w:rsid w:val="00AB0AA4"/>
    <w:rsid w:val="00AB1920"/>
    <w:rsid w:val="00AB25EC"/>
    <w:rsid w:val="00AB3065"/>
    <w:rsid w:val="00AC246B"/>
    <w:rsid w:val="00AC428D"/>
    <w:rsid w:val="00AC59BD"/>
    <w:rsid w:val="00AC711D"/>
    <w:rsid w:val="00AE081A"/>
    <w:rsid w:val="00AF1512"/>
    <w:rsid w:val="00AF18B8"/>
    <w:rsid w:val="00AF1C9A"/>
    <w:rsid w:val="00AF2EC3"/>
    <w:rsid w:val="00AF38D9"/>
    <w:rsid w:val="00AF3D76"/>
    <w:rsid w:val="00AF6A12"/>
    <w:rsid w:val="00B11C10"/>
    <w:rsid w:val="00B12DAF"/>
    <w:rsid w:val="00B13635"/>
    <w:rsid w:val="00B37A5F"/>
    <w:rsid w:val="00B4711A"/>
    <w:rsid w:val="00B5361E"/>
    <w:rsid w:val="00B76E53"/>
    <w:rsid w:val="00B8049E"/>
    <w:rsid w:val="00B958BF"/>
    <w:rsid w:val="00BA0B4F"/>
    <w:rsid w:val="00BA30A2"/>
    <w:rsid w:val="00BB4794"/>
    <w:rsid w:val="00BC1464"/>
    <w:rsid w:val="00BC7CEA"/>
    <w:rsid w:val="00BD57D2"/>
    <w:rsid w:val="00BE546A"/>
    <w:rsid w:val="00BF23BF"/>
    <w:rsid w:val="00BF6F9C"/>
    <w:rsid w:val="00BF7EA7"/>
    <w:rsid w:val="00C07867"/>
    <w:rsid w:val="00C155AB"/>
    <w:rsid w:val="00C24D69"/>
    <w:rsid w:val="00C4435E"/>
    <w:rsid w:val="00C55BA8"/>
    <w:rsid w:val="00C5770A"/>
    <w:rsid w:val="00C913D2"/>
    <w:rsid w:val="00C94E86"/>
    <w:rsid w:val="00CA3F4A"/>
    <w:rsid w:val="00CB3A59"/>
    <w:rsid w:val="00CB4B9D"/>
    <w:rsid w:val="00CB73FB"/>
    <w:rsid w:val="00CC71D1"/>
    <w:rsid w:val="00CD0F34"/>
    <w:rsid w:val="00CD665A"/>
    <w:rsid w:val="00CD79C5"/>
    <w:rsid w:val="00CE1A01"/>
    <w:rsid w:val="00CE21A0"/>
    <w:rsid w:val="00CE5143"/>
    <w:rsid w:val="00CF0475"/>
    <w:rsid w:val="00CF1E09"/>
    <w:rsid w:val="00CF68CE"/>
    <w:rsid w:val="00CF7352"/>
    <w:rsid w:val="00D021A0"/>
    <w:rsid w:val="00D04E2E"/>
    <w:rsid w:val="00D06441"/>
    <w:rsid w:val="00D11451"/>
    <w:rsid w:val="00D16135"/>
    <w:rsid w:val="00D23E9C"/>
    <w:rsid w:val="00D3222F"/>
    <w:rsid w:val="00D3249A"/>
    <w:rsid w:val="00D36B0A"/>
    <w:rsid w:val="00D408A6"/>
    <w:rsid w:val="00D42D72"/>
    <w:rsid w:val="00D43D91"/>
    <w:rsid w:val="00D464D4"/>
    <w:rsid w:val="00D64412"/>
    <w:rsid w:val="00D67494"/>
    <w:rsid w:val="00D74497"/>
    <w:rsid w:val="00D801BB"/>
    <w:rsid w:val="00D805F2"/>
    <w:rsid w:val="00D810AD"/>
    <w:rsid w:val="00D84123"/>
    <w:rsid w:val="00D9377E"/>
    <w:rsid w:val="00D96C47"/>
    <w:rsid w:val="00DA3813"/>
    <w:rsid w:val="00DA61F8"/>
    <w:rsid w:val="00DA6697"/>
    <w:rsid w:val="00DA6DFA"/>
    <w:rsid w:val="00DB29C9"/>
    <w:rsid w:val="00DC719C"/>
    <w:rsid w:val="00DD5380"/>
    <w:rsid w:val="00E0449C"/>
    <w:rsid w:val="00E108D9"/>
    <w:rsid w:val="00E11217"/>
    <w:rsid w:val="00E12280"/>
    <w:rsid w:val="00E13C40"/>
    <w:rsid w:val="00E26DFC"/>
    <w:rsid w:val="00E27435"/>
    <w:rsid w:val="00E32F24"/>
    <w:rsid w:val="00E33460"/>
    <w:rsid w:val="00E40EAE"/>
    <w:rsid w:val="00E414F7"/>
    <w:rsid w:val="00E42689"/>
    <w:rsid w:val="00E509D4"/>
    <w:rsid w:val="00E50E90"/>
    <w:rsid w:val="00E5418B"/>
    <w:rsid w:val="00E6142E"/>
    <w:rsid w:val="00E65F2F"/>
    <w:rsid w:val="00E76A96"/>
    <w:rsid w:val="00E86EC0"/>
    <w:rsid w:val="00E87251"/>
    <w:rsid w:val="00E9540F"/>
    <w:rsid w:val="00EA0433"/>
    <w:rsid w:val="00EA16F7"/>
    <w:rsid w:val="00EA42BF"/>
    <w:rsid w:val="00EA7327"/>
    <w:rsid w:val="00EB0167"/>
    <w:rsid w:val="00EB7724"/>
    <w:rsid w:val="00EE6DCC"/>
    <w:rsid w:val="00EE7003"/>
    <w:rsid w:val="00EF066C"/>
    <w:rsid w:val="00EF5DA2"/>
    <w:rsid w:val="00EF7CC6"/>
    <w:rsid w:val="00F017CF"/>
    <w:rsid w:val="00F117AB"/>
    <w:rsid w:val="00F11A06"/>
    <w:rsid w:val="00F15F7F"/>
    <w:rsid w:val="00F2641E"/>
    <w:rsid w:val="00F35CC7"/>
    <w:rsid w:val="00F36588"/>
    <w:rsid w:val="00F40951"/>
    <w:rsid w:val="00F42296"/>
    <w:rsid w:val="00F509BB"/>
    <w:rsid w:val="00F6349C"/>
    <w:rsid w:val="00F6368A"/>
    <w:rsid w:val="00F63A32"/>
    <w:rsid w:val="00F75D1C"/>
    <w:rsid w:val="00F776A9"/>
    <w:rsid w:val="00F80835"/>
    <w:rsid w:val="00F81BBE"/>
    <w:rsid w:val="00F82DFE"/>
    <w:rsid w:val="00F83910"/>
    <w:rsid w:val="00F84252"/>
    <w:rsid w:val="00F861FD"/>
    <w:rsid w:val="00F86CF3"/>
    <w:rsid w:val="00FA53E7"/>
    <w:rsid w:val="00FB26BE"/>
    <w:rsid w:val="00FC1344"/>
    <w:rsid w:val="00FC2F66"/>
    <w:rsid w:val="00FD264E"/>
    <w:rsid w:val="00FE6158"/>
    <w:rsid w:val="00FE71B7"/>
    <w:rsid w:val="00FE7893"/>
    <w:rsid w:val="00FE7E76"/>
    <w:rsid w:val="00FF6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C8F2C0"/>
  <w15:docId w15:val="{8C30F175-47A1-4863-AC59-0EF4D6537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394E"/>
    <w:pPr>
      <w:widowControl w:val="0"/>
      <w:jc w:val="both"/>
    </w:pPr>
    <w:rPr>
      <w:rFonts w:ascii="宋体" w:eastAsia="宋体" w:hAnsi="宋体" w:cs="Times New Roman"/>
      <w:kern w:val="0"/>
      <w:szCs w:val="24"/>
    </w:rPr>
  </w:style>
  <w:style w:type="paragraph" w:styleId="1">
    <w:name w:val="heading 1"/>
    <w:basedOn w:val="a"/>
    <w:next w:val="a"/>
    <w:link w:val="10"/>
    <w:qFormat/>
    <w:rsid w:val="00F82DFE"/>
    <w:pPr>
      <w:autoSpaceDE w:val="0"/>
      <w:autoSpaceDN w:val="0"/>
      <w:adjustRightInd w:val="0"/>
      <w:jc w:val="center"/>
      <w:outlineLvl w:val="0"/>
    </w:pPr>
    <w:rPr>
      <w:color w:val="000000"/>
      <w:sz w:val="44"/>
      <w:szCs w:val="44"/>
      <w:u w:val="single"/>
      <w:lang w:val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D23E9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D23E9C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rsid w:val="00F82DFE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50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0501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0501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0501A"/>
    <w:rPr>
      <w:sz w:val="18"/>
      <w:szCs w:val="18"/>
    </w:rPr>
  </w:style>
  <w:style w:type="character" w:customStyle="1" w:styleId="10">
    <w:name w:val="标题 1 字符"/>
    <w:basedOn w:val="a0"/>
    <w:link w:val="1"/>
    <w:rsid w:val="00F82DFE"/>
    <w:rPr>
      <w:rFonts w:ascii="宋体" w:eastAsia="宋体" w:hAnsi="宋体" w:cs="Times New Roman"/>
      <w:color w:val="000000"/>
      <w:kern w:val="0"/>
      <w:sz w:val="44"/>
      <w:szCs w:val="44"/>
      <w:u w:val="single"/>
      <w:lang w:val="zh-CN"/>
    </w:rPr>
  </w:style>
  <w:style w:type="character" w:customStyle="1" w:styleId="40">
    <w:name w:val="标题 4 字符"/>
    <w:basedOn w:val="a0"/>
    <w:link w:val="4"/>
    <w:rsid w:val="00F82DFE"/>
    <w:rPr>
      <w:rFonts w:ascii="Cambria" w:eastAsia="宋体" w:hAnsi="Cambria" w:cs="Times New Roman"/>
      <w:b/>
      <w:bCs/>
      <w:kern w:val="0"/>
      <w:sz w:val="28"/>
      <w:szCs w:val="28"/>
    </w:rPr>
  </w:style>
  <w:style w:type="paragraph" w:styleId="31">
    <w:name w:val="Body Text 3"/>
    <w:basedOn w:val="a"/>
    <w:link w:val="32"/>
    <w:rsid w:val="00F82DFE"/>
    <w:pPr>
      <w:jc w:val="center"/>
    </w:pPr>
    <w:rPr>
      <w:rFonts w:ascii="楷体_GB2312" w:eastAsia="楷体_GB2312" w:hAnsi="华文细黑"/>
      <w:b/>
      <w:sz w:val="28"/>
    </w:rPr>
  </w:style>
  <w:style w:type="character" w:customStyle="1" w:styleId="32">
    <w:name w:val="正文文本 3 字符"/>
    <w:basedOn w:val="a0"/>
    <w:link w:val="31"/>
    <w:rsid w:val="00F82DFE"/>
    <w:rPr>
      <w:rFonts w:ascii="楷体_GB2312" w:eastAsia="楷体_GB2312" w:hAnsi="华文细黑" w:cs="Times New Roman"/>
      <w:b/>
      <w:kern w:val="0"/>
      <w:sz w:val="28"/>
      <w:szCs w:val="24"/>
    </w:rPr>
  </w:style>
  <w:style w:type="character" w:styleId="a7">
    <w:name w:val="Strong"/>
    <w:basedOn w:val="a0"/>
    <w:uiPriority w:val="22"/>
    <w:qFormat/>
    <w:rsid w:val="00F82DFE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F82DFE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F82DFE"/>
    <w:rPr>
      <w:rFonts w:ascii="宋体" w:eastAsia="宋体" w:hAnsi="宋体" w:cs="Times New Roman"/>
      <w:kern w:val="0"/>
      <w:sz w:val="18"/>
      <w:szCs w:val="18"/>
    </w:rPr>
  </w:style>
  <w:style w:type="paragraph" w:styleId="aa">
    <w:name w:val="List Paragraph"/>
    <w:basedOn w:val="a"/>
    <w:uiPriority w:val="34"/>
    <w:qFormat/>
    <w:rsid w:val="00255621"/>
    <w:pPr>
      <w:ind w:firstLineChars="200" w:firstLine="420"/>
    </w:pPr>
  </w:style>
  <w:style w:type="paragraph" w:styleId="ab">
    <w:name w:val="Normal (Web)"/>
    <w:basedOn w:val="a"/>
    <w:uiPriority w:val="99"/>
    <w:semiHidden/>
    <w:unhideWhenUsed/>
    <w:rsid w:val="00A223EE"/>
    <w:pPr>
      <w:widowControl/>
      <w:spacing w:before="100" w:beforeAutospacing="1" w:after="100" w:afterAutospacing="1"/>
      <w:jc w:val="left"/>
    </w:pPr>
    <w:rPr>
      <w:rFonts w:cs="宋体"/>
      <w:sz w:val="24"/>
    </w:rPr>
  </w:style>
  <w:style w:type="paragraph" w:styleId="ac">
    <w:name w:val="No Spacing"/>
    <w:uiPriority w:val="1"/>
    <w:qFormat/>
    <w:rsid w:val="00D23E9C"/>
    <w:pPr>
      <w:widowControl w:val="0"/>
      <w:jc w:val="both"/>
    </w:pPr>
    <w:rPr>
      <w:rFonts w:ascii="宋体" w:eastAsia="宋体" w:hAnsi="宋体" w:cs="Times New Roman"/>
      <w:kern w:val="0"/>
      <w:szCs w:val="24"/>
    </w:rPr>
  </w:style>
  <w:style w:type="character" w:customStyle="1" w:styleId="20">
    <w:name w:val="标题 2 字符"/>
    <w:basedOn w:val="a0"/>
    <w:link w:val="2"/>
    <w:uiPriority w:val="9"/>
    <w:rsid w:val="00D23E9C"/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D23E9C"/>
    <w:rPr>
      <w:rFonts w:ascii="宋体" w:eastAsia="宋体" w:hAnsi="宋体" w:cs="Times New Roman"/>
      <w:b/>
      <w:bCs/>
      <w:kern w:val="0"/>
      <w:sz w:val="32"/>
      <w:szCs w:val="32"/>
    </w:rPr>
  </w:style>
  <w:style w:type="character" w:customStyle="1" w:styleId="style661">
    <w:name w:val="style661"/>
    <w:basedOn w:val="a0"/>
    <w:rsid w:val="001B4F70"/>
  </w:style>
  <w:style w:type="character" w:styleId="ad">
    <w:name w:val="Hyperlink"/>
    <w:basedOn w:val="a0"/>
    <w:uiPriority w:val="99"/>
    <w:unhideWhenUsed/>
    <w:rsid w:val="005233B3"/>
    <w:rPr>
      <w:strike w:val="0"/>
      <w:dstrike w:val="0"/>
      <w:color w:val="136EC2"/>
      <w:u w:val="single"/>
      <w:effect w:val="none"/>
    </w:rPr>
  </w:style>
  <w:style w:type="paragraph" w:customStyle="1" w:styleId="style26">
    <w:name w:val="style26"/>
    <w:basedOn w:val="a"/>
    <w:rsid w:val="006A1E8F"/>
    <w:pPr>
      <w:widowControl/>
      <w:spacing w:before="100" w:beforeAutospacing="1" w:after="100" w:afterAutospacing="1"/>
      <w:jc w:val="left"/>
    </w:pPr>
    <w:rPr>
      <w:rFonts w:cs="宋体"/>
      <w:color w:val="2A1FFF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2E2C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2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50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681553">
                  <w:marLeft w:val="0"/>
                  <w:marRight w:val="230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093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6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811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569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1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9434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99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41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286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632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4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840149">
          <w:marLeft w:val="605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19207">
          <w:marLeft w:val="605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711">
          <w:marLeft w:val="605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4816">
          <w:marLeft w:val="605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26809">
          <w:marLeft w:val="605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22792">
          <w:marLeft w:val="605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7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9460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766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3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52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70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02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2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837B0-ADCB-45F3-832D-792236D09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263</Words>
  <Characters>1503</Characters>
  <Application>Microsoft Office Word</Application>
  <DocSecurity>0</DocSecurity>
  <Lines>12</Lines>
  <Paragraphs>3</Paragraphs>
  <ScaleCrop>false</ScaleCrop>
  <Company>China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xiaokui wei</cp:lastModifiedBy>
  <cp:revision>5</cp:revision>
  <cp:lastPrinted>2012-02-24T07:40:00Z</cp:lastPrinted>
  <dcterms:created xsi:type="dcterms:W3CDTF">2021-10-18T09:17:00Z</dcterms:created>
  <dcterms:modified xsi:type="dcterms:W3CDTF">2023-12-11T03:32:00Z</dcterms:modified>
</cp:coreProperties>
</file>